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AC" w:rsidRPr="00C95DAC" w:rsidRDefault="00C95DAC" w:rsidP="00C95DAC">
      <w:pPr>
        <w:spacing w:after="0" w:line="360" w:lineRule="auto"/>
        <w:ind w:right="-766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95DAC"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proofErr w:type="spellStart"/>
      <w:r w:rsidRPr="00C95DAC">
        <w:rPr>
          <w:rFonts w:ascii="Times New Roman" w:hAnsi="Times New Roman" w:cs="Times New Roman"/>
          <w:b/>
          <w:sz w:val="32"/>
          <w:szCs w:val="32"/>
        </w:rPr>
        <w:t>ценарий</w:t>
      </w:r>
      <w:proofErr w:type="spellEnd"/>
      <w:r w:rsidRPr="00C95DAC">
        <w:rPr>
          <w:rFonts w:ascii="Times New Roman" w:hAnsi="Times New Roman" w:cs="Times New Roman"/>
          <w:b/>
          <w:sz w:val="32"/>
          <w:szCs w:val="32"/>
        </w:rPr>
        <w:t xml:space="preserve"> круглого стола </w:t>
      </w:r>
      <w:r>
        <w:rPr>
          <w:rFonts w:ascii="Times New Roman" w:hAnsi="Times New Roman" w:cs="Times New Roman"/>
          <w:b/>
          <w:sz w:val="32"/>
          <w:szCs w:val="32"/>
        </w:rPr>
        <w:t>социального педагога МОСШ №3 г.Белоярский Степаненко Н.В.</w:t>
      </w:r>
      <w:proofErr w:type="gramEnd"/>
      <w:r w:rsidRPr="00C95DA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95DAC" w:rsidRPr="00C95DAC" w:rsidRDefault="00C95DAC" w:rsidP="00C95DAC">
      <w:pPr>
        <w:spacing w:after="0" w:line="360" w:lineRule="auto"/>
        <w:ind w:right="-76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5DAC">
        <w:rPr>
          <w:rFonts w:ascii="Times New Roman" w:hAnsi="Times New Roman" w:cs="Times New Roman"/>
          <w:b/>
          <w:sz w:val="32"/>
          <w:szCs w:val="32"/>
        </w:rPr>
        <w:t>«Наркотики и подростки: понять, чтобы уберечь».</w:t>
      </w:r>
    </w:p>
    <w:p w:rsidR="00C95DAC" w:rsidRPr="00C95DAC" w:rsidRDefault="00C95DAC" w:rsidP="00C95D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95DAC">
        <w:rPr>
          <w:rFonts w:ascii="Times New Roman" w:eastAsia="Times New Roman" w:hAnsi="Times New Roman" w:cs="Times New Roman"/>
          <w:sz w:val="32"/>
          <w:szCs w:val="32"/>
        </w:rPr>
        <w:t>Целевая аудитория: подростки.</w:t>
      </w:r>
    </w:p>
    <w:p w:rsidR="00C95DAC" w:rsidRPr="00C95DAC" w:rsidRDefault="00C95DAC" w:rsidP="00C95D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Цель: п</w:t>
      </w:r>
      <w:r w:rsidRPr="00C95DAC">
        <w:rPr>
          <w:rFonts w:ascii="Times New Roman" w:eastAsia="Times New Roman" w:hAnsi="Times New Roman" w:cs="Times New Roman"/>
          <w:sz w:val="32"/>
          <w:szCs w:val="32"/>
        </w:rPr>
        <w:t xml:space="preserve">овысить уровень информированности подростков по проблемам, связанным с наркотиками; выработать и развить навыки, предотвращающие употребление </w:t>
      </w:r>
      <w:proofErr w:type="spellStart"/>
      <w:r w:rsidRPr="00C95DAC">
        <w:rPr>
          <w:rFonts w:ascii="Times New Roman" w:eastAsia="Times New Roman" w:hAnsi="Times New Roman" w:cs="Times New Roman"/>
          <w:sz w:val="32"/>
          <w:szCs w:val="32"/>
        </w:rPr>
        <w:t>психоактивных</w:t>
      </w:r>
      <w:proofErr w:type="spellEnd"/>
      <w:r w:rsidRPr="00C95DAC">
        <w:rPr>
          <w:rFonts w:ascii="Times New Roman" w:eastAsia="Times New Roman" w:hAnsi="Times New Roman" w:cs="Times New Roman"/>
          <w:sz w:val="32"/>
          <w:szCs w:val="32"/>
        </w:rPr>
        <w:t xml:space="preserve"> веществ.</w:t>
      </w:r>
    </w:p>
    <w:p w:rsidR="00C95DAC" w:rsidRPr="00C95DAC" w:rsidRDefault="00C95DAC" w:rsidP="00C95D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95DAC">
        <w:rPr>
          <w:rFonts w:ascii="Times New Roman" w:eastAsia="Times New Roman" w:hAnsi="Times New Roman" w:cs="Times New Roman"/>
          <w:sz w:val="32"/>
          <w:szCs w:val="32"/>
        </w:rPr>
        <w:t>Задачи:</w:t>
      </w:r>
    </w:p>
    <w:p w:rsidR="00C95DAC" w:rsidRPr="00C95DAC" w:rsidRDefault="00C95DAC" w:rsidP="00C95D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95DAC">
        <w:rPr>
          <w:rFonts w:ascii="Times New Roman" w:eastAsia="Times New Roman" w:hAnsi="Times New Roman" w:cs="Times New Roman"/>
          <w:sz w:val="32"/>
          <w:szCs w:val="32"/>
        </w:rPr>
        <w:t>определение актуального уровня информированности подростков и наличия у них навыков ответственного принятия решений;</w:t>
      </w:r>
    </w:p>
    <w:p w:rsidR="00C95DAC" w:rsidRPr="00C95DAC" w:rsidRDefault="00C95DAC" w:rsidP="00C95D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95DAC">
        <w:rPr>
          <w:rFonts w:ascii="Times New Roman" w:eastAsia="Times New Roman" w:hAnsi="Times New Roman" w:cs="Times New Roman"/>
          <w:sz w:val="32"/>
          <w:szCs w:val="32"/>
        </w:rPr>
        <w:t>знакомство с достоверной информацией о группах наркотических веществ; о зависимости и ее видах; о течении заболевания; о современных методах лечения и реабилитации зависимых; о безопасном поведении; о социальных, экономических и других последствиях употребления наркотиков; об основах законодательства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(учитывая уровень информирован</w:t>
      </w:r>
      <w:r w:rsidRPr="00C95DAC">
        <w:rPr>
          <w:rFonts w:ascii="Times New Roman" w:eastAsia="Times New Roman" w:hAnsi="Times New Roman" w:cs="Times New Roman"/>
          <w:sz w:val="32"/>
          <w:szCs w:val="32"/>
        </w:rPr>
        <w:t>ности);</w:t>
      </w:r>
    </w:p>
    <w:p w:rsidR="00C95DAC" w:rsidRPr="00C95DAC" w:rsidRDefault="00C95DAC" w:rsidP="00C95D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95DAC">
        <w:rPr>
          <w:rFonts w:ascii="Times New Roman" w:eastAsia="Times New Roman" w:hAnsi="Times New Roman" w:cs="Times New Roman"/>
          <w:sz w:val="32"/>
          <w:szCs w:val="32"/>
        </w:rPr>
        <w:t>определить возможные мотивы употребления наркотиков;</w:t>
      </w:r>
    </w:p>
    <w:p w:rsidR="00C95DAC" w:rsidRPr="00C95DAC" w:rsidRDefault="00C95DAC" w:rsidP="00C95D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95DAC">
        <w:rPr>
          <w:rFonts w:ascii="Times New Roman" w:eastAsia="Times New Roman" w:hAnsi="Times New Roman" w:cs="Times New Roman"/>
          <w:sz w:val="32"/>
          <w:szCs w:val="32"/>
        </w:rPr>
        <w:t>формировать у подростков способность принять ответственные решения в ситуациях выбора;</w:t>
      </w:r>
    </w:p>
    <w:p w:rsidR="00C95DAC" w:rsidRPr="00C95DAC" w:rsidRDefault="00C95DAC" w:rsidP="00C95D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95DAC">
        <w:rPr>
          <w:rFonts w:ascii="Times New Roman" w:eastAsia="Times New Roman" w:hAnsi="Times New Roman" w:cs="Times New Roman"/>
          <w:sz w:val="32"/>
          <w:szCs w:val="32"/>
        </w:rPr>
        <w:t>мотивировать к дальнейшему использованию полученных знаний и навыков в реальной жизни и самостоятельному информированию друзей и знакомых;</w:t>
      </w:r>
    </w:p>
    <w:p w:rsidR="00C95DAC" w:rsidRPr="00C95DAC" w:rsidRDefault="00C95DAC" w:rsidP="00C95D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95DAC">
        <w:rPr>
          <w:rFonts w:ascii="Times New Roman" w:eastAsia="Times New Roman" w:hAnsi="Times New Roman" w:cs="Times New Roman"/>
          <w:sz w:val="32"/>
          <w:szCs w:val="32"/>
        </w:rPr>
        <w:t>проверить уровень усвоения информации и закрепление навыков.</w:t>
      </w:r>
    </w:p>
    <w:p w:rsidR="00C95DAC" w:rsidRPr="00C95DAC" w:rsidRDefault="00C95DAC" w:rsidP="00C95D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C95DAC">
        <w:rPr>
          <w:rFonts w:ascii="Times New Roman" w:eastAsia="Times New Roman" w:hAnsi="Times New Roman" w:cs="Times New Roman"/>
          <w:sz w:val="32"/>
          <w:szCs w:val="32"/>
        </w:rPr>
        <w:t>Используемые формы и методы: дискуссии, ролевые игры, мозговой штурм, игры на знакомство, игры на сплочение, игры - разминки, коммуникативные игры.</w:t>
      </w:r>
      <w:proofErr w:type="gramEnd"/>
    </w:p>
    <w:p w:rsidR="00C95DAC" w:rsidRPr="00C95DAC" w:rsidRDefault="00C95DAC" w:rsidP="00C95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95DAC">
        <w:rPr>
          <w:rFonts w:ascii="Times New Roman" w:eastAsia="Times New Roman" w:hAnsi="Times New Roman" w:cs="Times New Roman"/>
          <w:sz w:val="32"/>
          <w:szCs w:val="32"/>
        </w:rPr>
        <w:t>План занятия</w:t>
      </w:r>
    </w:p>
    <w:p w:rsidR="00C95DAC" w:rsidRPr="00C95DAC" w:rsidRDefault="00C95DAC" w:rsidP="00C95DA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95DAC">
        <w:rPr>
          <w:rFonts w:ascii="Times New Roman" w:eastAsia="Times New Roman" w:hAnsi="Times New Roman" w:cs="Times New Roman"/>
          <w:sz w:val="32"/>
          <w:szCs w:val="32"/>
        </w:rPr>
        <w:t>Введение.</w:t>
      </w:r>
    </w:p>
    <w:p w:rsidR="00C95DAC" w:rsidRPr="00C95DAC" w:rsidRDefault="00C95DAC" w:rsidP="00C95DA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95DAC">
        <w:rPr>
          <w:rFonts w:ascii="Times New Roman" w:eastAsia="Times New Roman" w:hAnsi="Times New Roman" w:cs="Times New Roman"/>
          <w:sz w:val="32"/>
          <w:szCs w:val="32"/>
        </w:rPr>
        <w:t>Знакомство. Игра «Интервью».</w:t>
      </w:r>
    </w:p>
    <w:p w:rsidR="00C95DAC" w:rsidRPr="00C95DAC" w:rsidRDefault="00C95DAC" w:rsidP="00C95DA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95DAC">
        <w:rPr>
          <w:rFonts w:ascii="Times New Roman" w:eastAsia="Times New Roman" w:hAnsi="Times New Roman" w:cs="Times New Roman"/>
          <w:sz w:val="32"/>
          <w:szCs w:val="32"/>
        </w:rPr>
        <w:t>Принятие правил работы группы.</w:t>
      </w:r>
    </w:p>
    <w:p w:rsidR="00C95DAC" w:rsidRPr="00C95DAC" w:rsidRDefault="00C95DAC" w:rsidP="00C95DA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95DAC">
        <w:rPr>
          <w:rFonts w:ascii="Times New Roman" w:eastAsia="Times New Roman" w:hAnsi="Times New Roman" w:cs="Times New Roman"/>
          <w:sz w:val="32"/>
          <w:szCs w:val="32"/>
        </w:rPr>
        <w:t>Для проверки знаний по проблеме наркомании провести анкету. Актуализация проблемы. Упражнение «Провокационные тезисы».</w:t>
      </w:r>
    </w:p>
    <w:p w:rsidR="00C95DAC" w:rsidRPr="00C95DAC" w:rsidRDefault="00C95DAC" w:rsidP="00C95DA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95DAC">
        <w:rPr>
          <w:rFonts w:ascii="Times New Roman" w:eastAsia="Times New Roman" w:hAnsi="Times New Roman" w:cs="Times New Roman"/>
          <w:sz w:val="32"/>
          <w:szCs w:val="32"/>
        </w:rPr>
        <w:t>Мозговой штурм. «Почему люди употребляют наркотики?».</w:t>
      </w:r>
    </w:p>
    <w:p w:rsidR="00C95DAC" w:rsidRPr="00C95DAC" w:rsidRDefault="00C95DAC" w:rsidP="00C95DA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95DAC">
        <w:rPr>
          <w:rFonts w:ascii="Times New Roman" w:eastAsia="Times New Roman" w:hAnsi="Times New Roman" w:cs="Times New Roman"/>
          <w:sz w:val="32"/>
          <w:szCs w:val="32"/>
        </w:rPr>
        <w:t>Оценка уровня информированности. Упражнение «Вопросы».</w:t>
      </w:r>
    </w:p>
    <w:p w:rsidR="00C95DAC" w:rsidRPr="00C95DAC" w:rsidRDefault="00C95DAC" w:rsidP="00C95DA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95DAC">
        <w:rPr>
          <w:rFonts w:ascii="Times New Roman" w:eastAsia="Times New Roman" w:hAnsi="Times New Roman" w:cs="Times New Roman"/>
          <w:sz w:val="32"/>
          <w:szCs w:val="32"/>
        </w:rPr>
        <w:t xml:space="preserve">Информационный блок: «Общие сведения о наркотиках: история, закон, общество». </w:t>
      </w:r>
    </w:p>
    <w:p w:rsidR="00C95DAC" w:rsidRPr="00C95DAC" w:rsidRDefault="00C95DAC" w:rsidP="00C95DA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95DAC">
        <w:rPr>
          <w:rFonts w:ascii="Times New Roman" w:eastAsia="Times New Roman" w:hAnsi="Times New Roman" w:cs="Times New Roman"/>
          <w:sz w:val="32"/>
          <w:szCs w:val="32"/>
        </w:rPr>
        <w:lastRenderedPageBreak/>
        <w:t>Этот блок провести в интерактивной форме и в нем должны быть освещены вопросы:</w:t>
      </w:r>
    </w:p>
    <w:p w:rsidR="00C95DAC" w:rsidRPr="00C95DAC" w:rsidRDefault="00C95DAC" w:rsidP="00C95DA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95DAC">
        <w:rPr>
          <w:rFonts w:ascii="Times New Roman" w:eastAsia="Times New Roman" w:hAnsi="Times New Roman" w:cs="Times New Roman"/>
          <w:sz w:val="32"/>
          <w:szCs w:val="32"/>
        </w:rPr>
        <w:t>1.Что такое наркомания?</w:t>
      </w:r>
    </w:p>
    <w:p w:rsidR="00C95DAC" w:rsidRPr="00C95DAC" w:rsidRDefault="00C95DAC" w:rsidP="00C95DA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95DAC">
        <w:rPr>
          <w:rFonts w:ascii="Times New Roman" w:eastAsia="Times New Roman" w:hAnsi="Times New Roman" w:cs="Times New Roman"/>
          <w:sz w:val="32"/>
          <w:szCs w:val="32"/>
        </w:rPr>
        <w:t>2.Каковы последствия влияния наркотиков на организм человека?</w:t>
      </w:r>
    </w:p>
    <w:p w:rsidR="00C95DAC" w:rsidRPr="00C95DAC" w:rsidRDefault="00C95DAC" w:rsidP="00C95DA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95DAC">
        <w:rPr>
          <w:rFonts w:ascii="Times New Roman" w:eastAsia="Times New Roman" w:hAnsi="Times New Roman" w:cs="Times New Roman"/>
          <w:sz w:val="32"/>
          <w:szCs w:val="32"/>
        </w:rPr>
        <w:t>3. Что может заставить человека принять решение изменить свое поведение?</w:t>
      </w:r>
    </w:p>
    <w:p w:rsidR="00C95DAC" w:rsidRPr="00C95DAC" w:rsidRDefault="00C95DAC" w:rsidP="00C95DA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95DAC">
        <w:rPr>
          <w:rFonts w:ascii="Times New Roman" w:eastAsia="Times New Roman" w:hAnsi="Times New Roman" w:cs="Times New Roman"/>
          <w:sz w:val="32"/>
          <w:szCs w:val="32"/>
        </w:rPr>
        <w:t>4. Как можно помочь человеку принять и реализовать верное решение о необходимости изменения поведения?</w:t>
      </w:r>
    </w:p>
    <w:p w:rsidR="00C95DAC" w:rsidRPr="00C95DAC" w:rsidRDefault="00C95DAC" w:rsidP="00C95DA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95DAC">
        <w:rPr>
          <w:rFonts w:ascii="Times New Roman" w:eastAsia="Times New Roman" w:hAnsi="Times New Roman" w:cs="Times New Roman"/>
          <w:sz w:val="32"/>
          <w:szCs w:val="32"/>
        </w:rPr>
        <w:t>Приобретение практических навыков: «Спорные утверждения»</w:t>
      </w:r>
    </w:p>
    <w:p w:rsidR="00C95DAC" w:rsidRPr="00C95DAC" w:rsidRDefault="00C95DAC" w:rsidP="00C95DA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95DAC">
        <w:rPr>
          <w:rFonts w:ascii="Times New Roman" w:eastAsia="Times New Roman" w:hAnsi="Times New Roman" w:cs="Times New Roman"/>
          <w:sz w:val="32"/>
          <w:szCs w:val="32"/>
        </w:rPr>
        <w:t>Завершение работы.</w:t>
      </w:r>
    </w:p>
    <w:p w:rsidR="00C95DAC" w:rsidRPr="00C95DAC" w:rsidRDefault="00C95DAC" w:rsidP="00C95DAC">
      <w:pPr>
        <w:spacing w:after="0" w:line="360" w:lineRule="auto"/>
        <w:ind w:right="-766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Подведение итогов. </w:t>
      </w:r>
      <w:r w:rsidRPr="00C95DAC">
        <w:rPr>
          <w:rFonts w:ascii="Times New Roman" w:eastAsia="Times New Roman" w:hAnsi="Times New Roman" w:cs="Times New Roman"/>
          <w:sz w:val="32"/>
          <w:szCs w:val="32"/>
        </w:rPr>
        <w:t>Далее участникам предлагается поделиться своими чувствами, настроением, с которым они подошли к концу мероприятия.</w:t>
      </w:r>
    </w:p>
    <w:p w:rsidR="00C95DAC" w:rsidRPr="00C95DAC" w:rsidRDefault="00C95DAC" w:rsidP="00C95DAC">
      <w:pPr>
        <w:spacing w:after="0" w:line="360" w:lineRule="auto"/>
        <w:ind w:right="-766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152F4" w:rsidRPr="00C95DAC" w:rsidRDefault="007152F4" w:rsidP="00C95DAC">
      <w:pPr>
        <w:rPr>
          <w:sz w:val="32"/>
          <w:szCs w:val="32"/>
        </w:rPr>
      </w:pPr>
    </w:p>
    <w:sectPr w:rsidR="007152F4" w:rsidRPr="00C9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7412"/>
    <w:multiLevelType w:val="hybridMultilevel"/>
    <w:tmpl w:val="5304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21052"/>
    <w:multiLevelType w:val="multilevel"/>
    <w:tmpl w:val="BB9E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DAC"/>
    <w:rsid w:val="007152F4"/>
    <w:rsid w:val="00C9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1897</Characters>
  <Application>Microsoft Office Word</Application>
  <DocSecurity>0</DocSecurity>
  <Lines>15</Lines>
  <Paragraphs>4</Paragraphs>
  <ScaleCrop>false</ScaleCrop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2013-01-05T17:39:00Z</dcterms:created>
  <dcterms:modified xsi:type="dcterms:W3CDTF">2013-01-05T17:41:00Z</dcterms:modified>
</cp:coreProperties>
</file>