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6F" w:rsidRPr="003844C0" w:rsidRDefault="00E9624B" w:rsidP="00586D6F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«Любовь в грохоте войны </w:t>
      </w:r>
      <w:r w:rsidR="00586D6F" w:rsidRPr="003844C0">
        <w:rPr>
          <w:b/>
          <w:bCs/>
          <w:sz w:val="32"/>
          <w:szCs w:val="32"/>
        </w:rPr>
        <w:t>«Пастух и пастушка»</w:t>
      </w:r>
    </w:p>
    <w:bookmarkEnd w:id="0"/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Я поля влюбленным постелю,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Пусть поют во сне и наяву!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Я дышу — и, значит, я люблю!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Я люблю — и, значит, я живу! Владимир Высоцкий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Виктор Петрович Астафьев родом из Красноярского края. Будущий писатель прошел всю войну, получил ранения и контузии. Все тяготы войны Астафьев знает не понаслышке.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“Пастух и пастушка” — маленькая повесть, рассказывающая о Великой Отечественной войне. Виктор Петрович Астафьев работал над ней с 1967 по 1974 год. Повесть писалась в то время, когда литература стремилась сосредоточить внимание читателей на конкретном человеке. Задачей писателя стало изображение чувств человека и его жизни до мельчайших подробностей.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В отличие от классиков критического реализма, таких как Лев Толстой и Достоевский, которые помимо повествования о жизни героев часто говорили о своем отношении к происходящим событиям, проза послевоенных лет отличается лаконичностью изложения и стремлением предоставить читателю возможность самому домыслить исход жизни героев.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"Пастух и пастушка" — лишь одно из произведений, освещающих тему Великой Отечественной войны. Я люблю эту повесть за то, что она вселяет в читателя надежду, веру и любовь. Только любовь помогает людям пережить тяжелые душевные травмы, страх и боль.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Повесть состоит из четырех частей: "Бой", "Свидание", "Прощание", "Успение". Каждая часть имеет свой эпиграф. К первой части "Бой" эпиграфом взяты слова, услышанные автором в санитарном поезде. Речь здесь идет о бое, об отрешенности солдат, о самоотверженности и смелости. Слова Ярослава Смелякова "И ты пришла, заслышав ожиданье..." послужили эпиграфом ко второй части "Свидание". В этой части повести главный героя Борис </w:t>
      </w:r>
      <w:proofErr w:type="spellStart"/>
      <w:r w:rsidRPr="00596C0A">
        <w:t>Костяев</w:t>
      </w:r>
      <w:proofErr w:type="spellEnd"/>
      <w:r w:rsidRPr="00596C0A">
        <w:t xml:space="preserve"> знакомится с девушкой Люсей. Они влюбляются друг в друга. </w:t>
      </w:r>
      <w:proofErr w:type="gramStart"/>
      <w:r w:rsidRPr="00596C0A">
        <w:t>Во</w:t>
      </w:r>
      <w:proofErr w:type="gramEnd"/>
      <w:r w:rsidRPr="00596C0A">
        <w:t xml:space="preserve"> этом сюжетном ходе — завязка произведения. Именно с момента знакомства молодых людей чувства нарастают, пока уже в третьей главе не наступает кульминация — сцена прощания.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Лирикой вагантов начинается третья часть. Для влюбленных наступает утро, — сказочная, неповторимая ночь уходит в небытие. Их ожидает горестный момент прощания и длительная разлука. "И жизни нет конца и мукам — краю" — таков эпиграф к четвертой части повести "Успение". Читатель станет свидетелем смерти главного героя, его товарищей, увидит переполненные санитарные поезда, услышит крики, мольбы о помощи — страшные последствия войны.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Речь автора спокойна, хотя достаточно эмоциональна. Виктор Астафьев старается приблизить языковую манеру к </w:t>
      </w:r>
      <w:proofErr w:type="gramStart"/>
      <w:r w:rsidRPr="00596C0A">
        <w:t>просторечной</w:t>
      </w:r>
      <w:proofErr w:type="gramEnd"/>
      <w:r w:rsidRPr="00596C0A">
        <w:t xml:space="preserve">, но из этических соображений упускает нецензурные слова, брань.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Зовут главного героя Борис </w:t>
      </w:r>
      <w:proofErr w:type="spellStart"/>
      <w:r w:rsidRPr="00596C0A">
        <w:t>Костяев</w:t>
      </w:r>
      <w:proofErr w:type="spellEnd"/>
      <w:r w:rsidRPr="00596C0A">
        <w:t xml:space="preserve">. Он командир взвода. Борис — молодой человек девятнадцати лет, родившийся в семье сельского учителя. Внешность у него привлекательная: высокий худощавый блондин. С товарищами </w:t>
      </w:r>
      <w:proofErr w:type="gramStart"/>
      <w:r w:rsidRPr="00596C0A">
        <w:t>строг</w:t>
      </w:r>
      <w:proofErr w:type="gramEnd"/>
      <w:r w:rsidRPr="00596C0A">
        <w:t xml:space="preserve">, в бою решителен и порой безрассуден. Зачастую он без надобности вылезал из окопа, кричал "Ура", рвался в бой, под пули, рискуя жизнью, в то время как бывалые солдаты выжидали.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Описанию внешности и краткому рассказу о жизни героев Астафьев уделяет немало внимания. Так, рассказывая о </w:t>
      </w:r>
      <w:proofErr w:type="spellStart"/>
      <w:r w:rsidRPr="00596C0A">
        <w:t>Хведоре</w:t>
      </w:r>
      <w:proofErr w:type="spellEnd"/>
      <w:r w:rsidRPr="00596C0A">
        <w:t xml:space="preserve"> </w:t>
      </w:r>
      <w:proofErr w:type="spellStart"/>
      <w:r w:rsidRPr="00596C0A">
        <w:t>Хвомиче</w:t>
      </w:r>
      <w:proofErr w:type="spellEnd"/>
      <w:r w:rsidRPr="00596C0A">
        <w:t xml:space="preserve">, сельском трактористе, Астафьев подробно описал его телогрейку, надетую прямо на нижнюю рубаху, прикрученные онучами к ногам опорки. Всю семью его истребили немцы. Солдат Ланцет в детстве на клиросе пел, в крупном издательстве работал, а во время войны пить много стал, а ведь он мог бы сделать неплохую карьеру.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Любовь двоих становится лейтмотивом повести. Солдату необходимо высокое чувство, вера в то, что его ждут. Не хватало этого чувства и Борису. Да, он защищал Родину, боролся за ее освобождение, за спокойную и счастливую жизнь русского народа. Но подсознательно он чувствовал необходимость сильной, бескорыстной женской любви. Не каждому человеку выпадает в жизни такое чувство. Но Борис заслужил его своей отвагой, верностью родной земле и силой воли, ведь нет ничего страшней, чем привыкнуть к смерти.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Они познакомились в избушке, где ночевала часть взвода. Люсе шел 21 -й год, волею судьбы она оказалась в деревушке, занятой полком. Тяжелая судьба солдата развела Бориса с Люсей, но в памяти его потом всплывали моменты счастья рядом с ней, ее длинная русая коса, коротенькое желтое платьице. Будучи смертельно раненным, Борис боялся умереть, но доброта, милосердие медсестры </w:t>
      </w:r>
      <w:proofErr w:type="spellStart"/>
      <w:r w:rsidRPr="00596C0A">
        <w:t>санпоезда</w:t>
      </w:r>
      <w:proofErr w:type="spellEnd"/>
      <w:r w:rsidRPr="00596C0A">
        <w:t xml:space="preserve"> Арины и лицо женщины, смотревшее на </w:t>
      </w:r>
      <w:proofErr w:type="gramStart"/>
      <w:r w:rsidRPr="00596C0A">
        <w:t>израненного</w:t>
      </w:r>
      <w:proofErr w:type="gramEnd"/>
      <w:r w:rsidRPr="00596C0A">
        <w:t xml:space="preserve"> </w:t>
      </w:r>
      <w:proofErr w:type="spellStart"/>
      <w:r w:rsidRPr="00596C0A">
        <w:t>Костяева</w:t>
      </w:r>
      <w:proofErr w:type="spellEnd"/>
      <w:r w:rsidRPr="00596C0A">
        <w:t xml:space="preserve"> через оконное стекло, такое близкое и сочувствующее, позволили ему умереть спокойно, "с потайной улыбкой на губах", тихо, но с достоинством, как умеет умирать только русский солдат.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Бои и долгие переходы часто ожесточали людей, доводили их до потери человеческого облика. Это выразилось в месяцами нестиранной одежде, немытых неделями телах, жутком запахе просоленной кожи, пота, смешанном с запахом папирос и самогона. Для всех повестей Астафьева свойственна реалистичность и автобиографичность.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Но повесть "Пастух и пастушка" отличается от других произведений писателя. Он и сам отличает эту обособленность, вынося в подзаголовок название "Современный пастораль". Несмотря на суровость и даже жестокость событий той жизни, которую ведут герои Астафьева, ему совсем не чужды сентиментальность. Подзаголовок позволил взять повествование в некое обрамление, начав и закончив его сценами, оторванными от основного сюжета. Они усугубляют общее настроение произведения.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Пастораль на фоне войны — это, по существу, открытие Астафьева. Он сумел увидеть и передать нам нечто, на первый взгляд, невероятное: тонкость, боязливость и детскость чувств воюющего человека. Лейтенант Борис </w:t>
      </w:r>
      <w:proofErr w:type="spellStart"/>
      <w:r w:rsidRPr="00596C0A">
        <w:t>Костяев</w:t>
      </w:r>
      <w:proofErr w:type="spellEnd"/>
      <w:r w:rsidRPr="00596C0A">
        <w:t xml:space="preserve"> не только солдат с ног до головы, но и солдат в душе, до конца был уверен в победе и своей готовности </w:t>
      </w:r>
      <w:proofErr w:type="gramStart"/>
      <w:r w:rsidRPr="00596C0A">
        <w:t>погибнуть</w:t>
      </w:r>
      <w:proofErr w:type="gramEnd"/>
      <w:r w:rsidRPr="00596C0A">
        <w:t xml:space="preserve"> ради нее. И в то же время он подвержен глубокому чувству любви, робкому и лирическому.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Любовь освещает собой многие сцены повести. Вот взвод </w:t>
      </w:r>
      <w:proofErr w:type="spellStart"/>
      <w:r w:rsidRPr="00596C0A">
        <w:t>Костяева</w:t>
      </w:r>
      <w:proofErr w:type="spellEnd"/>
      <w:r w:rsidRPr="00596C0A">
        <w:t xml:space="preserve"> занял небольшую деревню. Солдаты находит там старика и старушку, "преданно </w:t>
      </w:r>
      <w:proofErr w:type="gramStart"/>
      <w:r w:rsidRPr="00596C0A">
        <w:t>обнявшихся</w:t>
      </w:r>
      <w:proofErr w:type="gramEnd"/>
      <w:r w:rsidRPr="00596C0A">
        <w:t xml:space="preserve"> в смертный час". От других жителей они узнали, что эти старики пасли колхозных коров — пастух и пастушка. Их наскоро </w:t>
      </w:r>
      <w:proofErr w:type="spellStart"/>
      <w:r w:rsidRPr="00596C0A">
        <w:t>похо</w:t>
      </w:r>
      <w:proofErr w:type="spellEnd"/>
      <w:r w:rsidRPr="00596C0A">
        <w:t xml:space="preserve"> решили, и Астафьев не скажет о них больше ни слова. Но эти двое задают тон всему произведению.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Активно выступает в повести прием контраста: идиллическая картина из античных времен — стадо овец на зеленой лужайке, прекрасная пастушка и пастух и — убитые старик и старуха с изможденными лицами, вместе прожившие суровую жизнь и вместе погибшие.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Любовь в грохоте войны будет сопровождать героев до конца жизни. Ему жить недолго, он умрет от раны, но ее мы еще увидим много лет спустя рядом с его могилой. Конечно, война ожесточает людей, лишает их семейного крова, обычных человеческих отношений и чувств. И все-таки война властна не над всем и не над всеми. Не властна она, например, над Люсей и Борисом, не властна над их любовью.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Писатель часто обращается к изображению природы. Пейзажи разрушают тягостное впечатление от повести, побуждают не только героев, но и читателя поверить в доброе мирное будущее. Красота природы, слияние с ней дают силы для существования. Природа — источник энергии и успокоения. </w:t>
      </w:r>
    </w:p>
    <w:p w:rsidR="00586D6F" w:rsidRPr="00596C0A" w:rsidRDefault="00586D6F" w:rsidP="00586D6F">
      <w:pPr>
        <w:spacing w:before="120"/>
        <w:ind w:firstLine="567"/>
        <w:jc w:val="both"/>
      </w:pPr>
      <w:r w:rsidRPr="00596C0A">
        <w:t xml:space="preserve">Письмо матери Борису имеет </w:t>
      </w:r>
      <w:proofErr w:type="gramStart"/>
      <w:r w:rsidRPr="00596C0A">
        <w:t>важное значение</w:t>
      </w:r>
      <w:proofErr w:type="gramEnd"/>
      <w:r w:rsidRPr="00596C0A">
        <w:t xml:space="preserve"> в повести. Горе матери-солдатки, отдавшей войне единственного сына, вызывает не только сочувствие, но и преклонение перед самоотверженностью и силой воли русских женщин. </w:t>
      </w:r>
    </w:p>
    <w:p w:rsidR="00586D6F" w:rsidRDefault="00586D6F" w:rsidP="00586D6F">
      <w:pPr>
        <w:spacing w:before="120"/>
        <w:ind w:firstLine="567"/>
        <w:jc w:val="both"/>
      </w:pPr>
      <w:r w:rsidRPr="00596C0A">
        <w:t xml:space="preserve">Произведения Астафьева всегда находят живой отклик в душах русских читателей, жаждущих видеть свою Родину процветающей, а людей счастливыми.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D6F"/>
    <w:rsid w:val="003844C0"/>
    <w:rsid w:val="00441059"/>
    <w:rsid w:val="004900B4"/>
    <w:rsid w:val="00586D6F"/>
    <w:rsid w:val="00596C0A"/>
    <w:rsid w:val="00616072"/>
    <w:rsid w:val="008B35EE"/>
    <w:rsid w:val="00B42C45"/>
    <w:rsid w:val="00B47B6A"/>
    <w:rsid w:val="00DA41E5"/>
    <w:rsid w:val="00E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86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6265</Characters>
  <Application>Microsoft Office Word</Application>
  <DocSecurity>0</DocSecurity>
  <Lines>52</Lines>
  <Paragraphs>14</Paragraphs>
  <ScaleCrop>false</ScaleCrop>
  <Company>Home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Любовь в грохоте войны </dc:title>
  <dc:subject/>
  <dc:creator>User</dc:creator>
  <cp:keywords/>
  <dc:description/>
  <cp:lastModifiedBy>Пользователь</cp:lastModifiedBy>
  <cp:revision>4</cp:revision>
  <dcterms:created xsi:type="dcterms:W3CDTF">2014-01-25T10:13:00Z</dcterms:created>
  <dcterms:modified xsi:type="dcterms:W3CDTF">2014-12-16T14:25:00Z</dcterms:modified>
</cp:coreProperties>
</file>