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3" w:rsidRPr="00915196" w:rsidRDefault="00BB5813" w:rsidP="00915196">
      <w:pPr>
        <w:pStyle w:val="a3"/>
        <w:spacing w:line="276" w:lineRule="auto"/>
        <w:ind w:firstLine="284"/>
        <w:jc w:val="center"/>
        <w:rPr>
          <w:rFonts w:ascii="Georgia" w:hAnsi="Georgia"/>
          <w:sz w:val="40"/>
        </w:rPr>
      </w:pPr>
      <w:r w:rsidRPr="00915196">
        <w:rPr>
          <w:rFonts w:ascii="Georgia" w:hAnsi="Georgia"/>
          <w:sz w:val="40"/>
        </w:rPr>
        <w:t>Зависимость от компьютерных игр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По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данным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специалистов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около</w:t>
      </w:r>
      <w:r w:rsidRPr="00915196">
        <w:rPr>
          <w:rFonts w:ascii="Engravers MT" w:hAnsi="Engravers MT"/>
          <w:sz w:val="26"/>
        </w:rPr>
        <w:t xml:space="preserve"> 30% </w:t>
      </w:r>
      <w:r w:rsidRPr="00915196">
        <w:rPr>
          <w:sz w:val="26"/>
        </w:rPr>
        <w:t>людей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увлекающихся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играми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злоупотребляют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нахождением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виртуальности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а</w:t>
      </w:r>
      <w:r w:rsidRPr="00915196">
        <w:rPr>
          <w:rFonts w:ascii="Engravers MT" w:hAnsi="Engravers MT"/>
          <w:sz w:val="26"/>
        </w:rPr>
        <w:t xml:space="preserve"> 10% - </w:t>
      </w:r>
      <w:r w:rsidRPr="00915196">
        <w:rPr>
          <w:sz w:val="26"/>
        </w:rPr>
        <w:t>находятся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Так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считать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чем</w:t>
      </w:r>
      <w:r w:rsidRPr="00915196">
        <w:rPr>
          <w:rFonts w:ascii="Engravers MT" w:hAnsi="Engravers MT"/>
          <w:sz w:val="26"/>
        </w:rPr>
        <w:t>-</w:t>
      </w:r>
      <w:r w:rsidRPr="00915196">
        <w:rPr>
          <w:sz w:val="26"/>
        </w:rPr>
        <w:t>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вроде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наркотика</w:t>
      </w:r>
      <w:r w:rsidRPr="00915196">
        <w:rPr>
          <w:rFonts w:ascii="Engravers MT" w:hAnsi="Engravers MT"/>
          <w:sz w:val="26"/>
        </w:rPr>
        <w:t xml:space="preserve">? </w:t>
      </w:r>
      <w:r w:rsidRPr="00915196">
        <w:rPr>
          <w:sz w:val="26"/>
        </w:rPr>
        <w:t>Когда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обычная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разрядка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становится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зависимостью</w:t>
      </w:r>
      <w:r w:rsidRPr="00915196">
        <w:rPr>
          <w:rFonts w:ascii="Engravers MT" w:hAnsi="Engravers MT"/>
          <w:sz w:val="26"/>
        </w:rPr>
        <w:t xml:space="preserve">?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Феномен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имеет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место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утверждают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Многим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людям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увлечение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идет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пользу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причем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некоторые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нуждаются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серьезной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помощи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Нарушения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психических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состояний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заметны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невооруженным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глазом</w:t>
      </w:r>
      <w:r w:rsidRPr="00915196">
        <w:rPr>
          <w:rFonts w:ascii="Engravers MT" w:hAnsi="Engravers MT"/>
          <w:sz w:val="26"/>
        </w:rPr>
        <w:t xml:space="preserve">: </w:t>
      </w:r>
      <w:r w:rsidRPr="00915196">
        <w:rPr>
          <w:sz w:val="26"/>
        </w:rPr>
        <w:t>сниженное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настроение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самочувствие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активность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ухудшение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самочувствия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вплоть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депрессии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повышенный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уровень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тревожности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Для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таких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людей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реальный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скучен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неинтересен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полон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опасностей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Вследствие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они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пытаются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жить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другом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мире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виртуальном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где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всё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дозволено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где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они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устанавливают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правила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. </w:t>
      </w:r>
      <w:proofErr w:type="spellStart"/>
      <w:r w:rsidRPr="00915196">
        <w:rPr>
          <w:sz w:val="26"/>
        </w:rPr>
        <w:t>Дезадаптация</w:t>
      </w:r>
      <w:proofErr w:type="spellEnd"/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неадекватное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восприятие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себя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окружающего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мира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основной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признак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При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данную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осознают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окружающие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друзья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родственники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знакомые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отнюдь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он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сам</w:t>
      </w:r>
      <w:r w:rsidRPr="00915196">
        <w:rPr>
          <w:rFonts w:ascii="Engravers MT" w:hAnsi="Engravers MT"/>
          <w:sz w:val="26"/>
        </w:rPr>
        <w:t xml:space="preserve">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Основными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критериями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определяющими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данное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заболевание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специалисты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считают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следующие</w:t>
      </w:r>
      <w:r w:rsidRPr="00915196">
        <w:rPr>
          <w:rFonts w:ascii="Engravers MT" w:hAnsi="Engravers MT"/>
          <w:sz w:val="26"/>
        </w:rPr>
        <w:t xml:space="preserve">: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нежелание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отвлечься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раздражение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вынужденном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отвлечении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неспособность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спланировать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окончание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сеанса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расходование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больших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денег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обеспечение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постоянного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обновления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устройств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компьютера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забывание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домашних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делах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служебных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обязанностях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учебе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встречах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договоренностях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ходе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компьютере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пренебрежение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собственным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здоровьем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гигиеной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сном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пользу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проведения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большего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количества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времени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компьютером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злоупотребление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кофе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другими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подобными</w:t>
      </w:r>
      <w:r w:rsidRPr="00915196">
        <w:rPr>
          <w:rFonts w:ascii="Engravers MT" w:hAnsi="Engravers MT"/>
          <w:sz w:val="26"/>
        </w:rPr>
        <w:t xml:space="preserve"> </w:t>
      </w:r>
      <w:proofErr w:type="spellStart"/>
      <w:r w:rsidRPr="00915196">
        <w:rPr>
          <w:sz w:val="26"/>
        </w:rPr>
        <w:t>психостимуляторами</w:t>
      </w:r>
      <w:proofErr w:type="spellEnd"/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готовность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удовлетворяться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нерегулярной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случайной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однообразной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пищей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отрываясь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компьютера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ощущение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эмоционального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подъема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время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; </w:t>
      </w:r>
    </w:p>
    <w:p w:rsidR="00BB5813" w:rsidRPr="00915196" w:rsidRDefault="00BB5813" w:rsidP="00915196">
      <w:pPr>
        <w:pStyle w:val="a3"/>
        <w:numPr>
          <w:ilvl w:val="0"/>
          <w:numId w:val="1"/>
        </w:numPr>
        <w:spacing w:line="276" w:lineRule="auto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обсуждение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игровой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тематики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всеми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мало</w:t>
      </w:r>
      <w:r w:rsidRPr="00915196">
        <w:rPr>
          <w:rFonts w:ascii="Engravers MT" w:hAnsi="Engravers MT"/>
          <w:sz w:val="26"/>
        </w:rPr>
        <w:t>-</w:t>
      </w:r>
      <w:r w:rsidRPr="00915196">
        <w:rPr>
          <w:sz w:val="26"/>
        </w:rPr>
        <w:t>мальски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сведущими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области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людьми</w:t>
      </w:r>
      <w:r w:rsidRPr="00915196">
        <w:rPr>
          <w:rFonts w:ascii="Engravers MT" w:hAnsi="Engravers MT"/>
          <w:sz w:val="26"/>
        </w:rPr>
        <w:t xml:space="preserve">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Психологи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утверждают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что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проявляется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намного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быстрее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чем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любая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другая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традиционная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зависимость</w:t>
      </w:r>
      <w:r w:rsidRPr="00915196">
        <w:rPr>
          <w:rFonts w:ascii="Engravers MT" w:hAnsi="Engravers MT"/>
          <w:sz w:val="26"/>
        </w:rPr>
        <w:t xml:space="preserve">: </w:t>
      </w:r>
      <w:r w:rsidRPr="00915196">
        <w:rPr>
          <w:sz w:val="26"/>
        </w:rPr>
        <w:t>курение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наркотики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алкоголь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</w:t>
      </w:r>
      <w:r w:rsidRPr="00915196">
        <w:rPr>
          <w:rFonts w:ascii="Engravers MT" w:hAnsi="Engravers MT"/>
          <w:sz w:val="26"/>
        </w:rPr>
        <w:t>.</w:t>
      </w:r>
      <w:r w:rsidRPr="00915196">
        <w:rPr>
          <w:sz w:val="26"/>
        </w:rPr>
        <w:t>д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среднем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требуется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более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полугода</w:t>
      </w:r>
      <w:r w:rsidRPr="00915196">
        <w:rPr>
          <w:rFonts w:ascii="Engravers MT" w:hAnsi="Engravers MT"/>
          <w:sz w:val="26"/>
        </w:rPr>
        <w:t>-</w:t>
      </w:r>
      <w:r w:rsidRPr="00915196">
        <w:rPr>
          <w:sz w:val="26"/>
        </w:rPr>
        <w:t>года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для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ее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формирования</w:t>
      </w:r>
      <w:r w:rsidRPr="00915196">
        <w:rPr>
          <w:rFonts w:ascii="Engravers MT" w:hAnsi="Engravers MT"/>
          <w:sz w:val="26"/>
        </w:rPr>
        <w:t>.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Специалисты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выделяют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четыре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развития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каждая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которых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имеет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свою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специфику</w:t>
      </w:r>
      <w:r w:rsidRPr="00915196">
        <w:rPr>
          <w:rFonts w:ascii="Engravers MT" w:hAnsi="Engravers MT"/>
          <w:sz w:val="26"/>
        </w:rPr>
        <w:t xml:space="preserve">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rFonts w:ascii="Engravers MT" w:hAnsi="Engravers MT"/>
          <w:sz w:val="26"/>
        </w:rPr>
        <w:lastRenderedPageBreak/>
        <w:t xml:space="preserve">1. </w:t>
      </w:r>
      <w:r w:rsidRPr="00915196">
        <w:rPr>
          <w:sz w:val="26"/>
        </w:rPr>
        <w:t>Стадия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легкой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увлеченности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После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того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как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один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несколько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раз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поиграл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ролевую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компьютерную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игру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он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начинает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чувствовать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вкус</w:t>
      </w:r>
      <w:r w:rsidRPr="00915196">
        <w:rPr>
          <w:rFonts w:ascii="Engravers MT" w:hAnsi="Engravers MT"/>
          <w:sz w:val="26"/>
        </w:rPr>
        <w:t xml:space="preserve">", </w:t>
      </w:r>
      <w:r w:rsidRPr="00915196">
        <w:rPr>
          <w:sz w:val="26"/>
        </w:rPr>
        <w:t>ему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начинает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нравиться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графика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звук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сам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факт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имитации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реальной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жизни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каких</w:t>
      </w:r>
      <w:r w:rsidRPr="00915196">
        <w:rPr>
          <w:rFonts w:ascii="Engravers MT" w:hAnsi="Engravers MT"/>
          <w:sz w:val="26"/>
        </w:rPr>
        <w:t>-</w:t>
      </w:r>
      <w:r w:rsidRPr="00915196">
        <w:rPr>
          <w:sz w:val="26"/>
        </w:rPr>
        <w:t>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фантастических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сюжетов</w:t>
      </w:r>
      <w:r w:rsidRPr="00915196">
        <w:rPr>
          <w:rFonts w:ascii="Engravers MT" w:hAnsi="Engravers MT"/>
          <w:sz w:val="26"/>
        </w:rPr>
        <w:t>.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rFonts w:ascii="Engravers MT" w:hAnsi="Engravers MT"/>
          <w:sz w:val="26"/>
        </w:rPr>
        <w:t xml:space="preserve">2. </w:t>
      </w:r>
      <w:r w:rsidRPr="00915196">
        <w:rPr>
          <w:sz w:val="26"/>
        </w:rPr>
        <w:t>Стадия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увлеченности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Фактором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свидетельствующим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переходе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стадию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является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появление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иерархии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потребностей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новой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потребности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игра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rFonts w:ascii="Engravers MT" w:hAnsi="Engravers MT"/>
          <w:sz w:val="26"/>
        </w:rPr>
        <w:t xml:space="preserve">3. </w:t>
      </w:r>
      <w:r w:rsidRPr="00915196">
        <w:rPr>
          <w:sz w:val="26"/>
        </w:rPr>
        <w:t>Стадия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Сюда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переходят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все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только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rFonts w:ascii="Georgia" w:hAnsi="Georgia"/>
          <w:sz w:val="26"/>
        </w:rPr>
        <w:t>10-14%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игроков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являются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заядлыми</w:t>
      </w:r>
      <w:r w:rsidRPr="00915196">
        <w:rPr>
          <w:rFonts w:ascii="Engravers MT" w:hAnsi="Engravers MT"/>
          <w:sz w:val="26"/>
        </w:rPr>
        <w:t xml:space="preserve">", </w:t>
      </w:r>
      <w:r w:rsidRPr="00915196">
        <w:rPr>
          <w:sz w:val="26"/>
        </w:rPr>
        <w:t>т</w:t>
      </w:r>
      <w:r w:rsidRPr="00915196">
        <w:rPr>
          <w:rFonts w:ascii="Engravers MT" w:hAnsi="Engravers MT"/>
          <w:sz w:val="26"/>
        </w:rPr>
        <w:t>.</w:t>
      </w:r>
      <w:r w:rsidRPr="00915196">
        <w:rPr>
          <w:sz w:val="26"/>
        </w:rPr>
        <w:t>е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находятся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Большинство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останавливаются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второй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сразу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переходят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четвертую</w:t>
      </w:r>
      <w:r w:rsidRPr="00915196">
        <w:rPr>
          <w:rFonts w:ascii="Engravers MT" w:hAnsi="Engravers MT"/>
          <w:sz w:val="26"/>
        </w:rPr>
        <w:t>.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rFonts w:ascii="Engravers MT" w:hAnsi="Engravers MT"/>
          <w:sz w:val="26"/>
        </w:rPr>
        <w:t xml:space="preserve">4. </w:t>
      </w:r>
      <w:r w:rsidRPr="00915196">
        <w:rPr>
          <w:sz w:val="26"/>
        </w:rPr>
        <w:t>Стадия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привязанности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Эта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характеризуется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угасанием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игровой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активности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сдвигом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содержания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личности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целом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сторону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нормы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Отношения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сравнить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плотно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крепко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пришитой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пуговицей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Т</w:t>
      </w:r>
      <w:r w:rsidRPr="00915196">
        <w:rPr>
          <w:rFonts w:ascii="Engravers MT" w:hAnsi="Engravers MT"/>
          <w:sz w:val="26"/>
        </w:rPr>
        <w:t>.</w:t>
      </w:r>
      <w:r w:rsidRPr="00915196">
        <w:rPr>
          <w:sz w:val="26"/>
        </w:rPr>
        <w:t>е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человек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держит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дистанцию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компьютером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однако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полностью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оторваться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привязанности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может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Это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самая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длительная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всех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стадий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она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длиться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всю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жизнь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скорости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угасания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привязанности</w:t>
      </w:r>
      <w:r w:rsidRPr="00915196">
        <w:rPr>
          <w:rFonts w:ascii="Engravers MT" w:hAnsi="Engravers MT"/>
          <w:sz w:val="26"/>
        </w:rPr>
        <w:t>.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Обобщенная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классификация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выглядит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следующим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образом</w:t>
      </w:r>
      <w:r w:rsidRPr="00915196">
        <w:rPr>
          <w:rFonts w:ascii="Engravers MT" w:hAnsi="Engravers MT"/>
          <w:sz w:val="26"/>
        </w:rPr>
        <w:t>: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rFonts w:ascii="Engravers MT" w:hAnsi="Engravers MT"/>
          <w:sz w:val="26"/>
        </w:rPr>
        <w:t xml:space="preserve">I. </w:t>
      </w:r>
      <w:r w:rsidRPr="00915196">
        <w:rPr>
          <w:sz w:val="26"/>
        </w:rPr>
        <w:t>Ролевые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.1.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видом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глаз</w:t>
      </w:r>
      <w:r w:rsidRPr="00915196">
        <w:rPr>
          <w:rFonts w:ascii="Engravers MT" w:hAnsi="Engravers MT"/>
          <w:sz w:val="26"/>
        </w:rPr>
        <w:t>" "</w:t>
      </w:r>
      <w:r w:rsidRPr="00915196">
        <w:rPr>
          <w:sz w:val="26"/>
        </w:rPr>
        <w:t>своего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компьютерного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.2.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извне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своего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компьютерного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.3. </w:t>
      </w:r>
      <w:r w:rsidRPr="00915196">
        <w:rPr>
          <w:sz w:val="26"/>
        </w:rPr>
        <w:t>Руководительские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>.</w:t>
      </w:r>
    </w:p>
    <w:p w:rsidR="00BB5813" w:rsidRDefault="00BB5813" w:rsidP="00915196">
      <w:pPr>
        <w:pStyle w:val="a3"/>
        <w:spacing w:line="276" w:lineRule="auto"/>
        <w:ind w:firstLine="284"/>
        <w:jc w:val="both"/>
        <w:rPr>
          <w:sz w:val="26"/>
        </w:rPr>
      </w:pPr>
      <w:r w:rsidRPr="00915196">
        <w:rPr>
          <w:rFonts w:ascii="Engravers MT" w:hAnsi="Engravers MT"/>
          <w:sz w:val="26"/>
        </w:rPr>
        <w:t xml:space="preserve">II. </w:t>
      </w:r>
      <w:proofErr w:type="spellStart"/>
      <w:r w:rsidRPr="00915196">
        <w:rPr>
          <w:sz w:val="26"/>
        </w:rPr>
        <w:t>Неролевые</w:t>
      </w:r>
      <w:proofErr w:type="spellEnd"/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.1. </w:t>
      </w:r>
      <w:r w:rsidRPr="00915196">
        <w:rPr>
          <w:sz w:val="26"/>
        </w:rPr>
        <w:t>Аркады</w:t>
      </w:r>
      <w:r w:rsidRPr="00915196">
        <w:rPr>
          <w:rFonts w:ascii="Engravers MT" w:hAnsi="Engravers MT"/>
          <w:sz w:val="26"/>
        </w:rPr>
        <w:t xml:space="preserve">.2. </w:t>
      </w:r>
      <w:r w:rsidRPr="00915196">
        <w:rPr>
          <w:sz w:val="26"/>
        </w:rPr>
        <w:t>Головоломки</w:t>
      </w:r>
      <w:r w:rsidRPr="00915196">
        <w:rPr>
          <w:rFonts w:ascii="Engravers MT" w:hAnsi="Engravers MT"/>
          <w:sz w:val="26"/>
        </w:rPr>
        <w:t xml:space="preserve">.3.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быстроту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реакции</w:t>
      </w:r>
      <w:r w:rsidRPr="00915196">
        <w:rPr>
          <w:rFonts w:ascii="Engravers MT" w:hAnsi="Engravers MT"/>
          <w:sz w:val="26"/>
        </w:rPr>
        <w:t xml:space="preserve">.4. </w:t>
      </w:r>
      <w:r w:rsidRPr="00915196">
        <w:rPr>
          <w:sz w:val="26"/>
        </w:rPr>
        <w:t>Традиционно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азартные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>.</w:t>
      </w:r>
    </w:p>
    <w:p w:rsidR="00915196" w:rsidRPr="00915196" w:rsidRDefault="00915196" w:rsidP="00915196">
      <w:pPr>
        <w:pStyle w:val="a3"/>
        <w:spacing w:line="276" w:lineRule="auto"/>
        <w:ind w:firstLine="284"/>
        <w:jc w:val="both"/>
        <w:rPr>
          <w:sz w:val="26"/>
        </w:rPr>
      </w:pP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Психологи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утверждают</w:t>
      </w:r>
      <w:r w:rsidRPr="00915196">
        <w:rPr>
          <w:rFonts w:ascii="Engravers MT" w:hAnsi="Engravers MT"/>
          <w:sz w:val="26"/>
        </w:rPr>
        <w:t xml:space="preserve">: </w:t>
      </w:r>
      <w:r w:rsidRPr="00915196">
        <w:rPr>
          <w:sz w:val="26"/>
        </w:rPr>
        <w:t>все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одинаковы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задействованным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процессе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психическим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функциям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силе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глубине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влияния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личность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механизмам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формирования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отношении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самыми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опасными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являются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ролевые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>.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Ролевые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это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которых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играющий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принимает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себя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персонажа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т</w:t>
      </w:r>
      <w:r w:rsidRPr="00915196">
        <w:rPr>
          <w:rFonts w:ascii="Engravers MT" w:hAnsi="Engravers MT"/>
          <w:sz w:val="26"/>
        </w:rPr>
        <w:t>.</w:t>
      </w:r>
      <w:r w:rsidRPr="00915196">
        <w:rPr>
          <w:sz w:val="26"/>
        </w:rPr>
        <w:t>е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сама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обязывает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играющего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выступать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конкретного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воображаемого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Только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ролевые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наблюдать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процесс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вхождения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игру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своего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рода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интеграции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компьютером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клинических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случаях</w:t>
      </w:r>
      <w:r w:rsidRPr="00915196">
        <w:rPr>
          <w:rFonts w:ascii="Engravers MT" w:hAnsi="Engravers MT"/>
          <w:sz w:val="26"/>
        </w:rPr>
        <w:t xml:space="preserve"> - </w:t>
      </w:r>
      <w:r w:rsidRPr="00915196">
        <w:rPr>
          <w:sz w:val="26"/>
        </w:rPr>
        <w:t>процесс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утери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индивидуальности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отождествление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себя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персонажем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Ролевые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порождают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качественно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новый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уровень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компьютера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Как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происходит</w:t>
      </w:r>
      <w:r w:rsidRPr="00915196">
        <w:rPr>
          <w:rFonts w:ascii="Engravers MT" w:hAnsi="Engravers MT"/>
          <w:sz w:val="26"/>
        </w:rPr>
        <w:t>?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видом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глаз</w:t>
      </w:r>
      <w:r w:rsidRPr="00915196">
        <w:rPr>
          <w:rFonts w:ascii="Engravers MT" w:hAnsi="Engravers MT"/>
          <w:sz w:val="26"/>
        </w:rPr>
        <w:t>" "</w:t>
      </w:r>
      <w:r w:rsidRPr="00915196">
        <w:rPr>
          <w:sz w:val="26"/>
        </w:rPr>
        <w:t>своего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компьютерного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характеризуются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наибольшей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силой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затягивания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или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вхождения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игру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Специфика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здесь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том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lastRenderedPageBreak/>
        <w:t>что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глаз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провоцирует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играющего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идентификации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proofErr w:type="gramStart"/>
      <w:r w:rsidRPr="00915196">
        <w:rPr>
          <w:sz w:val="26"/>
        </w:rPr>
        <w:t>компьютерным</w:t>
      </w:r>
      <w:proofErr w:type="gramEnd"/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персонажем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полному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вхождению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роль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Через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несколько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минут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(</w:t>
      </w:r>
      <w:r w:rsidRPr="00915196">
        <w:rPr>
          <w:sz w:val="26"/>
        </w:rPr>
        <w:t>время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варьируется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индивидуальных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особенностей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игрового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опыта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играющего</w:t>
      </w:r>
      <w:r w:rsidRPr="00915196">
        <w:rPr>
          <w:rFonts w:ascii="Engravers MT" w:hAnsi="Engravers MT"/>
          <w:sz w:val="26"/>
        </w:rPr>
        <w:t xml:space="preserve">) </w:t>
      </w:r>
      <w:r w:rsidRPr="00915196">
        <w:rPr>
          <w:sz w:val="26"/>
        </w:rPr>
        <w:t>человек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начинает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терять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связь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реальной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жизнью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полностью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концентрируя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внимание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игре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перенося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себя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виртуальный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Играющий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совершенно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серьезно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воспринимать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виртуальный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действия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своего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считает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своими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появляется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мотивационная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включенность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сюжет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извне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своего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компьютерного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характеризуются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меньшей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силой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вхождения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роль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Играющий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видит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себя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со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стороны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управляя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действиями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Отождествление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себя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персонажем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носит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менее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выраженный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характер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вследствие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мотивационная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включенность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эмоциональные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проявления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также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менее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выражены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сравнению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видом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глаз</w:t>
      </w:r>
      <w:r w:rsidRPr="00915196">
        <w:rPr>
          <w:rFonts w:ascii="Engravers MT" w:hAnsi="Engravers MT"/>
          <w:sz w:val="26"/>
        </w:rPr>
        <w:t xml:space="preserve">".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Руководительские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названы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так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потому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что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играющему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предоставляется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право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руководить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деятельностью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подчиненных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ему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персонажей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случае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играющий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выступать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руководителя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самой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различной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спецификации</w:t>
      </w:r>
      <w:r w:rsidRPr="00915196">
        <w:rPr>
          <w:rFonts w:ascii="Engravers MT" w:hAnsi="Engravers MT"/>
          <w:sz w:val="26"/>
        </w:rPr>
        <w:t xml:space="preserve">: </w:t>
      </w:r>
      <w:r w:rsidRPr="00915196">
        <w:rPr>
          <w:sz w:val="26"/>
        </w:rPr>
        <w:t>командир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отряда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спецназа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главнокомандующий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армиями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глава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государства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даже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бог</w:t>
      </w:r>
      <w:r w:rsidRPr="00915196">
        <w:rPr>
          <w:rFonts w:ascii="Engravers MT" w:hAnsi="Engravers MT"/>
          <w:sz w:val="26"/>
        </w:rPr>
        <w:t xml:space="preserve">", </w:t>
      </w:r>
      <w:r w:rsidRPr="00915196">
        <w:rPr>
          <w:sz w:val="26"/>
        </w:rPr>
        <w:t>который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руководит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историческим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процессом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При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этом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видит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экране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своего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героя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сам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придумывает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себе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роль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Это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единственный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класс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ролевых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где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задается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конкретно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воображается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играющим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Поэтому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глубина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погружения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свою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будет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существенной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только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людей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хорошим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воображением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мотивационная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включенность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игровой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процесс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механизм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формирования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психологической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здесь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менее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сильны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чем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случае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другими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ролевыми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играми</w:t>
      </w:r>
      <w:r w:rsidRPr="00915196">
        <w:rPr>
          <w:rFonts w:ascii="Engravers MT" w:hAnsi="Engravers MT"/>
          <w:sz w:val="26"/>
        </w:rPr>
        <w:t xml:space="preserve">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  <w:r w:rsidRPr="00915196">
        <w:rPr>
          <w:sz w:val="26"/>
        </w:rPr>
        <w:t>Как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определить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есть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или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компьютерная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является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для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обычной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разрядкой</w:t>
      </w:r>
      <w:r w:rsidRPr="00915196">
        <w:rPr>
          <w:rFonts w:ascii="Engravers MT" w:hAnsi="Engravers MT"/>
          <w:sz w:val="26"/>
        </w:rPr>
        <w:t xml:space="preserve">? </w:t>
      </w:r>
      <w:r w:rsidRPr="00915196">
        <w:rPr>
          <w:sz w:val="26"/>
        </w:rPr>
        <w:t>Все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очень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просто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процесс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благотворного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влияния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ролевых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игр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выглядит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следующим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образом</w:t>
      </w:r>
      <w:r w:rsidRPr="00915196">
        <w:rPr>
          <w:rFonts w:ascii="Engravers MT" w:hAnsi="Engravers MT"/>
          <w:sz w:val="26"/>
        </w:rPr>
        <w:t xml:space="preserve">: </w:t>
      </w:r>
      <w:r w:rsidRPr="00915196">
        <w:rPr>
          <w:sz w:val="26"/>
        </w:rPr>
        <w:t>человек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время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уходит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виртуальность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чтобы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снять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стресс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отвлечься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проблем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</w:t>
      </w:r>
      <w:r w:rsidRPr="00915196">
        <w:rPr>
          <w:rFonts w:ascii="Engravers MT" w:hAnsi="Engravers MT"/>
          <w:sz w:val="26"/>
        </w:rPr>
        <w:t>.</w:t>
      </w:r>
      <w:r w:rsidRPr="00915196">
        <w:rPr>
          <w:sz w:val="26"/>
        </w:rPr>
        <w:t>д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вот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патологических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случаях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зависимости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все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происходит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наоборот</w:t>
      </w:r>
      <w:r w:rsidRPr="00915196">
        <w:rPr>
          <w:rFonts w:ascii="Engravers MT" w:hAnsi="Engravers MT"/>
          <w:sz w:val="26"/>
        </w:rPr>
        <w:t xml:space="preserve">: </w:t>
      </w:r>
      <w:r w:rsidRPr="00915196">
        <w:rPr>
          <w:sz w:val="26"/>
        </w:rPr>
        <w:t>человек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время</w:t>
      </w:r>
      <w:r w:rsidRPr="00915196">
        <w:rPr>
          <w:rFonts w:ascii="Engravers MT" w:hAnsi="Engravers MT"/>
          <w:sz w:val="26"/>
        </w:rPr>
        <w:t xml:space="preserve"> "</w:t>
      </w:r>
      <w:r w:rsidRPr="00915196">
        <w:rPr>
          <w:sz w:val="26"/>
        </w:rPr>
        <w:t>выходит</w:t>
      </w:r>
      <w:r w:rsidRPr="00915196">
        <w:rPr>
          <w:rFonts w:ascii="Engravers MT" w:hAnsi="Engravers MT"/>
          <w:sz w:val="26"/>
        </w:rPr>
        <w:t xml:space="preserve">" </w:t>
      </w:r>
      <w:r w:rsidRPr="00915196">
        <w:rPr>
          <w:sz w:val="26"/>
        </w:rPr>
        <w:t>из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виртуальности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реальный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чтобы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забыть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как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он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выглядит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удовлетворить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физиологические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потребности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Остальные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потребности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сдвинуты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виртуальную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реальность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удовлетворяются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там</w:t>
      </w:r>
      <w:r w:rsidRPr="00915196">
        <w:rPr>
          <w:rFonts w:ascii="Engravers MT" w:hAnsi="Engravers MT"/>
          <w:sz w:val="26"/>
        </w:rPr>
        <w:t xml:space="preserve">. </w:t>
      </w:r>
      <w:r w:rsidRPr="00915196">
        <w:rPr>
          <w:sz w:val="26"/>
        </w:rPr>
        <w:t>Реальный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начинает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казаться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чужим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и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полным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опасностей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потому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человек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не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может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реальном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мире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делать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все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то</w:t>
      </w:r>
      <w:r w:rsidRPr="00915196">
        <w:rPr>
          <w:rFonts w:ascii="Engravers MT" w:hAnsi="Engravers MT"/>
          <w:sz w:val="26"/>
        </w:rPr>
        <w:t xml:space="preserve">, </w:t>
      </w:r>
      <w:r w:rsidRPr="00915196">
        <w:rPr>
          <w:sz w:val="26"/>
        </w:rPr>
        <w:t>что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ему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дозволено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</w:t>
      </w:r>
      <w:r w:rsidRPr="00915196">
        <w:rPr>
          <w:rFonts w:ascii="Engravers MT" w:hAnsi="Engravers MT"/>
          <w:sz w:val="26"/>
        </w:rPr>
        <w:t xml:space="preserve"> </w:t>
      </w:r>
      <w:r w:rsidRPr="00915196">
        <w:rPr>
          <w:sz w:val="26"/>
        </w:rPr>
        <w:t>виртуальном</w:t>
      </w:r>
      <w:r w:rsidRPr="00915196">
        <w:rPr>
          <w:rFonts w:ascii="Engravers MT" w:hAnsi="Engravers MT"/>
          <w:sz w:val="26"/>
        </w:rPr>
        <w:t xml:space="preserve">. </w:t>
      </w:r>
    </w:p>
    <w:p w:rsidR="00BB5813" w:rsidRPr="00915196" w:rsidRDefault="00BB5813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  <w:szCs w:val="32"/>
        </w:rPr>
      </w:pPr>
      <w:r w:rsidRPr="00915196">
        <w:rPr>
          <w:sz w:val="26"/>
          <w:szCs w:val="32"/>
        </w:rPr>
        <w:t>Не</w:t>
      </w:r>
      <w:r w:rsidRPr="00915196">
        <w:rPr>
          <w:rFonts w:ascii="Engravers MT" w:hAnsi="Engravers MT"/>
          <w:sz w:val="26"/>
          <w:szCs w:val="32"/>
        </w:rPr>
        <w:t xml:space="preserve"> </w:t>
      </w:r>
      <w:r w:rsidRPr="00915196">
        <w:rPr>
          <w:sz w:val="26"/>
          <w:szCs w:val="32"/>
        </w:rPr>
        <w:t>поддавайтесь</w:t>
      </w:r>
      <w:r w:rsidRPr="00915196">
        <w:rPr>
          <w:rFonts w:ascii="Engravers MT" w:hAnsi="Engravers MT"/>
          <w:sz w:val="26"/>
          <w:szCs w:val="32"/>
        </w:rPr>
        <w:t xml:space="preserve"> </w:t>
      </w:r>
      <w:r w:rsidRPr="00915196">
        <w:rPr>
          <w:sz w:val="26"/>
          <w:szCs w:val="32"/>
        </w:rPr>
        <w:t>зависимости</w:t>
      </w:r>
      <w:r w:rsidRPr="00915196">
        <w:rPr>
          <w:rFonts w:ascii="Engravers MT" w:hAnsi="Engravers MT"/>
          <w:sz w:val="26"/>
          <w:szCs w:val="32"/>
        </w:rPr>
        <w:t>!</w:t>
      </w:r>
    </w:p>
    <w:p w:rsidR="00B1073C" w:rsidRPr="00915196" w:rsidRDefault="00B1073C" w:rsidP="00915196">
      <w:pPr>
        <w:pStyle w:val="a3"/>
        <w:spacing w:line="276" w:lineRule="auto"/>
        <w:ind w:firstLine="284"/>
        <w:jc w:val="both"/>
        <w:rPr>
          <w:rFonts w:ascii="Engravers MT" w:hAnsi="Engravers MT"/>
          <w:sz w:val="26"/>
        </w:rPr>
      </w:pPr>
    </w:p>
    <w:sectPr w:rsidR="00B1073C" w:rsidRPr="00915196" w:rsidSect="0091519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mso79"/>
      </v:shape>
    </w:pict>
  </w:numPicBullet>
  <w:abstractNum w:abstractNumId="0">
    <w:nsid w:val="23373F7F"/>
    <w:multiLevelType w:val="hybridMultilevel"/>
    <w:tmpl w:val="3FD66ED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B5813"/>
    <w:rsid w:val="00793620"/>
    <w:rsid w:val="00915196"/>
    <w:rsid w:val="00B1073C"/>
    <w:rsid w:val="00B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2012-02-17T11:50:00Z</dcterms:created>
  <dcterms:modified xsi:type="dcterms:W3CDTF">2014-11-20T14:23:00Z</dcterms:modified>
</cp:coreProperties>
</file>