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5B" w:rsidRDefault="00F2355B" w:rsidP="00F2355B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И. С. ТУРГЕНЕВ. КРАТКИЙ РАССКАЗ О ПИСАТЕЛЕ.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«БЕЖИН ЛУГ». СОЧУВСТВЕННОЕ ОТНОШЕНИЕ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КРЕСТЬЯНСКИМ ДЕТЯМ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 учителя: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представления об И. С. Тургеневе как великом русском писателе, его жизненном и творческом пути, о круге друзей и современников поэта; пробудить интерес к творчеству и художественному миру писателя.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постановка и решение учебных задач.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 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познавательная сфера: </w:t>
      </w:r>
      <w:r>
        <w:rPr>
          <w:rFonts w:ascii="Times New Roman" w:hAnsi="Times New Roman" w:cs="Times New Roman"/>
          <w:sz w:val="28"/>
          <w:szCs w:val="28"/>
        </w:rPr>
        <w:t>иметь представления о жизни и творчестве И. С. Тургенева как великого русского писателя, автора «Записок охотника»; находить в художественном тексте изобразительно-выразительные средства языка; приобщаться к духовно-нравственным ценностям русской литературы; уметь создавать словесный портрет на основе полученных знаний и представлений;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ценностно-ориентационная сфера:</w:t>
      </w:r>
      <w:r>
        <w:rPr>
          <w:rFonts w:ascii="Times New Roman" w:hAnsi="Times New Roman" w:cs="Times New Roman"/>
          <w:sz w:val="28"/>
          <w:szCs w:val="28"/>
        </w:rPr>
        <w:t xml:space="preserve"> уметь давать оценку выразительного чтения одноклассников; формулировать собственное отношение к произведениям И. С. Тургенева; 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коммуникативная сфера:</w:t>
      </w:r>
      <w:r>
        <w:rPr>
          <w:rFonts w:ascii="Times New Roman" w:hAnsi="Times New Roman" w:cs="Times New Roman"/>
          <w:sz w:val="28"/>
          <w:szCs w:val="28"/>
        </w:rPr>
        <w:t xml:space="preserve"> уметь строить устный ответ с использованием цитирования; закрепить навыки выразительного чтения;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эстетическая сфера:</w:t>
      </w:r>
      <w:r>
        <w:rPr>
          <w:rFonts w:ascii="Times New Roman" w:hAnsi="Times New Roman" w:cs="Times New Roman"/>
          <w:sz w:val="28"/>
          <w:szCs w:val="28"/>
        </w:rPr>
        <w:t xml:space="preserve"> определять роль изобразительно-выразительных языковых средств в произведении.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осознавать личностный смысл учения; проявлять готовность к саморазвитию.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/оценки компонентов универсальных учебных действий – УУД):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литературе;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нужную информацию в учебнике, различных справочниках, ресурсах Интернета;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овладевать способностями понимать учебные задачи урока, оценивать свои достижения на уроке;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владеть умениями произносить монолог,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формулировать и отстаивать свое мнение; демонстрировать уважительное отношение к другому человеку, его мнению, гражданской позиции.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и формы обучения: </w:t>
      </w:r>
      <w:r>
        <w:rPr>
          <w:rFonts w:ascii="Times New Roman" w:hAnsi="Times New Roman" w:cs="Times New Roman"/>
          <w:sz w:val="28"/>
          <w:szCs w:val="28"/>
        </w:rPr>
        <w:t>фронтальная (рассказ, беседа), индивидуальная (сообщение).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БСЭ. Тургенев. – Режим доступа : http://dic.academic.ru/dic.nsf/bse/171636/Тургенев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Вехи писательской судьбы. И. С. Тургенев (биография, жизнь и творчество). Рассказ «Хорь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Режим доступа : http://www.licey.net/lit/clas19/turgenevHor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«Охота питала и литературу». И. С. Тургенев и его литературные  последователи  об  особенностях  национальной  охоты 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 : www.turgenev.org.ru/e-book/vestnik-10-2003/ohota_i_literatura.htm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Лебеденко, Н. П.  И. С. Тургенев  в  оценке  Д. С. Мережковского / Н. П. Лебеденко. – Режим доступа : www.turgenev.org.ru/e-book/vestnik-12-2005/lebedenko.htm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Музей-заповедник И. С. Тургенева «Спасское-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Режим доступа : http://www.turgenev.org.ru/museum/spasskoe.htm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«Спасское-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Государственный мемориальный и природный музей-заповедник И. С. Тургенева. – Режим доступа : http://www.spasskoye-lutovinovo.ru/exhibitions.php?id=138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портрет И. С. Тургенева;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книг «И. С. Тургенев – мастер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слова»; плакат – </w:t>
      </w:r>
      <w:r>
        <w:rPr>
          <w:rFonts w:ascii="Times New Roman" w:hAnsi="Times New Roman" w:cs="Times New Roman"/>
          <w:color w:val="000000"/>
          <w:sz w:val="28"/>
          <w:szCs w:val="28"/>
        </w:rPr>
        <w:t>эпиграф к уроку: «В деревенских детях отчетливо прослеживаются лучшие черты национального характера» (В. Г. Белинский).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духовная красота, национальный характер, суеверия.</w:t>
      </w:r>
    </w:p>
    <w:p w:rsidR="00F2355B" w:rsidRDefault="00F2355B" w:rsidP="00F2355B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F2355B" w:rsidRDefault="00F2355B" w:rsidP="00F2355B">
      <w:pPr>
        <w:pStyle w:val="ParagraphStyle"/>
        <w:spacing w:line="261" w:lineRule="auto"/>
        <w:ind w:left="5250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деревенских детях отчетливо прослеживаются лучшие черты национального характера. </w:t>
      </w:r>
    </w:p>
    <w:p w:rsidR="00F2355B" w:rsidRDefault="00F2355B" w:rsidP="00F2355B">
      <w:pPr>
        <w:pStyle w:val="ParagraphStyle"/>
        <w:spacing w:line="261" w:lineRule="auto"/>
        <w:ind w:left="5250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В. Г. Белинский</w:t>
      </w:r>
    </w:p>
    <w:p w:rsidR="00F2355B" w:rsidRDefault="00F2355B" w:rsidP="00F2355B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 целей и задач урока.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Имя великого русского писателя И. С. Тургенева всем хорошо знакомо. Вы узнаете писателя на портрете. Знаете, что среди современников И. С. Тургенева много известных имен: Н. А. Некрасов, Л. Н. Толстой, В. Г. Белинский, М. Е.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Салтыков-Щедрин, А. А. Фет, И. А. Гончаров, Д. И. Писарев и др. На книжной выставке вы видите многие произведения писателя. Надо сказать, что полное собрание сочинений И. С. Тургенева составляет 30 томов.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нами книга «Записки охотника». В ней более 20 очерков. Мнения о том, что она представляет, высказывались разные. Например, Мопассан назвал «Записки охотника» «серией коротких рассказов», Флобер – «сценами из русской жизни». Исследователь творчества Тургенева Ю. В. Лебедев говорит о художественном единстве книги, о том, что в ней можно увидеть множество сцеплений, которые соединяют все очерки в единое целое. А образ охотника – рассказчика помогает этому. «Очень часто судьба одного из героев, кажущаяся загадочной, недосказанной, проясняется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судьбою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другого», – пишет Ю. В. Лебедев в своей книге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«У истоков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эпоса».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книга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открывает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1860-е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литературы.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Книга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русском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национальном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характере.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такое словосочетание «тропа к Тургеневу». Мне бы хотелось, чтобы в свои 12 лет вы уже встали на эту «тропу», для того чтобы ближе познакомиться с обаятельной личностью И. С. Тургенева, с его книгами. Чтобы вы, читая Тургенева, размышляли о родной природе, о силе и красоте художественного слова, о своей стране.</w:t>
      </w:r>
    </w:p>
    <w:p w:rsidR="00F2355B" w:rsidRDefault="00F2355B" w:rsidP="00F2355B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F2355B" w:rsidRDefault="00F2355B" w:rsidP="00F2355B">
      <w:pPr>
        <w:pStyle w:val="ParagraphStyle"/>
        <w:spacing w:before="45" w:after="4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записывают дату, тему урока, ведут в ходе урока краткие записи.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Рассказ о писателе И. С. Тургеневе (заочная экскурсия в Спасское-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Лутовиново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Рассказ учащегося о выставке книг «И. С. Тургенев – мастер художественного слова».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Рассказ учителя «История появления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Бежина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луга” и оценка произведения критикой».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(См. Ресурсный материал.)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Сообщение ученика «В. Г. Белинский об И. С. Тургеневе».</w:t>
      </w:r>
    </w:p>
    <w:p w:rsidR="00F2355B" w:rsidRDefault="00F2355B" w:rsidP="00F2355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Сообщение ученика «Д. Мережковский об И. С. Тургеневе».</w:t>
      </w:r>
    </w:p>
    <w:p w:rsidR="00F2355B" w:rsidRDefault="00F2355B" w:rsidP="00F2355B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Чтение первых страниц рассказа учителем </w:t>
      </w:r>
      <w:r>
        <w:rPr>
          <w:rFonts w:ascii="Times New Roman" w:hAnsi="Times New Roman" w:cs="Times New Roman"/>
          <w:sz w:val="28"/>
          <w:szCs w:val="28"/>
        </w:rPr>
        <w:t>(до слов «Я сказал мальчикам, что заблудился, и подсел к ним»).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Бывало ли с вами такое, что вы вдруг заблудились?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чувства вы испытывали в тот момент?</w:t>
      </w:r>
    </w:p>
    <w:p w:rsidR="00F2355B" w:rsidRDefault="00F2355B" w:rsidP="00F2355B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Беседа о произведении в целом и о роли рассказчика.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Какое впечатление произвел на вас рассказ И. С. Тургенева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ли в рассказе такие страницы, которые вам хотелось бы перечитать? Прочитайте любимые страницы рассказа.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мальчишек произвел на вас большее впечатление, почему?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 жизни крестьянских детей вы узнали именно из этого рассказа? Как вы понимаете, что стоит за словами Павлуши «Вишь ты – фабричные!» (с. 174)?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вы увидели рассказчика?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Найдите, в тексте доказательства того, что перед нами настоящий охотник.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человек, хорошо знающий лес, уверенно себя чувствующий в нем.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«Быстрыми шагами прошел я длинную площадь кустов, взобрался на холм..». «Я узнал, наконец, куда я зашел». «Этот луг славился в наших околотках под названием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Бежина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луга...».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наблюдательный, зоркий и осторожный.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«Мне попалась какая-то неторная, заросшая дорожка, я отправился по ней». «Что я было принял за рощу, оказалось темным и круглым бугром».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Знаток занятий деревенских крестьянских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смог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хорошо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объяснить,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значит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быть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«в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ночном».)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отрывка «Это просто были крестьянские ребятишки… с репейниками в спутанной гриве».</w:t>
      </w:r>
    </w:p>
    <w:p w:rsidR="00F2355B" w:rsidRDefault="00F2355B" w:rsidP="00F2355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Расскажите, пожалуйста, что вы знаете об И. С. Тургеневе как охотнике? </w:t>
      </w:r>
    </w:p>
    <w:p w:rsidR="00F2355B" w:rsidRDefault="00F2355B" w:rsidP="00F2355B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Рассказ учителя «И. С. Тургенев – заядлый охотник». </w:t>
      </w:r>
    </w:p>
    <w:p w:rsidR="00F2355B" w:rsidRDefault="00F2355B" w:rsidP="00F2355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 деятельности.</w:t>
      </w:r>
    </w:p>
    <w:p w:rsidR="00F2355B" w:rsidRDefault="00F2355B" w:rsidP="00F235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получился необычный и очень содержательный урок. И вы показали себя настоящими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тургениеведами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Много интересного прозвучало в ходе заочной экскурсии в Спасское-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материалов презентации книжной выставки, из беседы о любимых героях и любимых страницах рассказа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луг». Отрадно то, что вам небезразлична дальнейшая судьба героев рассказа. Заметно, что тема охоты вызвала интерес. Было верно отмечено выступающими, что «подлинная история охотничьей темы в русской литературе начинается именно с “Записок охотника” И. С. Тургенева». В вашей речи появились новые слова и выражения. Видимо, Тургенев как мастер художественного слова разбудил ваше воображение, произвел необычайное впечатление, заставил задуматься. Разговор о духовной красоте человека, о национальном характере будет продолжен на следующем уроке.</w:t>
      </w:r>
    </w:p>
    <w:p w:rsidR="00F2355B" w:rsidRDefault="00F2355B" w:rsidP="00F235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интересен для вас был этот урок?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F2355B" w:rsidRDefault="00F2355B" w:rsidP="00F235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Какими знаниями, полученными на уроке, вы хотели бы поделиться со своими друзьями, с родными?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F2355B" w:rsidRDefault="00F2355B" w:rsidP="00F2355B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F2355B" w:rsidRDefault="00F2355B" w:rsidP="00F235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Подготовить выразительное чтение или пересказ «Рассказа мальчика...».</w:t>
      </w:r>
    </w:p>
    <w:p w:rsidR="00F2355B" w:rsidRDefault="00F2355B" w:rsidP="00F235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Подготовиться к чтению по ролям. Начало отрывка «Костя вздрогнул» до слов «Настало опять молчание».</w:t>
      </w:r>
    </w:p>
    <w:p w:rsidR="00F2355B" w:rsidRDefault="00F2355B" w:rsidP="00F235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иллюстрацию к рассказу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луг».</w:t>
      </w:r>
    </w:p>
    <w:p w:rsidR="00F2355B" w:rsidRDefault="00F2355B" w:rsidP="00F235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Индивидуальное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 подготовить  сообщение  «Иллюстрации А. Ф. Пахомова к рассказу И. С. Тургенева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луг”».</w:t>
      </w:r>
    </w:p>
    <w:p w:rsidR="004E4057" w:rsidRPr="00F2355B" w:rsidRDefault="004E4057">
      <w:pPr>
        <w:rPr>
          <w:lang w:val="x-none"/>
        </w:rPr>
      </w:pPr>
      <w:bookmarkStart w:id="0" w:name="_GoBack"/>
      <w:bookmarkEnd w:id="0"/>
    </w:p>
    <w:sectPr w:rsidR="004E4057" w:rsidRPr="00F2355B" w:rsidSect="00491F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B"/>
    <w:rsid w:val="004E4057"/>
    <w:rsid w:val="00F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23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2355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2355B"/>
    <w:rPr>
      <w:color w:val="000000"/>
      <w:sz w:val="20"/>
      <w:szCs w:val="20"/>
    </w:rPr>
  </w:style>
  <w:style w:type="character" w:customStyle="1" w:styleId="Heading">
    <w:name w:val="Heading"/>
    <w:uiPriority w:val="99"/>
    <w:rsid w:val="00F2355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2355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2355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2355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2355B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23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2355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2355B"/>
    <w:rPr>
      <w:color w:val="000000"/>
      <w:sz w:val="20"/>
      <w:szCs w:val="20"/>
    </w:rPr>
  </w:style>
  <w:style w:type="character" w:customStyle="1" w:styleId="Heading">
    <w:name w:val="Heading"/>
    <w:uiPriority w:val="99"/>
    <w:rsid w:val="00F2355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2355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2355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2355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2355B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2015-03-06T07:14:00Z</dcterms:created>
  <dcterms:modified xsi:type="dcterms:W3CDTF">2015-03-06T07:14:00Z</dcterms:modified>
</cp:coreProperties>
</file>