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AE" w:rsidRDefault="00D56FAE" w:rsidP="00D56F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ТАЗОВСКИЙ РАЙОН</w:t>
      </w:r>
    </w:p>
    <w:p w:rsidR="00D56FAE" w:rsidRDefault="00D56FAE" w:rsidP="00D56FAE">
      <w:pPr>
        <w:jc w:val="center"/>
        <w:rPr>
          <w:b/>
          <w:sz w:val="28"/>
          <w:szCs w:val="28"/>
        </w:rPr>
      </w:pPr>
    </w:p>
    <w:p w:rsidR="00D56FAE" w:rsidRDefault="00D56FAE" w:rsidP="00D56F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общеобразовательное учреждение</w:t>
      </w:r>
    </w:p>
    <w:p w:rsidR="00D56FAE" w:rsidRDefault="00D56FAE" w:rsidP="00D56FA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Тазовская</w:t>
      </w:r>
      <w:proofErr w:type="spellEnd"/>
      <w:r>
        <w:rPr>
          <w:b/>
          <w:sz w:val="28"/>
          <w:szCs w:val="28"/>
        </w:rPr>
        <w:t xml:space="preserve"> школа – интернат среднего (полного) общего образования</w:t>
      </w:r>
    </w:p>
    <w:p w:rsidR="00D56FAE" w:rsidRDefault="00D56FAE" w:rsidP="00D56FAE">
      <w:pPr>
        <w:jc w:val="center"/>
      </w:pPr>
      <w:r>
        <w:t>ул. Кирова, 12, п. Тазовский, Ямало-Ненецкий автономный округ, 629350</w:t>
      </w:r>
    </w:p>
    <w:p w:rsidR="00D56FAE" w:rsidRDefault="00D56FAE" w:rsidP="00D56FAE">
      <w:pPr>
        <w:jc w:val="center"/>
      </w:pPr>
      <w:r>
        <w:t xml:space="preserve"> Тел. (факс): 2-18-91, </w:t>
      </w:r>
      <w:hyperlink r:id="rId5" w:history="1">
        <w:r>
          <w:rPr>
            <w:rStyle w:val="a3"/>
            <w:lang w:val="en-US"/>
          </w:rPr>
          <w:t>tazinternat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D56FAE" w:rsidRDefault="00D56FAE" w:rsidP="00D56FAE">
      <w:pPr>
        <w:jc w:val="center"/>
      </w:pPr>
    </w:p>
    <w:p w:rsidR="00D56FAE" w:rsidRPr="008175F5" w:rsidRDefault="00D56FAE" w:rsidP="00D56FAE">
      <w:pPr>
        <w:jc w:val="center"/>
      </w:pPr>
    </w:p>
    <w:p w:rsidR="00D56FAE" w:rsidRDefault="00D56FAE" w:rsidP="00D56FAE">
      <w:pPr>
        <w:pStyle w:val="1"/>
        <w:spacing w:line="36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Номинация</w:t>
      </w:r>
    </w:p>
    <w:p w:rsidR="00D56FAE" w:rsidRDefault="00D56FAE" w:rsidP="00D56FAE">
      <w:pPr>
        <w:pStyle w:val="1"/>
        <w:spacing w:line="36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 Лучшее методическое пособие с использованием электронных образовательных ресурсов в учебном процессе»</w:t>
      </w:r>
    </w:p>
    <w:p w:rsidR="00D56FAE" w:rsidRDefault="00D56FAE" w:rsidP="00D56FAE">
      <w:pPr>
        <w:pStyle w:val="1"/>
        <w:spacing w:line="36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Урок алгебры по теме «Решение биквадратных уравнений»</w:t>
      </w:r>
    </w:p>
    <w:p w:rsidR="00D56FAE" w:rsidRDefault="00D56FAE" w:rsidP="00D56FAE">
      <w:pPr>
        <w:pStyle w:val="1"/>
        <w:spacing w:line="36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 класс</w:t>
      </w:r>
    </w:p>
    <w:p w:rsidR="00D56FAE" w:rsidRDefault="00D56FAE" w:rsidP="00D56FAE">
      <w:pPr>
        <w:pStyle w:val="1"/>
        <w:spacing w:line="360" w:lineRule="auto"/>
        <w:jc w:val="center"/>
        <w:rPr>
          <w:b w:val="0"/>
          <w:sz w:val="24"/>
          <w:szCs w:val="24"/>
        </w:rPr>
      </w:pPr>
    </w:p>
    <w:p w:rsidR="00D56FAE" w:rsidRDefault="00D56FAE" w:rsidP="00D56FAE">
      <w:pPr>
        <w:pStyle w:val="1"/>
        <w:spacing w:line="360" w:lineRule="auto"/>
        <w:jc w:val="center"/>
        <w:rPr>
          <w:b w:val="0"/>
          <w:sz w:val="24"/>
          <w:szCs w:val="24"/>
        </w:rPr>
      </w:pPr>
    </w:p>
    <w:p w:rsidR="00D56FAE" w:rsidRDefault="00D56FAE" w:rsidP="00D56FAE">
      <w:pPr>
        <w:pStyle w:val="1"/>
        <w:spacing w:line="360" w:lineRule="auto"/>
        <w:jc w:val="center"/>
        <w:rPr>
          <w:b w:val="0"/>
          <w:sz w:val="24"/>
          <w:szCs w:val="24"/>
        </w:rPr>
      </w:pPr>
    </w:p>
    <w:p w:rsidR="00D56FAE" w:rsidRDefault="00D56FAE" w:rsidP="00D56FAE">
      <w:pPr>
        <w:pStyle w:val="1"/>
        <w:spacing w:line="360" w:lineRule="auto"/>
        <w:jc w:val="center"/>
        <w:rPr>
          <w:b w:val="0"/>
          <w:sz w:val="24"/>
          <w:szCs w:val="24"/>
        </w:rPr>
      </w:pPr>
    </w:p>
    <w:p w:rsidR="00D56FAE" w:rsidRDefault="00D56FAE" w:rsidP="00D56FAE">
      <w:pPr>
        <w:pStyle w:val="1"/>
        <w:spacing w:line="360" w:lineRule="auto"/>
        <w:jc w:val="center"/>
        <w:rPr>
          <w:b w:val="0"/>
          <w:sz w:val="24"/>
          <w:szCs w:val="24"/>
        </w:rPr>
      </w:pPr>
    </w:p>
    <w:p w:rsidR="00D56FAE" w:rsidRDefault="00D56FAE" w:rsidP="00D56FAE">
      <w:pPr>
        <w:pStyle w:val="1"/>
        <w:spacing w:line="360" w:lineRule="auto"/>
        <w:jc w:val="center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Тейфс</w:t>
      </w:r>
      <w:proofErr w:type="spellEnd"/>
      <w:r>
        <w:rPr>
          <w:b w:val="0"/>
          <w:sz w:val="24"/>
          <w:szCs w:val="24"/>
        </w:rPr>
        <w:t xml:space="preserve"> Светлана </w:t>
      </w:r>
      <w:proofErr w:type="spellStart"/>
      <w:r>
        <w:rPr>
          <w:b w:val="0"/>
          <w:sz w:val="24"/>
          <w:szCs w:val="24"/>
        </w:rPr>
        <w:t>Марьяновна</w:t>
      </w:r>
      <w:proofErr w:type="spellEnd"/>
    </w:p>
    <w:p w:rsidR="00D56FAE" w:rsidRDefault="00D56FAE" w:rsidP="00D56FAE">
      <w:pPr>
        <w:pStyle w:val="1"/>
        <w:spacing w:line="36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учитель математики</w:t>
      </w:r>
    </w:p>
    <w:p w:rsidR="00D56FAE" w:rsidRDefault="00D56FAE" w:rsidP="00D56FAE">
      <w:pPr>
        <w:pStyle w:val="1"/>
        <w:spacing w:line="36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2013</w:t>
      </w:r>
    </w:p>
    <w:p w:rsidR="00D56FAE" w:rsidRDefault="00D56FAE" w:rsidP="00D56FAE">
      <w:pPr>
        <w:pStyle w:val="1"/>
        <w:spacing w:line="360" w:lineRule="auto"/>
        <w:jc w:val="center"/>
        <w:rPr>
          <w:sz w:val="24"/>
          <w:szCs w:val="24"/>
        </w:rPr>
      </w:pPr>
    </w:p>
    <w:p w:rsidR="00D56FAE" w:rsidRDefault="00D56FAE" w:rsidP="00D56FAE">
      <w:pPr>
        <w:pStyle w:val="1"/>
        <w:spacing w:line="360" w:lineRule="auto"/>
        <w:jc w:val="center"/>
        <w:rPr>
          <w:sz w:val="24"/>
          <w:szCs w:val="24"/>
        </w:rPr>
      </w:pPr>
    </w:p>
    <w:p w:rsidR="00842FFE" w:rsidRPr="00842FFE" w:rsidRDefault="00D56FAE" w:rsidP="0084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</w:t>
      </w:r>
      <w:r w:rsidR="00671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лгебра 9 класс</w:t>
      </w:r>
      <w:r w:rsidR="00842FFE" w:rsidRPr="0084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Тема «Решение биквадратных уравнений»</w:t>
      </w:r>
    </w:p>
    <w:p w:rsidR="00842FFE" w:rsidRPr="00842FFE" w:rsidRDefault="00842FFE" w:rsidP="00842F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FFE" w:rsidRPr="00842FFE" w:rsidRDefault="00842FFE" w:rsidP="0084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42F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Скажи мне, и я забуду</w:t>
      </w:r>
      <w:proofErr w:type="gramStart"/>
      <w:r w:rsidRPr="00842F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</w:t>
      </w:r>
      <w:proofErr w:type="gramEnd"/>
      <w:r w:rsidRPr="00842F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окажи мне, и я запомню.</w:t>
      </w:r>
      <w:r w:rsidRPr="00842F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Дай мне </w:t>
      </w:r>
      <w:r w:rsidR="00360C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действовать самому,</w:t>
      </w:r>
      <w:r w:rsidR="00360C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 я научу</w:t>
      </w:r>
    </w:p>
    <w:p w:rsidR="00842FFE" w:rsidRPr="00842FFE" w:rsidRDefault="00842FFE" w:rsidP="00360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Конфуций</w:t>
      </w:r>
    </w:p>
    <w:p w:rsidR="00842FFE" w:rsidRPr="00842FFE" w:rsidRDefault="00842FFE" w:rsidP="0084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2FFE" w:rsidRPr="00842FFE" w:rsidRDefault="0067187D" w:rsidP="0084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занятия</w:t>
      </w:r>
      <w:r w:rsidR="00842FFE" w:rsidRPr="00842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42FFE" w:rsidRPr="00842FFE" w:rsidRDefault="00842FFE" w:rsidP="0084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F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образовательные:</w:t>
      </w:r>
    </w:p>
    <w:p w:rsidR="00842FFE" w:rsidRPr="00842FFE" w:rsidRDefault="00842FFE" w:rsidP="00842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навыки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биквадратных уравнений;</w:t>
      </w:r>
    </w:p>
    <w:p w:rsidR="00842FFE" w:rsidRPr="00842FFE" w:rsidRDefault="00842FFE" w:rsidP="00842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уровень овладения учащимися комплексом знаний и умений по решению биквадратных уравнений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ликвидировать пробелы в знаниях в соответствии с требованиями к математической подготовке учащихся.</w:t>
      </w:r>
    </w:p>
    <w:p w:rsidR="00842FFE" w:rsidRPr="00842FFE" w:rsidRDefault="00842FFE" w:rsidP="0084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F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развивающие:</w:t>
      </w:r>
    </w:p>
    <w:p w:rsidR="00842FFE" w:rsidRPr="00842FFE" w:rsidRDefault="00842FFE" w:rsidP="0084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F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развивать</w:t>
      </w:r>
      <w:r w:rsidRPr="0084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42FFE" w:rsidRPr="00842FFE" w:rsidRDefault="00842FFE" w:rsidP="00842F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к самостоятельному планированию и организации работы</w:t>
      </w:r>
    </w:p>
    <w:p w:rsidR="00842FFE" w:rsidRPr="00842FFE" w:rsidRDefault="00842FFE" w:rsidP="00842F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коррекции собственной деятельности через применение информационных технологий;</w:t>
      </w:r>
    </w:p>
    <w:p w:rsidR="00842FFE" w:rsidRPr="00842FFE" w:rsidRDefault="00842FFE" w:rsidP="00842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обобщать, абстрагировать и конкретизировать знания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решении</w:t>
      </w:r>
      <w:r w:rsidRPr="0084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биквадратных уравнений;</w:t>
      </w:r>
    </w:p>
    <w:p w:rsidR="00842FFE" w:rsidRPr="00842FFE" w:rsidRDefault="00842FFE" w:rsidP="00842F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частично-поисковой (исследовательской) деятельности,</w:t>
      </w:r>
    </w:p>
    <w:p w:rsidR="00842FFE" w:rsidRPr="00842FFE" w:rsidRDefault="00842FFE" w:rsidP="0084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F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842FFE" w:rsidRPr="00842FFE" w:rsidRDefault="00842FFE" w:rsidP="0084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F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воспитывать</w:t>
      </w:r>
      <w:r w:rsidRPr="0084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42FFE" w:rsidRPr="00842FFE" w:rsidRDefault="00842FFE" w:rsidP="00842F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познавательный интерес к математике;</w:t>
      </w:r>
    </w:p>
    <w:p w:rsidR="00842FFE" w:rsidRPr="00842FFE" w:rsidRDefault="00842FFE" w:rsidP="00842F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информационную культуру и культуру общения;</w:t>
      </w:r>
    </w:p>
    <w:p w:rsidR="00842FFE" w:rsidRPr="00842FFE" w:rsidRDefault="00842FFE" w:rsidP="00842F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самостоятельность, способность к коллективной работе.</w:t>
      </w:r>
    </w:p>
    <w:p w:rsidR="00842FFE" w:rsidRPr="00842FFE" w:rsidRDefault="00842FFE" w:rsidP="0084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84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компьютерный класс, </w:t>
      </w:r>
      <w:proofErr w:type="spellStart"/>
      <w:r w:rsidRPr="0084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мультимедиапроектор</w:t>
      </w:r>
      <w:proofErr w:type="spellEnd"/>
      <w:r w:rsidRPr="0084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интерактивная доска, компьютерная презентация по теме </w:t>
      </w:r>
      <w:r w:rsidRPr="00842F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(Приложение 1),</w:t>
      </w:r>
      <w:r w:rsidRPr="0084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индивидуальные задания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2FFE" w:rsidRPr="00842FFE" w:rsidRDefault="00842FFE" w:rsidP="0084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84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 комплексного применения ЗУН учащихся.</w:t>
      </w:r>
    </w:p>
    <w:p w:rsidR="00842FFE" w:rsidRPr="00842FFE" w:rsidRDefault="00842FFE" w:rsidP="0084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Методы:</w:t>
      </w:r>
      <w:r w:rsidRPr="0084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проблемно-поисковый, индуктивный, метод групповой работы, самостоятельной работы.</w:t>
      </w:r>
    </w:p>
    <w:p w:rsidR="00842FFE" w:rsidRDefault="00842FFE" w:rsidP="00842F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2FFE" w:rsidRPr="00842FFE" w:rsidRDefault="00842FFE" w:rsidP="00842F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2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</w:p>
    <w:p w:rsidR="00360C55" w:rsidRPr="00842FFE" w:rsidRDefault="00842FFE" w:rsidP="0036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Организационный момент</w:t>
      </w:r>
      <w:r w:rsidR="00671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60C55" w:rsidRPr="0084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(слайды</w:t>
      </w:r>
      <w:r w:rsidR="0036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1-2</w:t>
      </w:r>
      <w:r w:rsidR="00360C55" w:rsidRPr="0084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42FFE" w:rsidRPr="00842FFE" w:rsidRDefault="00842FFE" w:rsidP="0084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Мобилизация учебной деятельности учащихся:</w:t>
      </w:r>
      <w:r w:rsidRPr="00842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доброжелательный настрой учителя и учащихся, быстрое включение класса в деловой ритм, организация внимания всех учащихся, полная готовность класса и оборудования к работе.</w:t>
      </w:r>
    </w:p>
    <w:p w:rsidR="00842FFE" w:rsidRPr="00842FFE" w:rsidRDefault="00842FFE" w:rsidP="00842F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этап.</w:t>
      </w:r>
      <w:r w:rsidRPr="00842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42F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Актуализация ЗУН учащи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хся, необходимых для решения биквадратных уравнений.</w:t>
      </w:r>
    </w:p>
    <w:p w:rsidR="00CC50BB" w:rsidRPr="00CC50BB" w:rsidRDefault="00842FFE" w:rsidP="00CC50BB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опрос по этапам </w:t>
      </w:r>
      <w:r w:rsidR="00CC50BB" w:rsidRPr="00CC5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биквадратного уравнения</w:t>
      </w:r>
      <w:r w:rsidRPr="00CC5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2FFE" w:rsidRPr="00CC50BB" w:rsidRDefault="00CC50BB" w:rsidP="00CC50BB">
      <w:pPr>
        <w:pStyle w:val="a6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</w:t>
      </w:r>
      <w:r w:rsidR="00842FFE" w:rsidRPr="00CC5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показаны на слайде презентации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биквадратных уравнений</w:t>
      </w:r>
      <w:r w:rsidR="00842FFE" w:rsidRPr="00CC5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и предлагаются учащимся для устных ответов с места. После ответа учащегося иллюстрируется для сравнения ответ на слайде.</w:t>
      </w:r>
    </w:p>
    <w:p w:rsidR="00842FFE" w:rsidRPr="00842FFE" w:rsidRDefault="00842FFE" w:rsidP="0084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Вопросы к теоретической части </w:t>
      </w:r>
      <w:r w:rsidRPr="0084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(слайды</w:t>
      </w:r>
      <w:r w:rsidR="0036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3,4</w:t>
      </w:r>
      <w:r w:rsidRPr="0084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71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2FFE" w:rsidRDefault="00CC50BB" w:rsidP="00842F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уравнение называется биквадратным?</w:t>
      </w:r>
    </w:p>
    <w:p w:rsidR="00F61FF9" w:rsidRDefault="00F61FF9" w:rsidP="00842F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нужно для того чтобы решить биквадратное уравнение?</w:t>
      </w:r>
    </w:p>
    <w:p w:rsidR="00F61FF9" w:rsidRDefault="00F61FF9" w:rsidP="00842F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формулы будем применять в решении?</w:t>
      </w:r>
    </w:p>
    <w:p w:rsidR="00842FFE" w:rsidRPr="00842FFE" w:rsidRDefault="00842FFE" w:rsidP="0084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анализирует компетентность учащихся в теоретических вопросах темы.</w:t>
      </w:r>
    </w:p>
    <w:p w:rsidR="00842FFE" w:rsidRPr="00842FFE" w:rsidRDefault="00842FFE" w:rsidP="00842F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 этап.</w:t>
      </w:r>
      <w:r w:rsidRPr="00842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42F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Обобщение и систематизация знаний и способов деятельности</w:t>
      </w:r>
    </w:p>
    <w:p w:rsidR="00842FFE" w:rsidRPr="00842FFE" w:rsidRDefault="00842FFE" w:rsidP="0084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2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Вопросы к практической части.</w:t>
      </w:r>
    </w:p>
    <w:p w:rsidR="00842FFE" w:rsidRPr="00842FFE" w:rsidRDefault="00842FFE" w:rsidP="0084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для всех учащихся № 1</w:t>
      </w:r>
      <w:r w:rsidR="0036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(слайд 5-7  </w:t>
      </w:r>
      <w:r w:rsidRPr="0084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интерактивной доске).</w:t>
      </w:r>
    </w:p>
    <w:p w:rsidR="00842FFE" w:rsidRPr="00842FFE" w:rsidRDefault="00842FFE" w:rsidP="0084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Учащимся предлагается </w:t>
      </w:r>
      <w:r w:rsidR="00CC5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C5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вспомнить</w:t>
      </w:r>
      <w:proofErr w:type="gramEnd"/>
      <w:r w:rsidR="00CC5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решаются биквадратные уравнения.</w:t>
      </w:r>
    </w:p>
    <w:p w:rsidR="00842FFE" w:rsidRPr="00842FFE" w:rsidRDefault="00842FFE" w:rsidP="00842F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 этап.</w:t>
      </w:r>
      <w:r w:rsidRPr="00842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42F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Усвоение образца комплексного применения ЗУН</w:t>
      </w:r>
    </w:p>
    <w:p w:rsidR="00842FFE" w:rsidRPr="0067187D" w:rsidRDefault="00842FFE" w:rsidP="00842F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(Слайды </w:t>
      </w:r>
      <w:r w:rsidR="00360C55" w:rsidRPr="0067187D">
        <w:rPr>
          <w:rFonts w:ascii="Times New Roman" w:eastAsia="Times New Roman" w:hAnsi="Times New Roman" w:cs="Times New Roman"/>
          <w:sz w:val="24"/>
          <w:szCs w:val="24"/>
          <w:lang w:eastAsia="ru-RU"/>
        </w:rPr>
        <w:t>8-11</w:t>
      </w:r>
      <w:r w:rsidRPr="006718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60C55" w:rsidRPr="0067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№76(1)</w:t>
      </w:r>
    </w:p>
    <w:p w:rsidR="00360C55" w:rsidRPr="0067187D" w:rsidRDefault="00842FFE" w:rsidP="00360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  <w:r w:rsidR="00CC5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60C55" w:rsidRPr="00360C5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="00360C55" w:rsidRPr="0067187D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(Слайды 12-15) №76(2)</w:t>
      </w:r>
    </w:p>
    <w:p w:rsidR="00803D36" w:rsidRDefault="00842FFE" w:rsidP="0084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учащимся отличаются по объёму, по их сложности, по их содержанию.  Учащиеся, слабо владеющие алгоритмом </w:t>
      </w:r>
      <w:r w:rsidR="00671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биквадратного уравнения, </w:t>
      </w:r>
      <w:r w:rsidRPr="0084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выполняют задание по образцу - алго</w:t>
      </w:r>
      <w:r w:rsidR="001A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ритму, пре</w:t>
      </w:r>
      <w:r w:rsidR="00803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длагаемому учителем.</w:t>
      </w:r>
    </w:p>
    <w:p w:rsidR="00842FFE" w:rsidRDefault="00803D36" w:rsidP="0084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="00842FFE" w:rsidRPr="0084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учащихся, хорошо усвоивших данный материал, получив карточки с индивидуальным заданием, отрабатывают практический навык, используя самок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онтроль, с применением самопроверки.</w:t>
      </w:r>
    </w:p>
    <w:p w:rsidR="00360C55" w:rsidRPr="0067187D" w:rsidRDefault="00360C55" w:rsidP="0036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Сведения из истории математики.</w:t>
      </w:r>
      <w:r w:rsidRPr="00360C5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Pr="0067187D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(Слайды 16)</w:t>
      </w:r>
    </w:p>
    <w:p w:rsidR="00360C55" w:rsidRPr="0067187D" w:rsidRDefault="00360C55" w:rsidP="0036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8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задание (Слайды 17-20) №77(1)</w:t>
      </w:r>
    </w:p>
    <w:p w:rsidR="00360C55" w:rsidRPr="0067187D" w:rsidRDefault="00360C55" w:rsidP="0036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842FFE" w:rsidRPr="00842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Подведение итогов урока</w:t>
      </w:r>
      <w:r w:rsidR="00842FFE" w:rsidRPr="00671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7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(Слайды 21)</w:t>
      </w:r>
    </w:p>
    <w:p w:rsidR="00803D36" w:rsidRDefault="00842FFE" w:rsidP="0084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Подвести итоги усвоения материала по уровням понимания учащимися, выделив учащихся со структурным пониманием, т.е. тех, кто работал по алгоритму; тех, кто решал по образцу; и тех, кто может применить свои знания в новых условиях. Выст</w:t>
      </w:r>
      <w:r w:rsidR="00671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авляется отметка каждому ученику</w:t>
      </w:r>
      <w:r w:rsidR="00803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4065" w:rsidRPr="006E4065" w:rsidRDefault="00803D36" w:rsidP="006E406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задание</w:t>
      </w:r>
      <w:r w:rsidR="00842FFE" w:rsidRPr="0084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6E40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Алгебра</w:t>
      </w:r>
      <w:r w:rsidR="006E4065" w:rsidRPr="006E40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6E40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E4065" w:rsidRPr="006E40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Сборник заданий д</w:t>
      </w:r>
      <w:r w:rsidR="006E40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</w:t>
      </w:r>
      <w:r w:rsidR="006E4065" w:rsidRPr="006E40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 проведения письменного экзамена  за курс основн</w:t>
      </w:r>
      <w:r w:rsidR="006E40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ой школы 9 класс, Л.В.Кузнецова, с</w:t>
      </w:r>
      <w:r w:rsidR="006E4065" w:rsidRPr="006E40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тр.102 № 75, 77(1), № 82(по желанию).</w:t>
      </w:r>
    </w:p>
    <w:p w:rsidR="00095BF3" w:rsidRDefault="00095BF3" w:rsidP="00803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C55" w:rsidRPr="0067187D" w:rsidRDefault="00360C55" w:rsidP="00360C55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7187D">
        <w:rPr>
          <w:rFonts w:ascii="Times New Roman" w:hAnsi="Times New Roman" w:cs="Times New Roman"/>
          <w:b/>
          <w:bCs/>
          <w:i/>
          <w:sz w:val="24"/>
          <w:szCs w:val="24"/>
        </w:rPr>
        <w:t>Сведения из истории математики.</w:t>
      </w:r>
    </w:p>
    <w:p w:rsidR="00360C55" w:rsidRPr="0067187D" w:rsidRDefault="00360C55" w:rsidP="00360C55">
      <w:pPr>
        <w:rPr>
          <w:rFonts w:ascii="Times New Roman" w:hAnsi="Times New Roman" w:cs="Times New Roman"/>
          <w:sz w:val="24"/>
          <w:szCs w:val="24"/>
        </w:rPr>
      </w:pPr>
      <w:r w:rsidRPr="0067187D">
        <w:rPr>
          <w:rFonts w:ascii="Times New Roman" w:hAnsi="Times New Roman" w:cs="Times New Roman"/>
          <w:b/>
          <w:bCs/>
          <w:sz w:val="24"/>
          <w:szCs w:val="24"/>
        </w:rPr>
        <w:t>Уравнения четвёртой степени впервые были рассмотрены </w:t>
      </w:r>
      <w:hyperlink r:id="rId6" w:history="1">
        <w:r w:rsidRPr="0067187D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древнеиндийскими математиками</w:t>
        </w:r>
      </w:hyperlink>
      <w:r w:rsidRPr="0067187D">
        <w:rPr>
          <w:rFonts w:ascii="Times New Roman" w:hAnsi="Times New Roman" w:cs="Times New Roman"/>
          <w:b/>
          <w:bCs/>
          <w:sz w:val="24"/>
          <w:szCs w:val="24"/>
        </w:rPr>
        <w:t> между IV </w:t>
      </w:r>
      <w:proofErr w:type="gramStart"/>
      <w:r w:rsidRPr="0067187D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67187D">
        <w:rPr>
          <w:rFonts w:ascii="Times New Roman" w:hAnsi="Times New Roman" w:cs="Times New Roman"/>
          <w:b/>
          <w:bCs/>
          <w:sz w:val="24"/>
          <w:szCs w:val="24"/>
        </w:rPr>
        <w:t>. до н. э. и II в. н. э.</w:t>
      </w:r>
    </w:p>
    <w:p w:rsidR="00360C55" w:rsidRPr="0067187D" w:rsidRDefault="001D310D" w:rsidP="00360C5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spellStart"/>
        <w:r w:rsidR="00360C55" w:rsidRPr="0067187D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Лодовико</w:t>
        </w:r>
        <w:proofErr w:type="spellEnd"/>
      </w:hyperlink>
      <w:hyperlink r:id="rId8" w:history="1">
        <w:r w:rsidR="00360C55" w:rsidRPr="0067187D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Феррари</w:t>
        </w:r>
      </w:hyperlink>
      <w:r w:rsidR="00360C55" w:rsidRPr="0067187D">
        <w:rPr>
          <w:rFonts w:ascii="Times New Roman" w:hAnsi="Times New Roman" w:cs="Times New Roman"/>
          <w:b/>
          <w:bCs/>
          <w:sz w:val="24"/>
          <w:szCs w:val="24"/>
        </w:rPr>
        <w:t> приписывается получение решения уравнения четвёртой степени в 1540, но его работа опиралась на решение кубического уравнения, которого у него не было, поэтому сразу это решение не было опубликовано, а было опубликовано только в 1545 вместе с решением кубического уравнения наставника Феррари </w:t>
      </w:r>
      <w:proofErr w:type="spellStart"/>
      <w:r w:rsidRPr="001D310D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360C55" w:rsidRPr="0067187D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"http://ru.wikipedia.org/wiki/%D0%9A%D0%B0%D1%80%D0%B4%D0%B0%D0%BD%D0%BE,_%D0%94%D0%B6%D0%B5%D1%80%D0%BE%D0%BB%D0%B0%D0%BC%D0%BE" </w:instrText>
      </w:r>
      <w:r w:rsidRPr="001D310D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360C55" w:rsidRPr="0067187D">
        <w:rPr>
          <w:rStyle w:val="a3"/>
          <w:rFonts w:ascii="Times New Roman" w:hAnsi="Times New Roman" w:cs="Times New Roman"/>
          <w:b/>
          <w:bCs/>
          <w:sz w:val="24"/>
          <w:szCs w:val="24"/>
        </w:rPr>
        <w:t>Джероламо</w:t>
      </w:r>
      <w:proofErr w:type="spellEnd"/>
      <w:r w:rsidRPr="0067187D">
        <w:rPr>
          <w:rFonts w:ascii="Times New Roman" w:hAnsi="Times New Roman" w:cs="Times New Roman"/>
          <w:sz w:val="24"/>
          <w:szCs w:val="24"/>
        </w:rPr>
        <w:fldChar w:fldCharType="end"/>
      </w:r>
      <w:hyperlink r:id="rId9" w:history="1">
        <w:r w:rsidR="00360C55" w:rsidRPr="0067187D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</w:hyperlink>
      <w:hyperlink r:id="rId10" w:history="1">
        <w:proofErr w:type="spellStart"/>
        <w:proofErr w:type="gramStart"/>
        <w:r w:rsidR="00360C55" w:rsidRPr="0067187D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Кардано</w:t>
        </w:r>
        <w:proofErr w:type="spellEnd"/>
      </w:hyperlink>
      <w:r w:rsidR="00360C55" w:rsidRPr="0067187D">
        <w:rPr>
          <w:rFonts w:ascii="Times New Roman" w:hAnsi="Times New Roman" w:cs="Times New Roman"/>
          <w:b/>
          <w:bCs/>
          <w:sz w:val="24"/>
          <w:szCs w:val="24"/>
        </w:rPr>
        <w:t> в</w:t>
      </w:r>
      <w:proofErr w:type="gramEnd"/>
      <w:r w:rsidR="00360C55" w:rsidRPr="0067187D">
        <w:rPr>
          <w:rFonts w:ascii="Times New Roman" w:hAnsi="Times New Roman" w:cs="Times New Roman"/>
          <w:b/>
          <w:bCs/>
          <w:sz w:val="24"/>
          <w:szCs w:val="24"/>
        </w:rPr>
        <w:t xml:space="preserve"> книге «Великое искусство».</w:t>
      </w:r>
    </w:p>
    <w:p w:rsidR="00360C55" w:rsidRPr="0067187D" w:rsidRDefault="00360C55" w:rsidP="00360C55">
      <w:pPr>
        <w:rPr>
          <w:rFonts w:ascii="Times New Roman" w:hAnsi="Times New Roman" w:cs="Times New Roman"/>
          <w:sz w:val="24"/>
          <w:szCs w:val="24"/>
        </w:rPr>
      </w:pPr>
      <w:r w:rsidRPr="0067187D">
        <w:rPr>
          <w:rFonts w:ascii="Times New Roman" w:hAnsi="Times New Roman" w:cs="Times New Roman"/>
          <w:b/>
          <w:bCs/>
          <w:sz w:val="24"/>
          <w:szCs w:val="24"/>
        </w:rPr>
        <w:t xml:space="preserve">То, что это наибольшая степень уравнения, для которого можно </w:t>
      </w:r>
      <w:proofErr w:type="gramStart"/>
      <w:r w:rsidRPr="0067187D">
        <w:rPr>
          <w:rFonts w:ascii="Times New Roman" w:hAnsi="Times New Roman" w:cs="Times New Roman"/>
          <w:b/>
          <w:bCs/>
          <w:sz w:val="24"/>
          <w:szCs w:val="24"/>
        </w:rPr>
        <w:t>указать общую формулу решения было доказано</w:t>
      </w:r>
      <w:proofErr w:type="gramEnd"/>
      <w:r w:rsidRPr="0067187D">
        <w:rPr>
          <w:rFonts w:ascii="Times New Roman" w:hAnsi="Times New Roman" w:cs="Times New Roman"/>
          <w:b/>
          <w:bCs/>
          <w:sz w:val="24"/>
          <w:szCs w:val="24"/>
        </w:rPr>
        <w:t xml:space="preserve"> в </w:t>
      </w:r>
      <w:hyperlink r:id="rId11" w:history="1">
        <w:r w:rsidRPr="0067187D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теореме Абеля — </w:t>
        </w:r>
      </w:hyperlink>
      <w:hyperlink r:id="rId12" w:history="1">
        <w:proofErr w:type="spellStart"/>
        <w:r w:rsidRPr="0067187D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Руффини</w:t>
        </w:r>
        <w:proofErr w:type="spellEnd"/>
      </w:hyperlink>
      <w:r w:rsidRPr="0067187D">
        <w:rPr>
          <w:rFonts w:ascii="Times New Roman" w:hAnsi="Times New Roman" w:cs="Times New Roman"/>
          <w:b/>
          <w:bCs/>
          <w:sz w:val="24"/>
          <w:szCs w:val="24"/>
        </w:rPr>
        <w:t> в 1824. Записки, оставленные </w:t>
      </w:r>
      <w:hyperlink r:id="rId13" w:history="1">
        <w:r w:rsidRPr="0067187D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Галуа</w:t>
        </w:r>
      </w:hyperlink>
      <w:r w:rsidRPr="0067187D">
        <w:rPr>
          <w:rFonts w:ascii="Times New Roman" w:hAnsi="Times New Roman" w:cs="Times New Roman"/>
          <w:b/>
          <w:bCs/>
          <w:sz w:val="24"/>
          <w:szCs w:val="24"/>
        </w:rPr>
        <w:t> до смерти на дуэли, позже привели к </w:t>
      </w:r>
      <w:hyperlink r:id="rId14" w:history="1">
        <w:r w:rsidRPr="0067187D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элегантной теории</w:t>
        </w:r>
      </w:hyperlink>
      <w:r w:rsidRPr="0067187D">
        <w:rPr>
          <w:rFonts w:ascii="Times New Roman" w:hAnsi="Times New Roman" w:cs="Times New Roman"/>
          <w:b/>
          <w:bCs/>
          <w:sz w:val="24"/>
          <w:szCs w:val="24"/>
        </w:rPr>
        <w:t> корней многочленов, одним из результатов которой была эта теорема.</w:t>
      </w:r>
    </w:p>
    <w:p w:rsidR="00360C55" w:rsidRDefault="00FB00B4" w:rsidP="00803D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Список л</w:t>
      </w:r>
      <w:r w:rsidR="00AD45BC">
        <w:rPr>
          <w:rFonts w:ascii="Times New Roman" w:hAnsi="Times New Roman" w:cs="Times New Roman"/>
          <w:sz w:val="24"/>
          <w:szCs w:val="24"/>
        </w:rPr>
        <w:t>итератур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D45BC">
        <w:rPr>
          <w:rFonts w:ascii="Times New Roman" w:hAnsi="Times New Roman" w:cs="Times New Roman"/>
          <w:sz w:val="24"/>
          <w:szCs w:val="24"/>
        </w:rPr>
        <w:t>:</w:t>
      </w:r>
    </w:p>
    <w:p w:rsidR="00AD45BC" w:rsidRDefault="00AD45BC" w:rsidP="00803D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1.Учебник «Алгебра 9»</w:t>
      </w:r>
    </w:p>
    <w:p w:rsidR="00AD45BC" w:rsidRDefault="00AD45BC" w:rsidP="00803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45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Алгебра</w:t>
      </w:r>
      <w:r w:rsidRPr="006E40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E40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Сборник заданий 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</w:t>
      </w:r>
      <w:r w:rsidRPr="006E40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 проведения письменного экзамена  за курс основн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ой школы 9 класс, Л.В.Кузнецова</w:t>
      </w:r>
      <w:r w:rsidR="00FB00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FB00B4" w:rsidRPr="0067187D" w:rsidRDefault="00FB00B4" w:rsidP="00803D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</w:t>
      </w:r>
    </w:p>
    <w:sectPr w:rsidR="00FB00B4" w:rsidRPr="0067187D" w:rsidSect="0009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55CC"/>
    <w:multiLevelType w:val="multilevel"/>
    <w:tmpl w:val="EBE0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550EA"/>
    <w:multiLevelType w:val="multilevel"/>
    <w:tmpl w:val="A994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7E261C"/>
    <w:multiLevelType w:val="multilevel"/>
    <w:tmpl w:val="94B8FBB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BB439B"/>
    <w:multiLevelType w:val="hybridMultilevel"/>
    <w:tmpl w:val="EE5CCAC2"/>
    <w:lvl w:ilvl="0" w:tplc="D110D0C6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736D69A7"/>
    <w:multiLevelType w:val="multilevel"/>
    <w:tmpl w:val="F406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842FFE"/>
    <w:rsid w:val="00095BF3"/>
    <w:rsid w:val="001A00D8"/>
    <w:rsid w:val="001D310D"/>
    <w:rsid w:val="00220C09"/>
    <w:rsid w:val="00360C55"/>
    <w:rsid w:val="00516C3A"/>
    <w:rsid w:val="00573079"/>
    <w:rsid w:val="005D61F4"/>
    <w:rsid w:val="0067187D"/>
    <w:rsid w:val="006E4065"/>
    <w:rsid w:val="00803D36"/>
    <w:rsid w:val="00842FFE"/>
    <w:rsid w:val="00865AF3"/>
    <w:rsid w:val="00917982"/>
    <w:rsid w:val="009679FC"/>
    <w:rsid w:val="00AD45BC"/>
    <w:rsid w:val="00CC50BB"/>
    <w:rsid w:val="00D56FAE"/>
    <w:rsid w:val="00E4044A"/>
    <w:rsid w:val="00F61FF9"/>
    <w:rsid w:val="00FB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FE"/>
  </w:style>
  <w:style w:type="paragraph" w:styleId="1">
    <w:name w:val="heading 1"/>
    <w:basedOn w:val="a"/>
    <w:link w:val="10"/>
    <w:qFormat/>
    <w:rsid w:val="00D56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42F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F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50B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E4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56F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0%B5%D1%80%D1%80%D0%B0%D1%80%D0%B8,_%D0%9B%D0%BE%D0%B4%D0%BE%D0%B2%D0%B8%D0%BA%D0%BE" TargetMode="External"/><Relationship Id="rId13" Type="http://schemas.openxmlformats.org/officeDocument/2006/relationships/hyperlink" Target="http://ru.wikipedia.org/wiki/%D0%93%D0%B0%D0%BB%D1%83%D0%B0,_%D0%AD%D0%B2%D0%B0%D1%80%D0%B8%D1%81%D1%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4%D0%B5%D1%80%D1%80%D0%B0%D1%80%D0%B8,_%D0%9B%D0%BE%D0%B4%D0%BE%D0%B2%D0%B8%D0%BA%D0%BE" TargetMode="External"/><Relationship Id="rId12" Type="http://schemas.openxmlformats.org/officeDocument/2006/relationships/hyperlink" Target="http://ru.wikipedia.org/wiki/%D0%A2%D0%B5%D0%BE%D1%80%D0%B5%D0%BC%D0%B0_%D0%90%D0%B1%D0%B5%D0%BB%D1%8F_%E2%80%94_%D0%A0%D1%83%D1%84%D1%84%D0%B8%D0%BD%D0%B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8%D1%81%D1%82%D0%BE%D1%80%D0%B8%D1%8F_%D0%BC%D0%B0%D1%82%D0%B5%D0%BC%D0%B0%D1%82%D0%B8%D0%BA%D0%B8_%D0%B2_%D0%98%D0%BD%D0%B4%D0%B8%D0%B8" TargetMode="External"/><Relationship Id="rId11" Type="http://schemas.openxmlformats.org/officeDocument/2006/relationships/hyperlink" Target="http://ru.wikipedia.org/wiki/%D0%A2%D0%B5%D0%BE%D1%80%D0%B5%D0%BC%D0%B0_%D0%90%D0%B1%D0%B5%D0%BB%D1%8F_%E2%80%94_%D0%A0%D1%83%D1%84%D1%84%D0%B8%D0%BD%D0%B8" TargetMode="External"/><Relationship Id="rId5" Type="http://schemas.openxmlformats.org/officeDocument/2006/relationships/hyperlink" Target="mailto:tazinternat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A%D0%B0%D1%80%D0%B4%D0%B0%D0%BD%D0%BE,_%D0%94%D0%B6%D0%B5%D1%80%D0%BE%D0%BB%D0%B0%D0%BC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A%D0%B0%D1%80%D0%B4%D0%B0%D0%BD%D0%BE,_%D0%94%D0%B6%D0%B5%D1%80%D0%BE%D0%BB%D0%B0%D0%BC%D0%BE" TargetMode="External"/><Relationship Id="rId14" Type="http://schemas.openxmlformats.org/officeDocument/2006/relationships/hyperlink" Target="http://ru.wikipedia.org/wiki/%D0%A2%D0%B5%D0%BE%D1%80%D0%B8%D1%8F_%D0%93%D0%B0%D0%BB%D1%83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Тейфс</dc:creator>
  <cp:keywords/>
  <dc:description/>
  <cp:lastModifiedBy>Тейфс</cp:lastModifiedBy>
  <cp:revision>15</cp:revision>
  <dcterms:created xsi:type="dcterms:W3CDTF">2011-12-01T12:28:00Z</dcterms:created>
  <dcterms:modified xsi:type="dcterms:W3CDTF">2013-01-29T16:48:00Z</dcterms:modified>
</cp:coreProperties>
</file>