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E9" w:rsidRPr="00CD3647" w:rsidRDefault="00C16FE9" w:rsidP="00C16F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C16FE9" w:rsidRPr="00CD3647" w:rsidRDefault="00C16FE9" w:rsidP="00C16F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ЛИЦЕЙ № 6</w:t>
      </w:r>
    </w:p>
    <w:p w:rsidR="00C16FE9" w:rsidRPr="00CD3647" w:rsidRDefault="00C16FE9" w:rsidP="00C16FE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Ворошиловского района г</w:t>
      </w:r>
      <w:proofErr w:type="gramStart"/>
      <w:r w:rsidRPr="00CD3647">
        <w:rPr>
          <w:rFonts w:ascii="Times New Roman" w:hAnsi="Times New Roman"/>
          <w:sz w:val="24"/>
          <w:szCs w:val="24"/>
        </w:rPr>
        <w:t>.В</w:t>
      </w:r>
      <w:proofErr w:type="gramEnd"/>
      <w:r w:rsidRPr="00CD3647">
        <w:rPr>
          <w:rFonts w:ascii="Times New Roman" w:hAnsi="Times New Roman"/>
          <w:sz w:val="24"/>
          <w:szCs w:val="24"/>
        </w:rPr>
        <w:t>олгограда</w:t>
      </w:r>
    </w:p>
    <w:p w:rsidR="00C16FE9" w:rsidRPr="00CD3647" w:rsidRDefault="00C16FE9" w:rsidP="00C16FE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9855"/>
      </w:tblGrid>
      <w:tr w:rsidR="00C16FE9" w:rsidRPr="00CD3647" w:rsidTr="00BF1C70">
        <w:trPr>
          <w:trHeight w:val="131"/>
        </w:trPr>
        <w:tc>
          <w:tcPr>
            <w:tcW w:w="9855" w:type="dxa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C16FE9" w:rsidRPr="00CD3647" w:rsidRDefault="00C16FE9" w:rsidP="00BF1C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FE9" w:rsidRPr="00CD3647" w:rsidRDefault="00C16FE9" w:rsidP="00C16FE9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00074, г"/>
        </w:smartTagPr>
        <w:r w:rsidRPr="00CD3647">
          <w:rPr>
            <w:rFonts w:ascii="Times New Roman" w:hAnsi="Times New Roman"/>
            <w:sz w:val="24"/>
            <w:szCs w:val="24"/>
          </w:rPr>
          <w:t>400074, г</w:t>
        </w:r>
      </w:smartTag>
      <w:proofErr w:type="gramStart"/>
      <w:r w:rsidRPr="00CD3647">
        <w:rPr>
          <w:rFonts w:ascii="Times New Roman" w:hAnsi="Times New Roman"/>
          <w:sz w:val="24"/>
          <w:szCs w:val="24"/>
        </w:rPr>
        <w:t>.В</w:t>
      </w:r>
      <w:proofErr w:type="gramEnd"/>
      <w:r w:rsidRPr="00CD3647">
        <w:rPr>
          <w:rFonts w:ascii="Times New Roman" w:hAnsi="Times New Roman"/>
          <w:sz w:val="24"/>
          <w:szCs w:val="24"/>
        </w:rPr>
        <w:t>олгоград,</w:t>
      </w:r>
    </w:p>
    <w:p w:rsidR="00C16FE9" w:rsidRPr="00CD3647" w:rsidRDefault="00C16FE9" w:rsidP="00C16FE9">
      <w:pPr>
        <w:spacing w:after="0"/>
        <w:rPr>
          <w:rFonts w:ascii="Times New Roman" w:hAnsi="Times New Roman"/>
          <w:sz w:val="24"/>
          <w:szCs w:val="24"/>
        </w:rPr>
      </w:pPr>
      <w:r w:rsidRPr="00CD3647">
        <w:rPr>
          <w:rFonts w:ascii="Times New Roman" w:hAnsi="Times New Roman"/>
          <w:sz w:val="24"/>
          <w:szCs w:val="24"/>
        </w:rPr>
        <w:t>Ул</w:t>
      </w:r>
      <w:proofErr w:type="gramStart"/>
      <w:r w:rsidRPr="00CD3647">
        <w:rPr>
          <w:rFonts w:ascii="Times New Roman" w:hAnsi="Times New Roman"/>
          <w:sz w:val="24"/>
          <w:szCs w:val="24"/>
        </w:rPr>
        <w:t>.С</w:t>
      </w:r>
      <w:proofErr w:type="gramEnd"/>
      <w:r w:rsidRPr="00CD3647">
        <w:rPr>
          <w:rFonts w:ascii="Times New Roman" w:hAnsi="Times New Roman"/>
          <w:sz w:val="24"/>
          <w:szCs w:val="24"/>
        </w:rPr>
        <w:t>оциалистическая, д.23</w:t>
      </w:r>
    </w:p>
    <w:p w:rsidR="00C16FE9" w:rsidRPr="00CD3647" w:rsidRDefault="00C16FE9" w:rsidP="00C16FE9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CD3647">
        <w:rPr>
          <w:rFonts w:ascii="Times New Roman" w:hAnsi="Times New Roman"/>
          <w:sz w:val="24"/>
          <w:szCs w:val="24"/>
        </w:rPr>
        <w:t>Тел</w:t>
      </w:r>
      <w:proofErr w:type="gramStart"/>
      <w:r w:rsidRPr="00CD3647">
        <w:rPr>
          <w:rFonts w:ascii="Times New Roman" w:hAnsi="Times New Roman"/>
          <w:sz w:val="24"/>
          <w:szCs w:val="24"/>
        </w:rPr>
        <w:t>.-</w:t>
      </w:r>
      <w:proofErr w:type="gramEnd"/>
      <w:r w:rsidRPr="00CD3647">
        <w:rPr>
          <w:rFonts w:ascii="Times New Roman" w:hAnsi="Times New Roman"/>
          <w:sz w:val="24"/>
          <w:szCs w:val="24"/>
        </w:rPr>
        <w:t>факс</w:t>
      </w:r>
      <w:proofErr w:type="spellEnd"/>
      <w:r w:rsidRPr="00CD3647">
        <w:rPr>
          <w:rFonts w:ascii="Times New Roman" w:hAnsi="Times New Roman"/>
          <w:sz w:val="24"/>
          <w:szCs w:val="24"/>
        </w:rPr>
        <w:t xml:space="preserve"> (8442) 93-16-52</w:t>
      </w:r>
    </w:p>
    <w:p w:rsidR="00C16FE9" w:rsidRPr="00CD3647" w:rsidRDefault="00C16FE9" w:rsidP="00C16FE9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3647">
        <w:rPr>
          <w:rFonts w:ascii="Times New Roman" w:hAnsi="Times New Roman"/>
          <w:sz w:val="24"/>
          <w:szCs w:val="24"/>
        </w:rPr>
        <w:t>е</w:t>
      </w:r>
      <w:proofErr w:type="gramEnd"/>
      <w:r w:rsidRPr="00CD3647">
        <w:rPr>
          <w:rFonts w:ascii="Times New Roman" w:hAnsi="Times New Roman"/>
          <w:sz w:val="24"/>
          <w:szCs w:val="24"/>
        </w:rPr>
        <w:t>-</w:t>
      </w:r>
      <w:r w:rsidRPr="00CD3647">
        <w:rPr>
          <w:rFonts w:ascii="Times New Roman" w:hAnsi="Times New Roman"/>
          <w:sz w:val="24"/>
          <w:szCs w:val="24"/>
          <w:lang w:val="en-US"/>
        </w:rPr>
        <w:t>mail</w:t>
      </w:r>
      <w:r w:rsidRPr="00CD364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D3647">
        <w:rPr>
          <w:rFonts w:ascii="Times New Roman" w:hAnsi="Times New Roman"/>
          <w:sz w:val="24"/>
          <w:szCs w:val="24"/>
          <w:lang w:val="en-US"/>
        </w:rPr>
        <w:t>lawl</w:t>
      </w:r>
      <w:proofErr w:type="spellEnd"/>
      <w:r w:rsidRPr="00CD3647">
        <w:rPr>
          <w:rFonts w:ascii="Times New Roman" w:hAnsi="Times New Roman"/>
          <w:sz w:val="24"/>
          <w:szCs w:val="24"/>
        </w:rPr>
        <w:t>у</w:t>
      </w:r>
      <w:proofErr w:type="spellStart"/>
      <w:r w:rsidRPr="00CD3647">
        <w:rPr>
          <w:rFonts w:ascii="Times New Roman" w:hAnsi="Times New Roman"/>
          <w:sz w:val="24"/>
          <w:szCs w:val="24"/>
          <w:lang w:val="en-US"/>
        </w:rPr>
        <w:t>ceum</w:t>
      </w:r>
      <w:proofErr w:type="spellEnd"/>
      <w:r w:rsidRPr="00CD3647">
        <w:rPr>
          <w:rFonts w:ascii="Times New Roman" w:hAnsi="Times New Roman"/>
          <w:sz w:val="24"/>
          <w:szCs w:val="24"/>
        </w:rPr>
        <w:t>@</w:t>
      </w:r>
      <w:r w:rsidRPr="00CD3647">
        <w:rPr>
          <w:rFonts w:ascii="Times New Roman" w:hAnsi="Times New Roman"/>
          <w:sz w:val="24"/>
          <w:szCs w:val="24"/>
          <w:lang w:val="en-US"/>
        </w:rPr>
        <w:t>mail</w:t>
      </w:r>
      <w:r w:rsidRPr="00CD3647">
        <w:rPr>
          <w:rFonts w:ascii="Times New Roman" w:hAnsi="Times New Roman"/>
          <w:sz w:val="24"/>
          <w:szCs w:val="24"/>
        </w:rPr>
        <w:t>.</w:t>
      </w:r>
      <w:proofErr w:type="spellStart"/>
      <w:r w:rsidRPr="00CD364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внеклассного мероприятия</w:t>
      </w:r>
    </w:p>
    <w:p w:rsidR="00C16FE9" w:rsidRDefault="00C16FE9" w:rsidP="00C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E9" w:rsidRPr="00C16FE9" w:rsidRDefault="00C16FE9" w:rsidP="00C16F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6FE9">
        <w:rPr>
          <w:rFonts w:ascii="Times New Roman" w:hAnsi="Times New Roman" w:cs="Times New Roman"/>
          <w:b/>
          <w:sz w:val="36"/>
          <w:szCs w:val="36"/>
        </w:rPr>
        <w:t xml:space="preserve">Своя игра: </w:t>
      </w:r>
      <w:r w:rsidR="009B4C0C">
        <w:rPr>
          <w:rFonts w:ascii="Times New Roman" w:hAnsi="Times New Roman" w:cs="Times New Roman"/>
          <w:b/>
          <w:sz w:val="36"/>
          <w:szCs w:val="36"/>
        </w:rPr>
        <w:t>технология обработки материалов</w:t>
      </w:r>
      <w:r w:rsidRPr="00C16FE9">
        <w:rPr>
          <w:rFonts w:ascii="Times New Roman" w:hAnsi="Times New Roman" w:cs="Times New Roman"/>
          <w:b/>
          <w:sz w:val="36"/>
          <w:szCs w:val="36"/>
        </w:rPr>
        <w:t>.</w:t>
      </w: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6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Pr="00C16FE9" w:rsidRDefault="00C16FE9" w:rsidP="00C16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6FE9">
        <w:rPr>
          <w:rFonts w:ascii="Times New Roman" w:hAnsi="Times New Roman" w:cs="Times New Roman"/>
          <w:sz w:val="28"/>
          <w:szCs w:val="28"/>
        </w:rPr>
        <w:t>Автор: учитель технологии</w:t>
      </w:r>
    </w:p>
    <w:p w:rsidR="00C16FE9" w:rsidRPr="00C16FE9" w:rsidRDefault="00C16FE9" w:rsidP="00C16F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6FE9">
        <w:rPr>
          <w:rFonts w:ascii="Times New Roman" w:hAnsi="Times New Roman" w:cs="Times New Roman"/>
          <w:sz w:val="28"/>
          <w:szCs w:val="28"/>
        </w:rPr>
        <w:t>Амерханов</w:t>
      </w:r>
      <w:proofErr w:type="spellEnd"/>
      <w:r w:rsidRPr="00C16FE9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Default="00C16FE9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6FE9" w:rsidRPr="00C16FE9" w:rsidRDefault="00C16FE9" w:rsidP="00C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E9">
        <w:rPr>
          <w:rFonts w:ascii="Times New Roman" w:hAnsi="Times New Roman" w:cs="Times New Roman"/>
          <w:sz w:val="28"/>
          <w:szCs w:val="28"/>
        </w:rPr>
        <w:t>Волгоград</w:t>
      </w:r>
    </w:p>
    <w:p w:rsidR="00C16FE9" w:rsidRPr="00C16FE9" w:rsidRDefault="00C16FE9" w:rsidP="00C16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FE9">
        <w:rPr>
          <w:rFonts w:ascii="Times New Roman" w:hAnsi="Times New Roman" w:cs="Times New Roman"/>
          <w:sz w:val="28"/>
          <w:szCs w:val="28"/>
        </w:rPr>
        <w:t>2013</w:t>
      </w:r>
    </w:p>
    <w:p w:rsidR="00B2296C" w:rsidRPr="00184E0D" w:rsidRDefault="00B2296C" w:rsidP="00B22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4E0D">
        <w:rPr>
          <w:rFonts w:ascii="Times New Roman" w:eastAsia="Times New Roman" w:hAnsi="Times New Roman" w:cs="Times New Roman"/>
          <w:b/>
          <w:sz w:val="28"/>
        </w:rPr>
        <w:lastRenderedPageBreak/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4E0D">
        <w:rPr>
          <w:rFonts w:ascii="Times New Roman" w:eastAsia="Times New Roman" w:hAnsi="Times New Roman" w:cs="Times New Roman"/>
          <w:b/>
          <w:sz w:val="28"/>
        </w:rPr>
        <w:t xml:space="preserve">Класс: </w:t>
      </w:r>
      <w:r>
        <w:rPr>
          <w:rFonts w:ascii="Times New Roman" w:eastAsia="Times New Roman" w:hAnsi="Times New Roman" w:cs="Times New Roman"/>
          <w:sz w:val="28"/>
        </w:rPr>
        <w:t>5</w:t>
      </w:r>
    </w:p>
    <w:p w:rsidR="00B2296C" w:rsidRDefault="00B2296C" w:rsidP="00B229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84E0D">
        <w:rPr>
          <w:rFonts w:ascii="Times New Roman" w:eastAsia="Times New Roman" w:hAnsi="Times New Roman" w:cs="Times New Roman"/>
          <w:b/>
          <w:sz w:val="28"/>
          <w:szCs w:val="28"/>
        </w:rPr>
        <w:t>2. Программа: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2555">
        <w:rPr>
          <w:rFonts w:ascii="Times New Roman" w:eastAsia="Times New Roman" w:hAnsi="Times New Roman" w:cs="Times New Roman"/>
          <w:sz w:val="28"/>
          <w:szCs w:val="28"/>
        </w:rPr>
        <w:t>«Технология. Технический труд», автор – Симоненко В.Д.</w:t>
      </w:r>
    </w:p>
    <w:p w:rsidR="00B2296C" w:rsidRPr="00184E0D" w:rsidRDefault="00B2296C" w:rsidP="00B2296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22555">
        <w:rPr>
          <w:rFonts w:ascii="Times New Roman" w:eastAsia="Times New Roman" w:hAnsi="Times New Roman" w:cs="Times New Roman"/>
          <w:b/>
          <w:sz w:val="28"/>
          <w:szCs w:val="28"/>
        </w:rPr>
        <w:t>3. Учебник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Симоненко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Д., Тищенко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Т., </w:t>
      </w:r>
      <w:proofErr w:type="spellStart"/>
      <w:r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С. Технология.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.; под редакцией В. Д. Симоненко. – М.: Просвещение, 2007</w:t>
      </w:r>
    </w:p>
    <w:p w:rsidR="00C1572D" w:rsidRPr="003141BE" w:rsidRDefault="00B2296C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1572D" w:rsidRPr="00C1572D">
        <w:rPr>
          <w:rFonts w:ascii="Times New Roman" w:hAnsi="Times New Roman" w:cs="Times New Roman"/>
          <w:b/>
          <w:sz w:val="28"/>
          <w:szCs w:val="28"/>
        </w:rPr>
        <w:t>Тема:</w:t>
      </w:r>
      <w:r w:rsidR="00C16FE9">
        <w:rPr>
          <w:rFonts w:ascii="Times New Roman" w:hAnsi="Times New Roman" w:cs="Times New Roman"/>
          <w:sz w:val="28"/>
          <w:szCs w:val="28"/>
        </w:rPr>
        <w:t xml:space="preserve"> </w:t>
      </w:r>
      <w:r w:rsidR="003141BE">
        <w:rPr>
          <w:rFonts w:ascii="Times New Roman" w:hAnsi="Times New Roman" w:cs="Times New Roman"/>
          <w:sz w:val="28"/>
          <w:szCs w:val="28"/>
        </w:rPr>
        <w:t>Технология обработки материалов</w:t>
      </w:r>
    </w:p>
    <w:p w:rsidR="005907B1" w:rsidRPr="00326F29" w:rsidRDefault="00B2296C" w:rsidP="0059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 w:rsidR="005907B1">
        <w:rPr>
          <w:rFonts w:ascii="Times New Roman" w:eastAsia="Times New Roman" w:hAnsi="Times New Roman" w:cs="Times New Roman"/>
          <w:b/>
          <w:sz w:val="28"/>
        </w:rPr>
        <w:t>Цели</w:t>
      </w:r>
      <w:r w:rsidR="005907B1" w:rsidRPr="00326F29">
        <w:rPr>
          <w:rFonts w:ascii="Times New Roman" w:eastAsia="Times New Roman" w:hAnsi="Times New Roman" w:cs="Times New Roman"/>
          <w:b/>
          <w:sz w:val="28"/>
        </w:rPr>
        <w:t>:</w:t>
      </w:r>
      <w:r w:rsidR="005907B1" w:rsidRPr="00326F29">
        <w:rPr>
          <w:rFonts w:ascii="Times New Roman" w:eastAsia="Times New Roman" w:hAnsi="Times New Roman" w:cs="Times New Roman"/>
          <w:sz w:val="28"/>
        </w:rPr>
        <w:t xml:space="preserve"> </w:t>
      </w:r>
    </w:p>
    <w:p w:rsidR="005907B1" w:rsidRPr="00326F29" w:rsidRDefault="005907B1" w:rsidP="005907B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26F29">
        <w:rPr>
          <w:rFonts w:ascii="Times New Roman" w:eastAsia="Times New Roman" w:hAnsi="Times New Roman" w:cs="Times New Roman"/>
          <w:i/>
          <w:sz w:val="28"/>
        </w:rPr>
        <w:t>Обучающая</w:t>
      </w:r>
      <w:r w:rsidRPr="00326F29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572D">
        <w:rPr>
          <w:rFonts w:ascii="Times New Roman" w:hAnsi="Times New Roman" w:cs="Times New Roman"/>
          <w:sz w:val="28"/>
          <w:szCs w:val="28"/>
        </w:rPr>
        <w:t>Обобщи</w:t>
      </w:r>
      <w:r w:rsidR="00E5746A">
        <w:rPr>
          <w:rFonts w:ascii="Times New Roman" w:hAnsi="Times New Roman" w:cs="Times New Roman"/>
          <w:sz w:val="28"/>
          <w:szCs w:val="28"/>
        </w:rPr>
        <w:t>ть и закрепить знания по разделам технология обработки древесины и технология обработки металла.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07B1" w:rsidRPr="00326F29" w:rsidRDefault="005907B1" w:rsidP="0059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F29">
        <w:rPr>
          <w:rFonts w:ascii="Times New Roman" w:eastAsia="Times New Roman" w:hAnsi="Times New Roman" w:cs="Times New Roman"/>
          <w:i/>
          <w:sz w:val="28"/>
        </w:rPr>
        <w:t>Воспитательная:</w:t>
      </w:r>
      <w:r w:rsidRPr="00326F29">
        <w:rPr>
          <w:rFonts w:ascii="Times New Roman" w:eastAsia="Times New Roman" w:hAnsi="Times New Roman" w:cs="Times New Roman"/>
          <w:sz w:val="28"/>
        </w:rPr>
        <w:t xml:space="preserve">  </w:t>
      </w:r>
      <w:r w:rsidR="007566F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оспитыв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культуру поведения, интерес к учению и </w:t>
      </w:r>
      <w:r w:rsidRPr="00326F2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ответственность. </w:t>
      </w:r>
    </w:p>
    <w:p w:rsidR="00C1572D" w:rsidRDefault="005907B1" w:rsidP="0059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6F29">
        <w:rPr>
          <w:rFonts w:ascii="Times New Roman" w:eastAsia="Times New Roman" w:hAnsi="Times New Roman" w:cs="Times New Roman"/>
          <w:i/>
          <w:sz w:val="28"/>
        </w:rPr>
        <w:t>Развивающая:</w:t>
      </w:r>
      <w:r w:rsidRPr="00326F29">
        <w:rPr>
          <w:rFonts w:ascii="Times New Roman" w:eastAsia="Times New Roman" w:hAnsi="Times New Roman" w:cs="Times New Roman"/>
          <w:sz w:val="28"/>
        </w:rPr>
        <w:t xml:space="preserve"> Развивать </w:t>
      </w:r>
      <w:r>
        <w:rPr>
          <w:rFonts w:ascii="Times New Roman" w:eastAsia="Times New Roman" w:hAnsi="Times New Roman" w:cs="Times New Roman"/>
          <w:sz w:val="28"/>
        </w:rPr>
        <w:t>навыки самостоятельной деятельности</w:t>
      </w:r>
      <w:r w:rsidRPr="00326F29">
        <w:rPr>
          <w:rFonts w:ascii="Times New Roman" w:eastAsia="Times New Roman" w:hAnsi="Times New Roman" w:cs="Times New Roman"/>
          <w:sz w:val="28"/>
        </w:rPr>
        <w:t>.</w:t>
      </w:r>
    </w:p>
    <w:p w:rsidR="00B2296C" w:rsidRPr="00326F29" w:rsidRDefault="00B2296C" w:rsidP="00B2296C">
      <w:pPr>
        <w:pStyle w:val="3"/>
        <w:rPr>
          <w:b/>
        </w:rPr>
      </w:pPr>
      <w:r>
        <w:rPr>
          <w:b/>
        </w:rPr>
        <w:t>6</w:t>
      </w:r>
      <w:r w:rsidRPr="00326F29">
        <w:rPr>
          <w:b/>
        </w:rPr>
        <w:t xml:space="preserve">. </w:t>
      </w:r>
      <w:r>
        <w:rPr>
          <w:b/>
        </w:rPr>
        <w:t>Оборудование, н</w:t>
      </w:r>
      <w:r w:rsidRPr="00326F29">
        <w:rPr>
          <w:b/>
        </w:rPr>
        <w:t>аглядные пособия и дидактический материал:</w:t>
      </w:r>
    </w:p>
    <w:p w:rsidR="00B2296C" w:rsidRPr="005907B1" w:rsidRDefault="00B2296C" w:rsidP="00590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Компьютер, проектор, электронная презентация, видеоматериалы</w:t>
      </w:r>
      <w:r w:rsidR="00E5746A">
        <w:rPr>
          <w:rFonts w:ascii="Times New Roman" w:eastAsia="Times New Roman" w:hAnsi="Times New Roman" w:cs="Times New Roman"/>
          <w:sz w:val="28"/>
          <w:szCs w:val="28"/>
        </w:rPr>
        <w:t>, инструменты.</w:t>
      </w:r>
    </w:p>
    <w:p w:rsidR="00C1572D" w:rsidRPr="00C1572D" w:rsidRDefault="00B2296C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1572D" w:rsidRPr="00C1572D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C1572D" w:rsidRPr="00C1572D" w:rsidRDefault="00C1572D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72D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9F46E0" w:rsidRPr="00C1572D" w:rsidRDefault="009F46E0" w:rsidP="00C1572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572D">
        <w:rPr>
          <w:rFonts w:ascii="Times New Roman" w:hAnsi="Times New Roman" w:cs="Times New Roman"/>
          <w:i/>
          <w:sz w:val="28"/>
          <w:szCs w:val="28"/>
        </w:rPr>
        <w:t>Правила игры:</w:t>
      </w:r>
      <w:r w:rsidRPr="00C1572D">
        <w:rPr>
          <w:rFonts w:ascii="Times New Roman" w:hAnsi="Times New Roman" w:cs="Times New Roman"/>
          <w:sz w:val="28"/>
          <w:szCs w:val="28"/>
        </w:rPr>
        <w:t xml:space="preserve"> Игра состоит из 3 туров. В  первом  и втором  туре участвуют все игроки. В последнем финальном туре играют три участника, набравшие большее количество баллов. </w:t>
      </w:r>
    </w:p>
    <w:p w:rsidR="00BE509B" w:rsidRPr="00C1572D" w:rsidRDefault="009F46E0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2D">
        <w:rPr>
          <w:rFonts w:ascii="Times New Roman" w:hAnsi="Times New Roman" w:cs="Times New Roman"/>
          <w:sz w:val="28"/>
          <w:szCs w:val="28"/>
        </w:rPr>
        <w:t xml:space="preserve">В первом туре на экране 4 блока по 5 вопросов в каждом. Вопросы оцениваются от  1 до 5 баллов, в зависимости от выбранного вопроса. Жюри определяет, кто первым </w:t>
      </w:r>
      <w:r w:rsidR="00E37E79">
        <w:rPr>
          <w:rFonts w:ascii="Times New Roman" w:hAnsi="Times New Roman" w:cs="Times New Roman"/>
          <w:sz w:val="28"/>
          <w:szCs w:val="28"/>
        </w:rPr>
        <w:t>начнет игру, для этого будет задан специальный вопрос</w:t>
      </w:r>
      <w:r w:rsidRPr="00C1572D">
        <w:rPr>
          <w:rFonts w:ascii="Times New Roman" w:hAnsi="Times New Roman" w:cs="Times New Roman"/>
          <w:sz w:val="28"/>
          <w:szCs w:val="28"/>
        </w:rPr>
        <w:t>. Для ответа на каждый вопрос у участников игры есть 30 секунд. Кто первый поднимет руку тот и отвечает на вопрос.  Далее следующие вопросы выбирает тот участник, кто первый правильно ответил на вопрос</w:t>
      </w:r>
      <w:r w:rsidR="00C1572D">
        <w:rPr>
          <w:rFonts w:ascii="Times New Roman" w:hAnsi="Times New Roman" w:cs="Times New Roman"/>
          <w:sz w:val="28"/>
          <w:szCs w:val="28"/>
        </w:rPr>
        <w:t>, выбирая вопрос</w:t>
      </w:r>
      <w:r w:rsidR="00605C09">
        <w:rPr>
          <w:rFonts w:ascii="Times New Roman" w:hAnsi="Times New Roman" w:cs="Times New Roman"/>
          <w:sz w:val="28"/>
          <w:szCs w:val="28"/>
        </w:rPr>
        <w:t>,</w:t>
      </w:r>
      <w:r w:rsidR="00C1572D">
        <w:rPr>
          <w:rFonts w:ascii="Times New Roman" w:hAnsi="Times New Roman" w:cs="Times New Roman"/>
          <w:sz w:val="28"/>
          <w:szCs w:val="28"/>
        </w:rPr>
        <w:t xml:space="preserve"> участники игры сразу видят возможное количество баллов за ответ на этот вопрос</w:t>
      </w:r>
      <w:r w:rsidRPr="00C1572D">
        <w:rPr>
          <w:rFonts w:ascii="Times New Roman" w:hAnsi="Times New Roman" w:cs="Times New Roman"/>
          <w:sz w:val="28"/>
          <w:szCs w:val="28"/>
        </w:rPr>
        <w:t xml:space="preserve">. </w:t>
      </w:r>
      <w:r w:rsidR="005415DA" w:rsidRPr="00C1572D">
        <w:rPr>
          <w:rFonts w:ascii="Times New Roman" w:hAnsi="Times New Roman" w:cs="Times New Roman"/>
          <w:sz w:val="28"/>
          <w:szCs w:val="28"/>
        </w:rPr>
        <w:t>За неправильный ответ с игрока снимается 1 балл.</w:t>
      </w:r>
      <w:r w:rsidR="00D7305E">
        <w:rPr>
          <w:rFonts w:ascii="Times New Roman" w:hAnsi="Times New Roman" w:cs="Times New Roman"/>
          <w:sz w:val="28"/>
          <w:szCs w:val="28"/>
        </w:rPr>
        <w:t xml:space="preserve"> Есть специальные вопросы – «Кот в мешке», тот</w:t>
      </w:r>
      <w:r w:rsidR="00605C09">
        <w:rPr>
          <w:rFonts w:ascii="Times New Roman" w:hAnsi="Times New Roman" w:cs="Times New Roman"/>
          <w:sz w:val="28"/>
          <w:szCs w:val="28"/>
        </w:rPr>
        <w:t>,</w:t>
      </w:r>
      <w:r w:rsidR="00D7305E">
        <w:rPr>
          <w:rFonts w:ascii="Times New Roman" w:hAnsi="Times New Roman" w:cs="Times New Roman"/>
          <w:sz w:val="28"/>
          <w:szCs w:val="28"/>
        </w:rPr>
        <w:t xml:space="preserve"> кто выбрал этот вопрос</w:t>
      </w:r>
      <w:r w:rsidR="00605C09">
        <w:rPr>
          <w:rFonts w:ascii="Times New Roman" w:hAnsi="Times New Roman" w:cs="Times New Roman"/>
          <w:sz w:val="28"/>
          <w:szCs w:val="28"/>
        </w:rPr>
        <w:t>,</w:t>
      </w:r>
      <w:r w:rsidR="00D7305E">
        <w:rPr>
          <w:rFonts w:ascii="Times New Roman" w:hAnsi="Times New Roman" w:cs="Times New Roman"/>
          <w:sz w:val="28"/>
          <w:szCs w:val="28"/>
        </w:rPr>
        <w:t xml:space="preserve"> должен отдать его любому игроку.</w:t>
      </w:r>
    </w:p>
    <w:p w:rsidR="009F46E0" w:rsidRPr="00C1572D" w:rsidRDefault="009F46E0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2D">
        <w:rPr>
          <w:rFonts w:ascii="Times New Roman" w:hAnsi="Times New Roman" w:cs="Times New Roman"/>
          <w:sz w:val="28"/>
          <w:szCs w:val="28"/>
        </w:rPr>
        <w:t>Во втором туре на экране 2 блока по 5 вопросов в каждом. Вопросы оцениваются от 3 до 7 баллов</w:t>
      </w:r>
      <w:r w:rsidR="005415DA" w:rsidRPr="00C1572D">
        <w:rPr>
          <w:rFonts w:ascii="Times New Roman" w:hAnsi="Times New Roman" w:cs="Times New Roman"/>
          <w:sz w:val="28"/>
          <w:szCs w:val="28"/>
        </w:rPr>
        <w:t>. На каждый вопрос также 30 секунд. За неправильный ответ снимается 2 балла.</w:t>
      </w:r>
      <w:r w:rsidR="00D7305E">
        <w:rPr>
          <w:rFonts w:ascii="Times New Roman" w:hAnsi="Times New Roman" w:cs="Times New Roman"/>
          <w:sz w:val="28"/>
          <w:szCs w:val="28"/>
        </w:rPr>
        <w:t xml:space="preserve"> Есть специальные вопросы – «Кот в мешке», </w:t>
      </w:r>
      <w:proofErr w:type="gramStart"/>
      <w:r w:rsidR="00D7305E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="00D7305E">
        <w:rPr>
          <w:rFonts w:ascii="Times New Roman" w:hAnsi="Times New Roman" w:cs="Times New Roman"/>
          <w:sz w:val="28"/>
          <w:szCs w:val="28"/>
        </w:rPr>
        <w:t xml:space="preserve"> кто выбрал этот вопрос должен отдать его любому игроку.</w:t>
      </w:r>
    </w:p>
    <w:p w:rsidR="005415DA" w:rsidRPr="00C1572D" w:rsidRDefault="005415DA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2D">
        <w:rPr>
          <w:rFonts w:ascii="Times New Roman" w:hAnsi="Times New Roman" w:cs="Times New Roman"/>
          <w:sz w:val="28"/>
          <w:szCs w:val="28"/>
        </w:rPr>
        <w:t xml:space="preserve">В финальный тур проходят три участника, набравшие наибольшее количество баллов. </w:t>
      </w:r>
      <w:r w:rsidR="00E37E79">
        <w:rPr>
          <w:rFonts w:ascii="Times New Roman" w:hAnsi="Times New Roman" w:cs="Times New Roman"/>
          <w:sz w:val="28"/>
          <w:szCs w:val="28"/>
        </w:rPr>
        <w:t xml:space="preserve">Если у участников одинаковое количество баллов, то будут заданы дополнительные вопросы. </w:t>
      </w:r>
      <w:r w:rsidRPr="00C1572D">
        <w:rPr>
          <w:rFonts w:ascii="Times New Roman" w:hAnsi="Times New Roman" w:cs="Times New Roman"/>
          <w:sz w:val="28"/>
          <w:szCs w:val="28"/>
        </w:rPr>
        <w:t xml:space="preserve">В финальном туре всего один вопрос, </w:t>
      </w:r>
      <w:r w:rsidR="00E37E79">
        <w:rPr>
          <w:rFonts w:ascii="Times New Roman" w:hAnsi="Times New Roman" w:cs="Times New Roman"/>
          <w:sz w:val="28"/>
          <w:szCs w:val="28"/>
        </w:rPr>
        <w:t>на обдумывание которого дается 2</w:t>
      </w:r>
      <w:r w:rsidRPr="00C1572D">
        <w:rPr>
          <w:rFonts w:ascii="Times New Roman" w:hAnsi="Times New Roman" w:cs="Times New Roman"/>
          <w:sz w:val="28"/>
          <w:szCs w:val="28"/>
        </w:rPr>
        <w:t xml:space="preserve"> минуты.</w:t>
      </w:r>
      <w:r w:rsidR="00E37E79">
        <w:rPr>
          <w:rFonts w:ascii="Times New Roman" w:hAnsi="Times New Roman" w:cs="Times New Roman"/>
          <w:sz w:val="28"/>
          <w:szCs w:val="28"/>
        </w:rPr>
        <w:t xml:space="preserve"> После двух минут раздумывания каждый игрок называет свой ответ.</w:t>
      </w:r>
      <w:r w:rsidRPr="00C1572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572D">
        <w:rPr>
          <w:rFonts w:ascii="Times New Roman" w:hAnsi="Times New Roman" w:cs="Times New Roman"/>
          <w:sz w:val="28"/>
          <w:szCs w:val="28"/>
        </w:rPr>
        <w:t>За правильный ответ игрок получает 5 баллов, за неправильный</w:t>
      </w:r>
      <w:r w:rsidR="00D7305E">
        <w:rPr>
          <w:rFonts w:ascii="Times New Roman" w:hAnsi="Times New Roman" w:cs="Times New Roman"/>
          <w:sz w:val="28"/>
          <w:szCs w:val="28"/>
        </w:rPr>
        <w:t xml:space="preserve"> </w:t>
      </w:r>
      <w:r w:rsidRPr="00C1572D">
        <w:rPr>
          <w:rFonts w:ascii="Times New Roman" w:hAnsi="Times New Roman" w:cs="Times New Roman"/>
          <w:sz w:val="28"/>
          <w:szCs w:val="28"/>
        </w:rPr>
        <w:t xml:space="preserve">  </w:t>
      </w:r>
      <w:r w:rsidR="00605C09">
        <w:rPr>
          <w:rFonts w:ascii="Times New Roman" w:hAnsi="Times New Roman" w:cs="Times New Roman"/>
          <w:sz w:val="28"/>
          <w:szCs w:val="28"/>
        </w:rPr>
        <w:t xml:space="preserve">с игрока </w:t>
      </w:r>
      <w:r w:rsidRPr="00C1572D">
        <w:rPr>
          <w:rFonts w:ascii="Times New Roman" w:hAnsi="Times New Roman" w:cs="Times New Roman"/>
          <w:sz w:val="28"/>
          <w:szCs w:val="28"/>
        </w:rPr>
        <w:t>снимается 3 балла.</w:t>
      </w:r>
      <w:proofErr w:type="gramEnd"/>
      <w:r w:rsidR="00E37E79">
        <w:rPr>
          <w:rFonts w:ascii="Times New Roman" w:hAnsi="Times New Roman" w:cs="Times New Roman"/>
          <w:sz w:val="28"/>
          <w:szCs w:val="28"/>
        </w:rPr>
        <w:t xml:space="preserve"> Если ответа нет, то это расценивается как неверный ответ.</w:t>
      </w:r>
    </w:p>
    <w:p w:rsidR="005415DA" w:rsidRDefault="005415DA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72D">
        <w:rPr>
          <w:rFonts w:ascii="Times New Roman" w:hAnsi="Times New Roman" w:cs="Times New Roman"/>
          <w:sz w:val="28"/>
          <w:szCs w:val="28"/>
        </w:rPr>
        <w:t>Побеждает в игре тот игрок, который набрал максимальное количество баллов.</w:t>
      </w:r>
    </w:p>
    <w:p w:rsidR="0030062A" w:rsidRPr="00C1572D" w:rsidRDefault="0030062A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C0C" w:rsidRPr="00D32201" w:rsidRDefault="009B4C0C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46E0" w:rsidRDefault="00C1572D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7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300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9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72D">
        <w:rPr>
          <w:rFonts w:ascii="Times New Roman" w:hAnsi="Times New Roman" w:cs="Times New Roman"/>
          <w:b/>
          <w:sz w:val="28"/>
          <w:szCs w:val="28"/>
        </w:rPr>
        <w:t>тур игры</w:t>
      </w:r>
    </w:p>
    <w:p w:rsidR="0030062A" w:rsidRDefault="0030062A" w:rsidP="00C1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62A" w:rsidRDefault="00C1572D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1572D">
        <w:rPr>
          <w:rFonts w:ascii="Times New Roman" w:hAnsi="Times New Roman" w:cs="Times New Roman"/>
          <w:i/>
          <w:sz w:val="28"/>
          <w:szCs w:val="28"/>
        </w:rPr>
        <w:t>Черные</w:t>
      </w:r>
      <w:r w:rsidRPr="005907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72D">
        <w:rPr>
          <w:rFonts w:ascii="Times New Roman" w:hAnsi="Times New Roman" w:cs="Times New Roman"/>
          <w:i/>
          <w:sz w:val="28"/>
          <w:szCs w:val="28"/>
        </w:rPr>
        <w:t>металлы.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C1572D" w:rsidTr="0030062A">
        <w:tc>
          <w:tcPr>
            <w:tcW w:w="1242" w:type="dxa"/>
          </w:tcPr>
          <w:p w:rsidR="00C1572D" w:rsidRPr="00D7305E" w:rsidRDefault="00C1572D" w:rsidP="00C1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5954" w:type="dxa"/>
          </w:tcPr>
          <w:p w:rsidR="00C1572D" w:rsidRPr="00D7305E" w:rsidRDefault="00C1572D" w:rsidP="00C1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75" w:type="dxa"/>
          </w:tcPr>
          <w:p w:rsidR="00C1572D" w:rsidRPr="00D7305E" w:rsidRDefault="00C1572D" w:rsidP="00C157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1572D" w:rsidTr="0030062A">
        <w:tc>
          <w:tcPr>
            <w:tcW w:w="1242" w:type="dxa"/>
          </w:tcPr>
          <w:p w:rsidR="00C1572D" w:rsidRDefault="00C1572D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Сплав железа с углеродом, в котором </w:t>
            </w:r>
          </w:p>
          <w:p w:rsidR="00C1572D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углерода менее 2,14%? </w:t>
            </w:r>
          </w:p>
        </w:tc>
        <w:tc>
          <w:tcPr>
            <w:tcW w:w="2375" w:type="dxa"/>
          </w:tcPr>
          <w:p w:rsidR="00C1572D" w:rsidRPr="0030062A" w:rsidRDefault="0030062A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sz w:val="28"/>
                <w:szCs w:val="28"/>
              </w:rPr>
              <w:t>Сталь</w:t>
            </w:r>
          </w:p>
        </w:tc>
      </w:tr>
      <w:tr w:rsidR="00C1572D" w:rsidTr="0030062A">
        <w:tc>
          <w:tcPr>
            <w:tcW w:w="1242" w:type="dxa"/>
          </w:tcPr>
          <w:p w:rsidR="00C1572D" w:rsidRDefault="00C1572D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Сплав железа с углеродом, бывает </w:t>
            </w:r>
          </w:p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белый, серый, высокопрочный и ковкий.</w:t>
            </w:r>
          </w:p>
          <w:p w:rsidR="00C1572D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Металл хрупкий. </w:t>
            </w:r>
          </w:p>
        </w:tc>
        <w:tc>
          <w:tcPr>
            <w:tcW w:w="2375" w:type="dxa"/>
          </w:tcPr>
          <w:p w:rsidR="00C1572D" w:rsidRPr="0030062A" w:rsidRDefault="0030062A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sz w:val="28"/>
                <w:szCs w:val="28"/>
              </w:rPr>
              <w:t>Чугун</w:t>
            </w:r>
          </w:p>
        </w:tc>
      </w:tr>
      <w:tr w:rsidR="00C1572D" w:rsidTr="0030062A">
        <w:tc>
          <w:tcPr>
            <w:tcW w:w="1242" w:type="dxa"/>
          </w:tcPr>
          <w:p w:rsidR="00C1572D" w:rsidRDefault="00C1572D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Тонколистовая сталь – это сталь </w:t>
            </w:r>
          </w:p>
          <w:p w:rsidR="00C1572D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толщиной…</w:t>
            </w:r>
          </w:p>
        </w:tc>
        <w:tc>
          <w:tcPr>
            <w:tcW w:w="2375" w:type="dxa"/>
          </w:tcPr>
          <w:p w:rsidR="00C1572D" w:rsidRPr="0030062A" w:rsidRDefault="0030062A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sz w:val="28"/>
                <w:szCs w:val="28"/>
              </w:rPr>
              <w:t>Менее 2 мм</w:t>
            </w:r>
          </w:p>
        </w:tc>
      </w:tr>
      <w:tr w:rsidR="00C1572D" w:rsidTr="0030062A">
        <w:tc>
          <w:tcPr>
            <w:tcW w:w="1242" w:type="dxa"/>
          </w:tcPr>
          <w:p w:rsidR="00C1572D" w:rsidRDefault="00C1572D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C1572D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Сталь толщиной более 2 мм называют… </w:t>
            </w:r>
          </w:p>
        </w:tc>
        <w:tc>
          <w:tcPr>
            <w:tcW w:w="2375" w:type="dxa"/>
          </w:tcPr>
          <w:p w:rsidR="00C1572D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Толстолистовая сталь </w:t>
            </w:r>
          </w:p>
        </w:tc>
      </w:tr>
      <w:tr w:rsidR="00C1572D" w:rsidTr="0030062A">
        <w:tc>
          <w:tcPr>
            <w:tcW w:w="1242" w:type="dxa"/>
          </w:tcPr>
          <w:p w:rsidR="00C1572D" w:rsidRDefault="00C1572D" w:rsidP="00C15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56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C1572D" w:rsidRPr="0030062A" w:rsidRDefault="00A05630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строгания</w:t>
            </w:r>
            <w:r w:rsidR="0030062A"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C1572D" w:rsidRPr="0030062A" w:rsidRDefault="00A05630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Рубанок</w:t>
            </w:r>
            <w:r w:rsidR="0030062A"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1572D" w:rsidRDefault="00C1572D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145" w:rsidRDefault="00B37145" w:rsidP="00C1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72D" w:rsidRDefault="00A05630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5630">
        <w:rPr>
          <w:rFonts w:ascii="Times New Roman" w:hAnsi="Times New Roman" w:cs="Times New Roman"/>
          <w:i/>
          <w:sz w:val="28"/>
          <w:szCs w:val="28"/>
        </w:rPr>
        <w:t>Древесина</w:t>
      </w:r>
      <w:r w:rsidR="0030062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30062A" w:rsidTr="00BF1C70">
        <w:tc>
          <w:tcPr>
            <w:tcW w:w="1242" w:type="dxa"/>
          </w:tcPr>
          <w:p w:rsidR="0030062A" w:rsidRPr="00D7305E" w:rsidRDefault="0030062A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5954" w:type="dxa"/>
          </w:tcPr>
          <w:p w:rsidR="0030062A" w:rsidRPr="00D7305E" w:rsidRDefault="0030062A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75" w:type="dxa"/>
          </w:tcPr>
          <w:p w:rsidR="0030062A" w:rsidRPr="00D7305E" w:rsidRDefault="0030062A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Все деревья делятся на два вида: </w:t>
            </w:r>
          </w:p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хвойные и …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563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30062A" w:rsidRPr="0030062A" w:rsidRDefault="00A05630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 забивают гвозди</w:t>
            </w:r>
          </w:p>
        </w:tc>
        <w:tc>
          <w:tcPr>
            <w:tcW w:w="2375" w:type="dxa"/>
          </w:tcPr>
          <w:p w:rsidR="0030062A" w:rsidRPr="0030062A" w:rsidRDefault="00A05630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молоток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Одна из самых твердых пород древесины. Произрастает в нашем регионе.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Древесина, наиболее часто используемая</w:t>
            </w:r>
          </w:p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Для резьбы, так как одна из самых мягких.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Тонкий слой древесины, используемый</w:t>
            </w:r>
          </w:p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изготовлении фанеры</w:t>
            </w:r>
            <w:r w:rsidRPr="0030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Шпон</w:t>
            </w:r>
          </w:p>
        </w:tc>
      </w:tr>
    </w:tbl>
    <w:p w:rsidR="0030062A" w:rsidRDefault="0030062A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37145" w:rsidRDefault="00B37145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062A" w:rsidRDefault="0030062A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Сплавы.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30062A" w:rsidTr="00BF1C70">
        <w:tc>
          <w:tcPr>
            <w:tcW w:w="1242" w:type="dxa"/>
          </w:tcPr>
          <w:p w:rsidR="0030062A" w:rsidRPr="00D7305E" w:rsidRDefault="0030062A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5954" w:type="dxa"/>
          </w:tcPr>
          <w:p w:rsidR="0030062A" w:rsidRPr="00D7305E" w:rsidRDefault="0030062A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75" w:type="dxa"/>
          </w:tcPr>
          <w:p w:rsidR="0030062A" w:rsidRPr="00D7305E" w:rsidRDefault="0030062A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Однородная смесь, образовавшаяся в результате расплава двух или более</w:t>
            </w:r>
          </w:p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металлов.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Сплав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Металл, которого в сплаве содержится</w:t>
            </w:r>
          </w:p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большем количестве называется…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сплава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05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30062A" w:rsidRPr="0030062A" w:rsidRDefault="00A05630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выпрямления или сгибания проволоки</w:t>
            </w:r>
          </w:p>
        </w:tc>
        <w:tc>
          <w:tcPr>
            <w:tcW w:w="2375" w:type="dxa"/>
          </w:tcPr>
          <w:p w:rsidR="0030062A" w:rsidRPr="0030062A" w:rsidRDefault="00A05630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Плоскогубцы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30062A" w:rsidRPr="0030062A" w:rsidRDefault="0030062A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2A">
              <w:rPr>
                <w:rFonts w:ascii="Times New Roman" w:hAnsi="Times New Roman" w:cs="Times New Roman"/>
                <w:bCs/>
                <w:sz w:val="28"/>
                <w:szCs w:val="28"/>
              </w:rPr>
              <w:t>Сплав меди с цинком называется…</w:t>
            </w:r>
          </w:p>
        </w:tc>
        <w:tc>
          <w:tcPr>
            <w:tcW w:w="2375" w:type="dxa"/>
          </w:tcPr>
          <w:p w:rsidR="0030062A" w:rsidRP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Латунь</w:t>
            </w:r>
          </w:p>
        </w:tc>
      </w:tr>
      <w:tr w:rsidR="0030062A" w:rsidTr="00BF1C70">
        <w:tc>
          <w:tcPr>
            <w:tcW w:w="1242" w:type="dxa"/>
          </w:tcPr>
          <w:p w:rsidR="0030062A" w:rsidRDefault="0030062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20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30062A" w:rsidRPr="0030062A" w:rsidRDefault="00B37145" w:rsidP="00300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распиливания металла</w:t>
            </w:r>
          </w:p>
        </w:tc>
        <w:tc>
          <w:tcPr>
            <w:tcW w:w="2375" w:type="dxa"/>
          </w:tcPr>
          <w:p w:rsidR="0030062A" w:rsidRPr="0030062A" w:rsidRDefault="00B37145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Ножовка по металлу</w:t>
            </w:r>
          </w:p>
        </w:tc>
      </w:tr>
    </w:tbl>
    <w:p w:rsidR="00D7305E" w:rsidRDefault="00D7305E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Разные материалы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D7305E" w:rsidTr="00BF1C70">
        <w:tc>
          <w:tcPr>
            <w:tcW w:w="1242" w:type="dxa"/>
          </w:tcPr>
          <w:p w:rsidR="00D7305E" w:rsidRPr="00D7305E" w:rsidRDefault="00D7305E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5954" w:type="dxa"/>
          </w:tcPr>
          <w:p w:rsidR="00D7305E" w:rsidRPr="00D7305E" w:rsidRDefault="00D7305E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75" w:type="dxa"/>
          </w:tcPr>
          <w:p w:rsidR="00D7305E" w:rsidRPr="00D7305E" w:rsidRDefault="00D7305E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20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D7305E" w:rsidRPr="00D7305E" w:rsidRDefault="00B37145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распиливания древесины</w:t>
            </w:r>
          </w:p>
        </w:tc>
        <w:tc>
          <w:tcPr>
            <w:tcW w:w="2375" w:type="dxa"/>
          </w:tcPr>
          <w:p w:rsidR="00D7305E" w:rsidRPr="0030062A" w:rsidRDefault="00B37145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Столярная ножовка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D7305E" w:rsidRPr="00D7305E" w:rsidRDefault="00D7305E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Тонколистовой металл толщиной </w:t>
            </w:r>
          </w:p>
          <w:p w:rsidR="00D7305E" w:rsidRPr="00D7305E" w:rsidRDefault="00A05630" w:rsidP="00A05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менее 0,2 мм. Покупаем мы его вместе с шоколадом</w:t>
            </w:r>
            <w:r w:rsidR="00D7305E"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7305E" w:rsidRPr="0030062A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Фольга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7305E" w:rsidRPr="00D7305E" w:rsidRDefault="00D7305E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Самый распространенный способ </w:t>
            </w:r>
          </w:p>
          <w:p w:rsidR="00D7305E" w:rsidRPr="00D7305E" w:rsidRDefault="00D7305E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>получения проволоки.</w:t>
            </w:r>
          </w:p>
        </w:tc>
        <w:tc>
          <w:tcPr>
            <w:tcW w:w="2375" w:type="dxa"/>
          </w:tcPr>
          <w:p w:rsidR="00D7305E" w:rsidRPr="0030062A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Волочение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</w:t>
            </w:r>
          </w:p>
        </w:tc>
        <w:tc>
          <w:tcPr>
            <w:tcW w:w="5954" w:type="dxa"/>
          </w:tcPr>
          <w:p w:rsidR="00D7305E" w:rsidRPr="00D7305E" w:rsidRDefault="00B37145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опиливания</w:t>
            </w:r>
          </w:p>
        </w:tc>
        <w:tc>
          <w:tcPr>
            <w:tcW w:w="2375" w:type="dxa"/>
          </w:tcPr>
          <w:p w:rsidR="00D7305E" w:rsidRPr="0030062A" w:rsidRDefault="00B37145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7305E" w:rsidRPr="00D7305E" w:rsidRDefault="00D7305E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>Один из самых распространенных</w:t>
            </w:r>
          </w:p>
          <w:p w:rsidR="00D7305E" w:rsidRPr="00D7305E" w:rsidRDefault="00D7305E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материалов в настоящее время. Заменяет</w:t>
            </w:r>
          </w:p>
          <w:p w:rsidR="00D7305E" w:rsidRPr="00D7305E" w:rsidRDefault="00D7305E" w:rsidP="00D730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дерево, металл, стекло и </w:t>
            </w:r>
            <w:proofErr w:type="spellStart"/>
            <w:proofErr w:type="gramStart"/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>др</w:t>
            </w:r>
            <w:proofErr w:type="spellEnd"/>
            <w:proofErr w:type="gramEnd"/>
            <w:r w:rsidRPr="00D730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</w:t>
            </w:r>
          </w:p>
        </w:tc>
        <w:tc>
          <w:tcPr>
            <w:tcW w:w="2375" w:type="dxa"/>
          </w:tcPr>
          <w:p w:rsidR="00D7305E" w:rsidRPr="0030062A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Пластмасса</w:t>
            </w:r>
          </w:p>
        </w:tc>
      </w:tr>
    </w:tbl>
    <w:p w:rsidR="00E5746A" w:rsidRDefault="00E5746A" w:rsidP="00E5746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A9C">
        <w:rPr>
          <w:rFonts w:ascii="Times New Roman" w:hAnsi="Times New Roman" w:cs="Times New Roman"/>
          <w:i/>
          <w:sz w:val="40"/>
          <w:szCs w:val="40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A9C">
        <w:rPr>
          <w:rFonts w:ascii="Times New Roman" w:hAnsi="Times New Roman" w:cs="Times New Roman"/>
          <w:i/>
          <w:sz w:val="28"/>
          <w:szCs w:val="28"/>
        </w:rPr>
        <w:t>Отмечены вопросы «Кот в мешке»</w:t>
      </w:r>
    </w:p>
    <w:p w:rsidR="00E5746A" w:rsidRDefault="00E5746A" w:rsidP="00D73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C09" w:rsidRDefault="00605C09" w:rsidP="00D73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Подведение итогов первого тура.</w:t>
      </w:r>
    </w:p>
    <w:p w:rsidR="00605C09" w:rsidRDefault="00605C09" w:rsidP="00D73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05E" w:rsidRPr="00605C09" w:rsidRDefault="00605C09" w:rsidP="00D73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7305E" w:rsidRPr="00C15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5E" w:rsidRPr="00C157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30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305E" w:rsidRPr="00605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05E" w:rsidRPr="00C1572D">
        <w:rPr>
          <w:rFonts w:ascii="Times New Roman" w:hAnsi="Times New Roman" w:cs="Times New Roman"/>
          <w:b/>
          <w:sz w:val="28"/>
          <w:szCs w:val="28"/>
        </w:rPr>
        <w:t>тур игры</w:t>
      </w:r>
    </w:p>
    <w:p w:rsidR="00D7305E" w:rsidRDefault="00D7305E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Металлы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D7305E" w:rsidTr="00BF1C70">
        <w:tc>
          <w:tcPr>
            <w:tcW w:w="1242" w:type="dxa"/>
          </w:tcPr>
          <w:p w:rsidR="00D7305E" w:rsidRPr="00D7305E" w:rsidRDefault="00D7305E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5954" w:type="dxa"/>
          </w:tcPr>
          <w:p w:rsidR="00D7305E" w:rsidRPr="00D7305E" w:rsidRDefault="00D7305E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75" w:type="dxa"/>
          </w:tcPr>
          <w:p w:rsidR="00D7305E" w:rsidRPr="00D7305E" w:rsidRDefault="00D7305E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D7305E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каким металлам относится алюминий? </w:t>
            </w:r>
          </w:p>
        </w:tc>
        <w:tc>
          <w:tcPr>
            <w:tcW w:w="2375" w:type="dxa"/>
          </w:tcPr>
          <w:p w:rsidR="00D7305E" w:rsidRPr="0030062A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D7305E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каким металлам относится чугун? </w:t>
            </w:r>
          </w:p>
        </w:tc>
        <w:tc>
          <w:tcPr>
            <w:tcW w:w="2375" w:type="dxa"/>
          </w:tcPr>
          <w:p w:rsidR="00D7305E" w:rsidRPr="0030062A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D7305E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>Чем разрезают проволоку?</w:t>
            </w:r>
          </w:p>
        </w:tc>
        <w:tc>
          <w:tcPr>
            <w:tcW w:w="2375" w:type="dxa"/>
          </w:tcPr>
          <w:p w:rsidR="00D7305E" w:rsidRP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Кусачки 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5A9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D7305E" w:rsidRPr="005907B1" w:rsidRDefault="00A4208A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Ударный инструмент для работ по дереву </w:t>
            </w:r>
            <w:r w:rsidR="00E95A9C"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D7305E" w:rsidRPr="0030062A" w:rsidRDefault="00A4208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Киянка</w:t>
            </w:r>
          </w:p>
        </w:tc>
      </w:tr>
      <w:tr w:rsidR="00D7305E" w:rsidTr="00BF1C70">
        <w:tc>
          <w:tcPr>
            <w:tcW w:w="1242" w:type="dxa"/>
          </w:tcPr>
          <w:p w:rsidR="00D7305E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20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E95A9C" w:rsidRPr="00E95A9C" w:rsidRDefault="00A4208A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выпиливания</w:t>
            </w:r>
          </w:p>
          <w:p w:rsidR="00D7305E" w:rsidRPr="00E95A9C" w:rsidRDefault="00D7305E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7305E" w:rsidRPr="0030062A" w:rsidRDefault="00A4208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Лобзик</w:t>
            </w:r>
          </w:p>
        </w:tc>
      </w:tr>
    </w:tbl>
    <w:p w:rsidR="00D7305E" w:rsidRDefault="00D7305E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95A9C" w:rsidRDefault="00E95A9C" w:rsidP="00C1572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Пиломатериалы</w:t>
      </w:r>
    </w:p>
    <w:tbl>
      <w:tblPr>
        <w:tblStyle w:val="a4"/>
        <w:tblW w:w="0" w:type="auto"/>
        <w:tblLook w:val="04A0"/>
      </w:tblPr>
      <w:tblGrid>
        <w:gridCol w:w="1242"/>
        <w:gridCol w:w="5954"/>
        <w:gridCol w:w="2375"/>
      </w:tblGrid>
      <w:tr w:rsidR="00E95A9C" w:rsidTr="00BF1C70">
        <w:tc>
          <w:tcPr>
            <w:tcW w:w="1242" w:type="dxa"/>
          </w:tcPr>
          <w:p w:rsidR="00E95A9C" w:rsidRPr="00D7305E" w:rsidRDefault="00E95A9C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Баллы за ответ</w:t>
            </w:r>
          </w:p>
        </w:tc>
        <w:tc>
          <w:tcPr>
            <w:tcW w:w="5954" w:type="dxa"/>
          </w:tcPr>
          <w:p w:rsidR="00E95A9C" w:rsidRPr="00D7305E" w:rsidRDefault="00E95A9C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75" w:type="dxa"/>
          </w:tcPr>
          <w:p w:rsidR="00E95A9C" w:rsidRPr="00D7305E" w:rsidRDefault="00E95A9C" w:rsidP="00BF1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05E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E95A9C" w:rsidTr="00BF1C70">
        <w:tc>
          <w:tcPr>
            <w:tcW w:w="1242" w:type="dxa"/>
          </w:tcPr>
          <w:p w:rsid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3*</w:t>
            </w:r>
          </w:p>
        </w:tc>
        <w:tc>
          <w:tcPr>
            <w:tcW w:w="5954" w:type="dxa"/>
          </w:tcPr>
          <w:p w:rsidR="00E95A9C" w:rsidRPr="00E95A9C" w:rsidRDefault="00A4208A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Инструмент для ввинчивания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саморезов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винтов</w:t>
            </w:r>
          </w:p>
        </w:tc>
        <w:tc>
          <w:tcPr>
            <w:tcW w:w="2375" w:type="dxa"/>
          </w:tcPr>
          <w:p w:rsidR="00E95A9C" w:rsidRPr="0030062A" w:rsidRDefault="00A4208A" w:rsidP="00A420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Отвертка</w:t>
            </w:r>
          </w:p>
        </w:tc>
      </w:tr>
      <w:tr w:rsidR="00E95A9C" w:rsidTr="00BF1C70">
        <w:tc>
          <w:tcPr>
            <w:tcW w:w="1242" w:type="dxa"/>
          </w:tcPr>
          <w:p w:rsid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E95A9C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>К каким деревьям относится осина?</w:t>
            </w:r>
          </w:p>
        </w:tc>
        <w:tc>
          <w:tcPr>
            <w:tcW w:w="2375" w:type="dxa"/>
          </w:tcPr>
          <w:p w:rsidR="00E95A9C" w:rsidRPr="0030062A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E95A9C" w:rsidTr="00BF1C70">
        <w:tc>
          <w:tcPr>
            <w:tcW w:w="1242" w:type="dxa"/>
          </w:tcPr>
          <w:p w:rsid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E95A9C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>Древесные стружки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смешанные с клеем</w:t>
            </w:r>
          </w:p>
          <w:p w:rsidR="00E95A9C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спрессован</w:t>
            </w: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>ные</w:t>
            </w:r>
            <w:proofErr w:type="gramEnd"/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плиту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называют…</w:t>
            </w:r>
          </w:p>
        </w:tc>
        <w:tc>
          <w:tcPr>
            <w:tcW w:w="2375" w:type="dxa"/>
          </w:tcPr>
          <w:p w:rsidR="00E95A9C" w:rsidRP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ДСП</w:t>
            </w:r>
          </w:p>
        </w:tc>
      </w:tr>
      <w:tr w:rsidR="00E95A9C" w:rsidTr="00BF1C70">
        <w:tc>
          <w:tcPr>
            <w:tcW w:w="1242" w:type="dxa"/>
          </w:tcPr>
          <w:p w:rsid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E95A9C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Мелкие частички и волокна дерева </w:t>
            </w:r>
          </w:p>
          <w:p w:rsidR="00E95A9C" w:rsidRPr="00E95A9C" w:rsidRDefault="00E95A9C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>спрессованные</w:t>
            </w:r>
            <w:proofErr w:type="gramEnd"/>
            <w:r w:rsidRPr="00E95A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плиту называют…</w:t>
            </w:r>
          </w:p>
        </w:tc>
        <w:tc>
          <w:tcPr>
            <w:tcW w:w="2375" w:type="dxa"/>
          </w:tcPr>
          <w:p w:rsidR="00E95A9C" w:rsidRPr="0030062A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ДВП</w:t>
            </w:r>
          </w:p>
        </w:tc>
      </w:tr>
      <w:tr w:rsidR="00E95A9C" w:rsidTr="00BF1C70">
        <w:tc>
          <w:tcPr>
            <w:tcW w:w="1242" w:type="dxa"/>
          </w:tcPr>
          <w:p w:rsidR="00E95A9C" w:rsidRDefault="00E95A9C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208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5954" w:type="dxa"/>
          </w:tcPr>
          <w:p w:rsidR="00E95A9C" w:rsidRPr="00E95A9C" w:rsidRDefault="00A4208A" w:rsidP="00E95A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 для получения отверстий</w:t>
            </w:r>
          </w:p>
        </w:tc>
        <w:tc>
          <w:tcPr>
            <w:tcW w:w="2375" w:type="dxa"/>
          </w:tcPr>
          <w:p w:rsidR="00E95A9C" w:rsidRPr="0030062A" w:rsidRDefault="00A4208A" w:rsidP="00BF1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Сверло</w:t>
            </w:r>
          </w:p>
        </w:tc>
      </w:tr>
    </w:tbl>
    <w:p w:rsidR="00605C09" w:rsidRDefault="00E95A9C" w:rsidP="00E95A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5A9C">
        <w:rPr>
          <w:rFonts w:ascii="Times New Roman" w:hAnsi="Times New Roman" w:cs="Times New Roman"/>
          <w:i/>
          <w:sz w:val="40"/>
          <w:szCs w:val="40"/>
        </w:rPr>
        <w:t xml:space="preserve">*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5A9C">
        <w:rPr>
          <w:rFonts w:ascii="Times New Roman" w:hAnsi="Times New Roman" w:cs="Times New Roman"/>
          <w:i/>
          <w:sz w:val="28"/>
          <w:szCs w:val="28"/>
        </w:rPr>
        <w:t>Отмечены вопросы «Кот в мешке»</w:t>
      </w:r>
    </w:p>
    <w:p w:rsidR="009B4C0C" w:rsidRPr="00E5746A" w:rsidRDefault="00605C09" w:rsidP="00E95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605C09">
        <w:rPr>
          <w:rFonts w:ascii="Times New Roman" w:hAnsi="Times New Roman" w:cs="Times New Roman"/>
          <w:b/>
          <w:sz w:val="28"/>
          <w:szCs w:val="28"/>
        </w:rPr>
        <w:t>Подведение итогов второго тура и отбор финалистов.</w:t>
      </w:r>
    </w:p>
    <w:p w:rsidR="00E95A9C" w:rsidRPr="00605C09" w:rsidRDefault="00605C09" w:rsidP="00E95A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5A9C" w:rsidRPr="00C157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5A9C">
        <w:rPr>
          <w:rFonts w:ascii="Times New Roman" w:hAnsi="Times New Roman" w:cs="Times New Roman"/>
          <w:b/>
          <w:sz w:val="28"/>
          <w:szCs w:val="28"/>
        </w:rPr>
        <w:t xml:space="preserve"> Финальный </w:t>
      </w:r>
      <w:r w:rsidR="00E95A9C" w:rsidRPr="00590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9C" w:rsidRPr="00C1572D">
        <w:rPr>
          <w:rFonts w:ascii="Times New Roman" w:hAnsi="Times New Roman" w:cs="Times New Roman"/>
          <w:b/>
          <w:sz w:val="28"/>
          <w:szCs w:val="28"/>
        </w:rPr>
        <w:t>тур игры</w:t>
      </w:r>
    </w:p>
    <w:p w:rsidR="00E95A9C" w:rsidRPr="00E95A9C" w:rsidRDefault="00E95A9C" w:rsidP="00E95A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E95A9C">
        <w:rPr>
          <w:rFonts w:ascii="Times New Roman" w:hAnsi="Times New Roman" w:cs="Times New Roman"/>
          <w:bCs/>
          <w:sz w:val="28"/>
          <w:szCs w:val="28"/>
        </w:rPr>
        <w:t>На острове Гаити  во время своего второго</w:t>
      </w:r>
    </w:p>
    <w:p w:rsidR="00E95A9C" w:rsidRPr="00E95A9C" w:rsidRDefault="00E95A9C" w:rsidP="00E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bCs/>
          <w:sz w:val="28"/>
          <w:szCs w:val="28"/>
        </w:rPr>
        <w:t xml:space="preserve"> путешествия в 1493 году Христофор Колумб увидел туземцев, игравших большим плотным мячом. Они в такт песне подбрасывали чёрные шары. Хотя это казалось невероятным, но, ударяясь о землю, мячи довольно высоко подскакивали в воздух. Взяв эти шары в руки, испанцы нашли, что они довольно тяжелы,  липки и пахнут дымом. Индейцы  скатывали их из загустевшего  млечного сока, вытекавшего из порезов на коре дерева гевеи. </w:t>
      </w:r>
    </w:p>
    <w:p w:rsidR="00E95A9C" w:rsidRPr="00E95A9C" w:rsidRDefault="00E95A9C" w:rsidP="00E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A9C">
        <w:rPr>
          <w:rFonts w:ascii="Times New Roman" w:hAnsi="Times New Roman" w:cs="Times New Roman"/>
          <w:bCs/>
          <w:sz w:val="28"/>
          <w:szCs w:val="28"/>
        </w:rPr>
        <w:t xml:space="preserve">О каком материале идёт речь? </w:t>
      </w:r>
    </w:p>
    <w:p w:rsidR="00605C09" w:rsidRDefault="00605C09" w:rsidP="00E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C09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: каучук</w:t>
      </w:r>
    </w:p>
    <w:p w:rsidR="003F154D" w:rsidRDefault="003F154D" w:rsidP="00E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54D" w:rsidRDefault="003F154D" w:rsidP="00E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54D" w:rsidRPr="003F154D" w:rsidRDefault="003F154D" w:rsidP="003F15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F154D">
        <w:rPr>
          <w:rFonts w:ascii="Times New Roman" w:hAnsi="Times New Roman" w:cs="Times New Roman"/>
          <w:b/>
          <w:sz w:val="28"/>
          <w:szCs w:val="28"/>
        </w:rPr>
        <w:t xml:space="preserve">Литература. </w:t>
      </w:r>
    </w:p>
    <w:p w:rsidR="003F154D" w:rsidRPr="00CF5092" w:rsidRDefault="003F154D" w:rsidP="003F154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Симоненко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Д., Тищенко</w:t>
      </w:r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Т., </w:t>
      </w:r>
      <w:proofErr w:type="spellStart"/>
      <w:r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CF5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С. Технология.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.; под редакцией В. Д. Симоненко. – М.: Просвещение, 2007</w:t>
      </w:r>
    </w:p>
    <w:p w:rsidR="003F154D" w:rsidRDefault="003F154D" w:rsidP="003F154D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3F154D">
        <w:rPr>
          <w:rFonts w:ascii="Times New Roman" w:hAnsi="Times New Roman"/>
          <w:iCs/>
          <w:sz w:val="28"/>
          <w:szCs w:val="28"/>
        </w:rPr>
        <w:t>Ворошин</w:t>
      </w:r>
      <w:proofErr w:type="spellEnd"/>
      <w:r w:rsidRPr="003F154D">
        <w:rPr>
          <w:rFonts w:ascii="Times New Roman" w:hAnsi="Times New Roman"/>
          <w:iCs/>
          <w:sz w:val="28"/>
          <w:szCs w:val="28"/>
        </w:rPr>
        <w:t>, Г. Б.</w:t>
      </w:r>
      <w:r>
        <w:rPr>
          <w:rFonts w:ascii="Times New Roman" w:hAnsi="Times New Roman"/>
          <w:sz w:val="28"/>
          <w:szCs w:val="28"/>
        </w:rPr>
        <w:t xml:space="preserve"> Занятие по трудовому обучению.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обработка древесины, металла, электротехнические и другие работы, ремонтные работы в быту: пособие для учителя труда. – 2-е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/ Г. Б. </w:t>
      </w:r>
      <w:proofErr w:type="spellStart"/>
      <w:r>
        <w:rPr>
          <w:rFonts w:ascii="Times New Roman" w:hAnsi="Times New Roman"/>
          <w:sz w:val="28"/>
          <w:szCs w:val="28"/>
        </w:rPr>
        <w:t>Ворошин</w:t>
      </w:r>
      <w:proofErr w:type="spellEnd"/>
      <w:r>
        <w:rPr>
          <w:rFonts w:ascii="Times New Roman" w:hAnsi="Times New Roman"/>
          <w:sz w:val="28"/>
          <w:szCs w:val="28"/>
        </w:rPr>
        <w:t xml:space="preserve">, А. А. Воронов, А. И. </w:t>
      </w:r>
      <w:proofErr w:type="spellStart"/>
      <w:r>
        <w:rPr>
          <w:rFonts w:ascii="Times New Roman" w:hAnsi="Times New Roman"/>
          <w:sz w:val="28"/>
          <w:szCs w:val="28"/>
        </w:rPr>
        <w:t>Гедвилло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под ред. Д. А. Тхоржевского. – М.: Просвещение, 1989.</w:t>
      </w:r>
    </w:p>
    <w:p w:rsidR="003F154D" w:rsidRPr="00022004" w:rsidRDefault="007C0C3A" w:rsidP="00E95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Сайт </w:t>
      </w:r>
      <w:r w:rsidR="00022004">
        <w:rPr>
          <w:rFonts w:ascii="Times New Roman" w:hAnsi="Times New Roman" w:cs="Times New Roman"/>
          <w:sz w:val="28"/>
          <w:szCs w:val="28"/>
        </w:rPr>
        <w:t xml:space="preserve"> «</w:t>
      </w:r>
      <w:r w:rsidRPr="007C0C3A">
        <w:rPr>
          <w:rFonts w:ascii="Times New Roman" w:hAnsi="Times New Roman" w:cs="Times New Roman"/>
          <w:caps/>
          <w:sz w:val="28"/>
          <w:szCs w:val="28"/>
          <w:lang w:val="en-US"/>
        </w:rPr>
        <w:t>Technologywood</w:t>
      </w:r>
      <w:r w:rsidRPr="00022004">
        <w:rPr>
          <w:rFonts w:ascii="Times New Roman" w:hAnsi="Times New Roman" w:cs="Times New Roman"/>
          <w:caps/>
          <w:sz w:val="28"/>
          <w:szCs w:val="28"/>
        </w:rPr>
        <w:t>.</w:t>
      </w:r>
      <w:r w:rsidRPr="007C0C3A">
        <w:rPr>
          <w:rFonts w:ascii="Times New Roman" w:hAnsi="Times New Roman" w:cs="Times New Roman"/>
          <w:caps/>
          <w:sz w:val="28"/>
          <w:szCs w:val="28"/>
          <w:lang w:val="en-US"/>
        </w:rPr>
        <w:t>ru</w:t>
      </w:r>
      <w:r w:rsidR="00022004">
        <w:rPr>
          <w:rFonts w:ascii="Times New Roman" w:hAnsi="Times New Roman" w:cs="Times New Roman"/>
          <w:caps/>
          <w:sz w:val="28"/>
          <w:szCs w:val="28"/>
        </w:rPr>
        <w:t xml:space="preserve">»  </w:t>
      </w:r>
      <w:hyperlink r:id="rId5" w:history="1">
        <w:r w:rsidR="00022004">
          <w:rPr>
            <w:rStyle w:val="a8"/>
          </w:rPr>
          <w:t>http://www.technologywood.ru/</w:t>
        </w:r>
      </w:hyperlink>
    </w:p>
    <w:sectPr w:rsidR="003F154D" w:rsidRPr="00022004" w:rsidSect="00BE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2A6B"/>
    <w:multiLevelType w:val="hybridMultilevel"/>
    <w:tmpl w:val="51B63950"/>
    <w:lvl w:ilvl="0" w:tplc="BDCE0C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05CC1"/>
    <w:multiLevelType w:val="hybridMultilevel"/>
    <w:tmpl w:val="A8CE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609D"/>
    <w:multiLevelType w:val="hybridMultilevel"/>
    <w:tmpl w:val="F98050D8"/>
    <w:lvl w:ilvl="0" w:tplc="7B2E3A7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800BB"/>
    <w:multiLevelType w:val="hybridMultilevel"/>
    <w:tmpl w:val="37A8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6E0"/>
    <w:rsid w:val="00022004"/>
    <w:rsid w:val="0004233E"/>
    <w:rsid w:val="002451CF"/>
    <w:rsid w:val="002736AA"/>
    <w:rsid w:val="0030062A"/>
    <w:rsid w:val="003141BE"/>
    <w:rsid w:val="003E682C"/>
    <w:rsid w:val="003F154D"/>
    <w:rsid w:val="004801C4"/>
    <w:rsid w:val="005415DA"/>
    <w:rsid w:val="005907B1"/>
    <w:rsid w:val="00605C09"/>
    <w:rsid w:val="006816EA"/>
    <w:rsid w:val="006C60C8"/>
    <w:rsid w:val="00707E7B"/>
    <w:rsid w:val="007566F5"/>
    <w:rsid w:val="007C0C3A"/>
    <w:rsid w:val="008331EA"/>
    <w:rsid w:val="00984CBC"/>
    <w:rsid w:val="009B4C0C"/>
    <w:rsid w:val="009F1402"/>
    <w:rsid w:val="009F46E0"/>
    <w:rsid w:val="00A05630"/>
    <w:rsid w:val="00A4208A"/>
    <w:rsid w:val="00AF6C28"/>
    <w:rsid w:val="00B2296C"/>
    <w:rsid w:val="00B26884"/>
    <w:rsid w:val="00B37145"/>
    <w:rsid w:val="00BE509B"/>
    <w:rsid w:val="00C1572D"/>
    <w:rsid w:val="00C16FE9"/>
    <w:rsid w:val="00C44963"/>
    <w:rsid w:val="00D32201"/>
    <w:rsid w:val="00D7305E"/>
    <w:rsid w:val="00DA07BE"/>
    <w:rsid w:val="00E13BAA"/>
    <w:rsid w:val="00E37E79"/>
    <w:rsid w:val="00E5746A"/>
    <w:rsid w:val="00E95A9C"/>
    <w:rsid w:val="00FC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9B"/>
  </w:style>
  <w:style w:type="paragraph" w:styleId="2">
    <w:name w:val="heading 2"/>
    <w:basedOn w:val="a"/>
    <w:link w:val="20"/>
    <w:uiPriority w:val="9"/>
    <w:qFormat/>
    <w:rsid w:val="007C0C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72D"/>
    <w:pPr>
      <w:ind w:left="720"/>
      <w:contextualSpacing/>
    </w:pPr>
  </w:style>
  <w:style w:type="table" w:styleId="a4">
    <w:name w:val="Table Grid"/>
    <w:basedOn w:val="a1"/>
    <w:uiPriority w:val="59"/>
    <w:rsid w:val="00C1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9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229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2296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7C0C3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0220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chnologywo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2013-04-07T12:37:00Z</cp:lastPrinted>
  <dcterms:created xsi:type="dcterms:W3CDTF">2013-02-12T15:48:00Z</dcterms:created>
  <dcterms:modified xsi:type="dcterms:W3CDTF">2013-04-07T12:40:00Z</dcterms:modified>
</cp:coreProperties>
</file>