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BE" w:rsidRDefault="00155ABE" w:rsidP="00155ABE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7A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план-проспект урока</w:t>
      </w:r>
    </w:p>
    <w:p w:rsidR="00155ABE" w:rsidRPr="00CA07A0" w:rsidRDefault="00155ABE" w:rsidP="00155ABE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51"/>
        <w:gridCol w:w="2608"/>
        <w:gridCol w:w="6464"/>
      </w:tblGrid>
      <w:tr w:rsidR="00155ABE" w:rsidRPr="00E2338F" w:rsidTr="00081008">
        <w:tc>
          <w:tcPr>
            <w:tcW w:w="425" w:type="dxa"/>
          </w:tcPr>
          <w:p w:rsidR="00155ABE" w:rsidRPr="00E2338F" w:rsidRDefault="00155ABE" w:rsidP="000879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9" w:type="dxa"/>
            <w:gridSpan w:val="2"/>
          </w:tcPr>
          <w:p w:rsidR="00155ABE" w:rsidRPr="00E2338F" w:rsidRDefault="00155ABE" w:rsidP="000879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:rsidR="00155ABE" w:rsidRPr="00AB2822" w:rsidRDefault="00155ABE" w:rsidP="000879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155ABE" w:rsidRPr="00E2338F" w:rsidTr="00081008">
        <w:tc>
          <w:tcPr>
            <w:tcW w:w="425" w:type="dxa"/>
          </w:tcPr>
          <w:p w:rsidR="00155ABE" w:rsidRPr="00E2338F" w:rsidRDefault="00155ABE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6464" w:type="dxa"/>
          </w:tcPr>
          <w:p w:rsidR="00155ABE" w:rsidRPr="00F62A64" w:rsidRDefault="000D5AD3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55ABE" w:rsidRPr="00F62A64">
              <w:rPr>
                <w:rFonts w:ascii="Times New Roman" w:hAnsi="Times New Roman" w:cs="Times New Roman"/>
                <w:sz w:val="28"/>
                <w:szCs w:val="28"/>
              </w:rPr>
              <w:t>рок изучения нового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</w:t>
            </w:r>
            <w:r w:rsidR="00893A5F">
              <w:rPr>
                <w:rFonts w:ascii="Times New Roman" w:hAnsi="Times New Roman" w:cs="Times New Roman"/>
                <w:sz w:val="28"/>
                <w:szCs w:val="28"/>
              </w:rPr>
              <w:t>ем химического эксперимента в</w:t>
            </w:r>
            <w:r w:rsidR="00A433C4">
              <w:rPr>
                <w:rFonts w:ascii="Times New Roman" w:hAnsi="Times New Roman" w:cs="Times New Roman"/>
                <w:sz w:val="28"/>
                <w:szCs w:val="28"/>
              </w:rPr>
              <w:t xml:space="preserve"> парах сменного состава.</w:t>
            </w:r>
          </w:p>
        </w:tc>
      </w:tr>
      <w:tr w:rsidR="00155ABE" w:rsidRPr="00E2338F" w:rsidTr="00081008">
        <w:tc>
          <w:tcPr>
            <w:tcW w:w="425" w:type="dxa"/>
          </w:tcPr>
          <w:p w:rsidR="00155ABE" w:rsidRPr="00E2338F" w:rsidRDefault="00155ABE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64" w:type="dxa"/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5ABE" w:rsidRPr="00C8407E" w:rsidTr="00081008">
        <w:tc>
          <w:tcPr>
            <w:tcW w:w="425" w:type="dxa"/>
          </w:tcPr>
          <w:p w:rsidR="00155ABE" w:rsidRPr="00E2338F" w:rsidRDefault="00155ABE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64" w:type="dxa"/>
          </w:tcPr>
          <w:p w:rsidR="00155ABE" w:rsidRPr="00B92F68" w:rsidRDefault="00B429A9" w:rsidP="0008791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«Кислоты, </w:t>
            </w:r>
            <w:r w:rsidR="002871AB">
              <w:rPr>
                <w:rFonts w:ascii="Times New Roman" w:hAnsi="Times New Roman" w:cs="Times New Roman"/>
                <w:b/>
                <w:sz w:val="28"/>
                <w:szCs w:val="28"/>
              </w:rPr>
              <w:t>их состав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классификация, общие свойства»</w:t>
            </w:r>
            <w:bookmarkEnd w:id="0"/>
          </w:p>
        </w:tc>
      </w:tr>
      <w:tr w:rsidR="00155ABE" w:rsidRPr="00E2338F" w:rsidTr="00081008">
        <w:tc>
          <w:tcPr>
            <w:tcW w:w="425" w:type="dxa"/>
          </w:tcPr>
          <w:p w:rsidR="00155ABE" w:rsidRPr="00E2338F" w:rsidRDefault="00155ABE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программа, автор</w:t>
            </w:r>
          </w:p>
        </w:tc>
        <w:tc>
          <w:tcPr>
            <w:tcW w:w="6464" w:type="dxa"/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</w:tr>
      <w:tr w:rsidR="00155ABE" w:rsidRPr="00C8407E" w:rsidTr="00081008">
        <w:tc>
          <w:tcPr>
            <w:tcW w:w="425" w:type="dxa"/>
          </w:tcPr>
          <w:p w:rsidR="00155ABE" w:rsidRPr="00E2338F" w:rsidRDefault="00961C5B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3459" w:type="dxa"/>
            <w:gridSpan w:val="2"/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sz w:val="28"/>
                <w:szCs w:val="28"/>
              </w:rPr>
              <w:t>Определение места урока в изучаемой теме, разделе, курсе</w:t>
            </w:r>
          </w:p>
        </w:tc>
        <w:tc>
          <w:tcPr>
            <w:tcW w:w="6464" w:type="dxa"/>
          </w:tcPr>
          <w:p w:rsidR="00155ABE" w:rsidRPr="00F62A64" w:rsidRDefault="00B63BFB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«Соединения химических элементов», продолжение изучения состава, классификации и общих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ассов неорганических веществ.</w:t>
            </w:r>
          </w:p>
        </w:tc>
      </w:tr>
      <w:tr w:rsidR="00155ABE" w:rsidRPr="00E2338F" w:rsidTr="00081008">
        <w:trPr>
          <w:trHeight w:val="510"/>
        </w:trPr>
        <w:tc>
          <w:tcPr>
            <w:tcW w:w="425" w:type="dxa"/>
            <w:vMerge w:val="restart"/>
          </w:tcPr>
          <w:p w:rsidR="00155ABE" w:rsidRPr="00E2338F" w:rsidRDefault="00B63BFB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155ABE" w:rsidRPr="00F62A64" w:rsidRDefault="00155ABE" w:rsidP="00087912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учебные действия 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</w:tcBorders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:rsidR="00155ABE" w:rsidRPr="00B67957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постановке проблемы урока, ее решении, самооценка полученных знаний.</w:t>
            </w:r>
          </w:p>
        </w:tc>
      </w:tr>
      <w:tr w:rsidR="00155ABE" w:rsidRPr="00E2338F" w:rsidTr="00081008">
        <w:trPr>
          <w:trHeight w:val="510"/>
        </w:trPr>
        <w:tc>
          <w:tcPr>
            <w:tcW w:w="425" w:type="dxa"/>
            <w:vMerge/>
          </w:tcPr>
          <w:p w:rsidR="00155ABE" w:rsidRPr="00E2338F" w:rsidRDefault="00155ABE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</w:tcPr>
          <w:p w:rsidR="00155ABE" w:rsidRPr="00F62A64" w:rsidRDefault="00961C5B" w:rsidP="000879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демонстрационного и лабораторного эксперимента для выяснения основных вопросов темы. Отработка   алгоритма  химического эксперимента в парах сменного состава.   </w:t>
            </w:r>
          </w:p>
        </w:tc>
      </w:tr>
      <w:tr w:rsidR="00155ABE" w:rsidRPr="00E2338F" w:rsidTr="00081008">
        <w:trPr>
          <w:trHeight w:val="510"/>
        </w:trPr>
        <w:tc>
          <w:tcPr>
            <w:tcW w:w="425" w:type="dxa"/>
            <w:vMerge/>
          </w:tcPr>
          <w:p w:rsidR="00155ABE" w:rsidRPr="00E2338F" w:rsidRDefault="00155ABE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</w:tcPr>
          <w:p w:rsidR="00155ABE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E97019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Сформировать</w:t>
            </w:r>
            <w:r w:rsidR="007E1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понятия о составе кислот, классификации и общих свойствах.</w:t>
            </w:r>
          </w:p>
          <w:p w:rsidR="00E97019" w:rsidRDefault="00E97019" w:rsidP="0008791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2.Отличать кислоты от оксидов и оснований по формуле.</w:t>
            </w:r>
          </w:p>
          <w:p w:rsidR="00275F1C" w:rsidRDefault="00275F1C" w:rsidP="0008791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3.Практически кислоты с помощью индикаторов.</w:t>
            </w:r>
          </w:p>
          <w:p w:rsidR="00155ABE" w:rsidRPr="00B921CF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2.Поиск нужной информации в предложенных источниках и ее анализ.</w:t>
            </w:r>
          </w:p>
        </w:tc>
      </w:tr>
      <w:tr w:rsidR="00155ABE" w:rsidRPr="00E2338F" w:rsidTr="00081008">
        <w:trPr>
          <w:trHeight w:val="495"/>
        </w:trPr>
        <w:tc>
          <w:tcPr>
            <w:tcW w:w="425" w:type="dxa"/>
            <w:vMerge/>
          </w:tcPr>
          <w:p w:rsidR="00155ABE" w:rsidRPr="00E2338F" w:rsidRDefault="00155ABE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6464" w:type="dxa"/>
            <w:tcBorders>
              <w:top w:val="single" w:sz="4" w:space="0" w:color="auto"/>
            </w:tcBorders>
          </w:tcPr>
          <w:p w:rsidR="00155ABE" w:rsidRPr="00B67957" w:rsidRDefault="008E03EF" w:rsidP="0008791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навыков общения при  групповой форме полу</w:t>
            </w:r>
            <w:r w:rsidR="00171FC3">
              <w:rPr>
                <w:rFonts w:ascii="Times New Roman" w:hAnsi="Times New Roman" w:cs="Times New Roman"/>
                <w:bCs/>
                <w:sz w:val="28"/>
                <w:szCs w:val="28"/>
              </w:rPr>
              <w:t>чения знаний, чувства взаимопомощи.</w:t>
            </w:r>
          </w:p>
        </w:tc>
      </w:tr>
      <w:tr w:rsidR="00155ABE" w:rsidRPr="00E2338F" w:rsidTr="00081008">
        <w:tc>
          <w:tcPr>
            <w:tcW w:w="425" w:type="dxa"/>
          </w:tcPr>
          <w:p w:rsidR="00155ABE" w:rsidRPr="00E2338F" w:rsidRDefault="008E03EF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459" w:type="dxa"/>
            <w:gridSpan w:val="2"/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sz w:val="28"/>
                <w:szCs w:val="28"/>
              </w:rPr>
              <w:t>Определение ценностных основ, цели и задач урока</w:t>
            </w:r>
          </w:p>
        </w:tc>
        <w:tc>
          <w:tcPr>
            <w:tcW w:w="6464" w:type="dxa"/>
          </w:tcPr>
          <w:p w:rsidR="00155ABE" w:rsidRPr="002A07D4" w:rsidRDefault="00155ABE" w:rsidP="00087912">
            <w:pPr>
              <w:jc w:val="both"/>
              <w:rPr>
                <w:b/>
                <w:sz w:val="28"/>
                <w:szCs w:val="28"/>
              </w:rPr>
            </w:pPr>
            <w:r w:rsidRPr="002A07D4">
              <w:rPr>
                <w:b/>
                <w:sz w:val="28"/>
                <w:szCs w:val="28"/>
              </w:rPr>
              <w:t>Цель:</w:t>
            </w:r>
            <w:r w:rsidRPr="002A07D4">
              <w:rPr>
                <w:sz w:val="28"/>
                <w:szCs w:val="28"/>
              </w:rPr>
              <w:t xml:space="preserve"> </w:t>
            </w:r>
            <w:r w:rsidR="002871AB">
              <w:rPr>
                <w:sz w:val="28"/>
                <w:szCs w:val="28"/>
              </w:rPr>
              <w:t>выяснение</w:t>
            </w:r>
            <w:r w:rsidR="004E0C8C">
              <w:rPr>
                <w:sz w:val="28"/>
                <w:szCs w:val="28"/>
              </w:rPr>
              <w:t xml:space="preserve"> состава, классификации и общих </w:t>
            </w:r>
            <w:proofErr w:type="spellStart"/>
            <w:r w:rsidR="004E0C8C">
              <w:rPr>
                <w:sz w:val="28"/>
                <w:szCs w:val="28"/>
              </w:rPr>
              <w:t>свойсв</w:t>
            </w:r>
            <w:proofErr w:type="spellEnd"/>
            <w:r w:rsidR="004E0C8C">
              <w:rPr>
                <w:sz w:val="28"/>
                <w:szCs w:val="28"/>
              </w:rPr>
              <w:t xml:space="preserve"> кислот в совместн</w:t>
            </w:r>
            <w:r w:rsidR="008E03EF">
              <w:rPr>
                <w:sz w:val="28"/>
                <w:szCs w:val="28"/>
              </w:rPr>
              <w:t>ой работе учителя и обучающихся.</w:t>
            </w:r>
          </w:p>
          <w:p w:rsidR="00155ABE" w:rsidRPr="002A07D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7D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55ABE" w:rsidRPr="002A07D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7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</w:t>
            </w:r>
            <w:proofErr w:type="gramStart"/>
            <w:r w:rsidRPr="002A07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4E0C8C">
              <w:rPr>
                <w:rFonts w:ascii="Times New Roman" w:hAnsi="Times New Roman" w:cs="Times New Roman"/>
                <w:sz w:val="28"/>
                <w:szCs w:val="28"/>
              </w:rPr>
              <w:t xml:space="preserve"> изучить состав кислот как особый класс неорганических соединений, познакомить с их кла</w:t>
            </w:r>
            <w:r w:rsidR="00F472B1">
              <w:rPr>
                <w:rFonts w:ascii="Times New Roman" w:hAnsi="Times New Roman" w:cs="Times New Roman"/>
                <w:sz w:val="28"/>
                <w:szCs w:val="28"/>
              </w:rPr>
              <w:t>ссификацией и общими свойствами.</w:t>
            </w:r>
          </w:p>
          <w:p w:rsidR="00155ABE" w:rsidRDefault="00155ABE" w:rsidP="00087912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2A07D4">
              <w:rPr>
                <w:sz w:val="28"/>
                <w:szCs w:val="28"/>
                <w:u w:val="single"/>
              </w:rPr>
              <w:t xml:space="preserve">2. </w:t>
            </w:r>
            <w:proofErr w:type="gramStart"/>
            <w:r w:rsidRPr="002A07D4">
              <w:rPr>
                <w:sz w:val="28"/>
                <w:szCs w:val="28"/>
                <w:u w:val="single"/>
              </w:rPr>
              <w:t>Развивающие</w:t>
            </w:r>
            <w:r>
              <w:rPr>
                <w:sz w:val="28"/>
                <w:szCs w:val="28"/>
                <w:u w:val="single"/>
              </w:rPr>
              <w:t>:</w:t>
            </w:r>
            <w:r w:rsidR="00141FEC">
              <w:rPr>
                <w:sz w:val="28"/>
                <w:szCs w:val="28"/>
                <w:u w:val="single"/>
              </w:rPr>
              <w:t xml:space="preserve"> развивать у обучающихся самостоятельность, коммуникативные умения, память, логическое мышление, умение сравнивать и анализировать, классифицировать, выдвигать гипотезы, наблюдать, делать выводы.</w:t>
            </w:r>
            <w:r w:rsidRPr="002A07D4">
              <w:rPr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155ABE" w:rsidRPr="002A07D4" w:rsidRDefault="00155ABE" w:rsidP="00087912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2A07D4">
              <w:rPr>
                <w:sz w:val="28"/>
                <w:szCs w:val="28"/>
                <w:u w:val="single"/>
              </w:rPr>
              <w:t>3. Воспитывающие</w:t>
            </w:r>
            <w:r>
              <w:rPr>
                <w:sz w:val="28"/>
                <w:szCs w:val="28"/>
                <w:u w:val="single"/>
              </w:rPr>
              <w:t>:</w:t>
            </w:r>
            <w:r w:rsidR="00F74996">
              <w:rPr>
                <w:sz w:val="28"/>
                <w:szCs w:val="28"/>
                <w:u w:val="single"/>
              </w:rPr>
              <w:t xml:space="preserve"> воспитывать у учащихся </w:t>
            </w:r>
            <w:r w:rsidR="00F74996">
              <w:rPr>
                <w:sz w:val="28"/>
                <w:szCs w:val="28"/>
                <w:u w:val="single"/>
              </w:rPr>
              <w:lastRenderedPageBreak/>
              <w:t>чувство взаимопомощи при работе в парах сменного состава</w:t>
            </w:r>
            <w:r w:rsidR="0066542A">
              <w:rPr>
                <w:sz w:val="28"/>
                <w:szCs w:val="28"/>
                <w:u w:val="single"/>
              </w:rPr>
              <w:t>,</w:t>
            </w:r>
            <w:r w:rsidR="00996908">
              <w:rPr>
                <w:sz w:val="28"/>
                <w:szCs w:val="28"/>
                <w:u w:val="single"/>
              </w:rPr>
              <w:t xml:space="preserve"> формировать уважительное, терпимое отношение друг к другу, </w:t>
            </w:r>
            <w:r w:rsidR="0066542A">
              <w:rPr>
                <w:sz w:val="28"/>
                <w:szCs w:val="28"/>
                <w:u w:val="single"/>
              </w:rPr>
              <w:t xml:space="preserve"> воспитывать уважение и гордость к работам ученых.</w:t>
            </w:r>
          </w:p>
        </w:tc>
      </w:tr>
      <w:tr w:rsidR="00155ABE" w:rsidRPr="00E2338F" w:rsidTr="00081008">
        <w:tc>
          <w:tcPr>
            <w:tcW w:w="425" w:type="dxa"/>
          </w:tcPr>
          <w:p w:rsidR="00155ABE" w:rsidRPr="00E2338F" w:rsidRDefault="00155ABE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выбора содержания учебного материала, методов, форм работы на уроке </w:t>
            </w:r>
            <w:proofErr w:type="gramStart"/>
            <w:r w:rsidRPr="00F62A64">
              <w:rPr>
                <w:rFonts w:ascii="Times New Roman" w:hAnsi="Times New Roman" w:cs="Times New Roman"/>
                <w:sz w:val="28"/>
                <w:szCs w:val="28"/>
              </w:rPr>
              <w:t>сопоставимыми</w:t>
            </w:r>
            <w:proofErr w:type="gramEnd"/>
            <w:r w:rsidRPr="00F62A6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 характеристики класса</w:t>
            </w:r>
          </w:p>
        </w:tc>
        <w:tc>
          <w:tcPr>
            <w:tcW w:w="6464" w:type="dxa"/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Основной дидактический метод: </w:t>
            </w:r>
          </w:p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62A6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емонстрационно-частично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поисковый</w:t>
            </w:r>
          </w:p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Частные методы и </w:t>
            </w:r>
            <w:r w:rsidRPr="00F62A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приемы:</w:t>
            </w:r>
          </w:p>
          <w:p w:rsidR="00155ABE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Формы организации работы детей:</w:t>
            </w:r>
          </w:p>
          <w:p w:rsidR="00155ABE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F62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</w:t>
            </w:r>
            <w:r w:rsidR="005A7E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ктивная</w:t>
            </w:r>
            <w:proofErr w:type="gramEnd"/>
            <w:r w:rsidR="005A7E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 выполнении лабораторного химического эксперимента, при подведении</w:t>
            </w:r>
            <w:r w:rsidRPr="00F62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итогов рефлексии,</w:t>
            </w:r>
          </w:p>
          <w:p w:rsidR="00155ABE" w:rsidRPr="00E2338F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="004156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индивидуальная</w:t>
            </w:r>
            <w:proofErr w:type="gramEnd"/>
            <w:r w:rsidR="004156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 выполнении теста, </w:t>
            </w:r>
            <w:r w:rsidRPr="00F62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рефлексии, вынесении самооценки.</w:t>
            </w:r>
          </w:p>
        </w:tc>
      </w:tr>
      <w:tr w:rsidR="00155ABE" w:rsidRPr="00E2338F" w:rsidTr="00081008">
        <w:tc>
          <w:tcPr>
            <w:tcW w:w="425" w:type="dxa"/>
          </w:tcPr>
          <w:p w:rsidR="00155ABE" w:rsidRPr="00E2338F" w:rsidRDefault="00155ABE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155ABE" w:rsidRPr="00F62A64" w:rsidRDefault="009213A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400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труктура</w:t>
            </w:r>
            <w:r w:rsidR="003C7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урока.</w:t>
            </w:r>
          </w:p>
        </w:tc>
        <w:tc>
          <w:tcPr>
            <w:tcW w:w="6464" w:type="dxa"/>
          </w:tcPr>
          <w:p w:rsidR="00155ABE" w:rsidRPr="00F62A64" w:rsidRDefault="00155ABE" w:rsidP="00087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A64">
              <w:rPr>
                <w:b/>
                <w:bCs/>
                <w:color w:val="000000"/>
                <w:sz w:val="28"/>
                <w:szCs w:val="28"/>
              </w:rPr>
              <w:t>План урока</w:t>
            </w:r>
          </w:p>
          <w:p w:rsidR="00155ABE" w:rsidRPr="00F62A64" w:rsidRDefault="00A2417C" w:rsidP="0008791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1.Оргмомент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155ABE" w:rsidRDefault="00411331" w:rsidP="0008791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BC4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</w:t>
            </w:r>
            <w:proofErr w:type="gramStart"/>
            <w:r w:rsidR="00BC4B1C">
              <w:rPr>
                <w:rFonts w:ascii="Times New Roman" w:hAnsi="Times New Roman" w:cs="Times New Roman"/>
                <w:bCs/>
                <w:sz w:val="28"/>
                <w:szCs w:val="28"/>
              </w:rPr>
              <w:t>пройденного</w:t>
            </w:r>
            <w:proofErr w:type="gramEnd"/>
            <w:r w:rsidR="00BC4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уроке</w:t>
            </w:r>
            <w:r w:rsidR="00155AB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55ABE" w:rsidRDefault="00411331" w:rsidP="0008791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8823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Актуализация нового материала</w:t>
            </w:r>
            <w:r w:rsidR="00155AB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55ABE" w:rsidRDefault="00411331" w:rsidP="0008791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Изучение нового материала.</w:t>
            </w:r>
          </w:p>
          <w:p w:rsidR="00155ABE" w:rsidRDefault="00411331" w:rsidP="0008791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6.Обобщение материала учителем.</w:t>
            </w:r>
          </w:p>
          <w:p w:rsidR="00411331" w:rsidRDefault="00411331" w:rsidP="0008791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 Домашнее задание</w:t>
            </w:r>
            <w:r w:rsidR="008F44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F44C2" w:rsidRPr="00F62A64" w:rsidRDefault="008F44C2" w:rsidP="000879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 Закрепление пройденного материала Рефлексия.</w:t>
            </w:r>
          </w:p>
        </w:tc>
      </w:tr>
      <w:tr w:rsidR="00155ABE" w:rsidRPr="00E2338F" w:rsidTr="00081008">
        <w:tc>
          <w:tcPr>
            <w:tcW w:w="425" w:type="dxa"/>
          </w:tcPr>
          <w:p w:rsidR="00155ABE" w:rsidRPr="00E2338F" w:rsidRDefault="00155ABE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155ABE" w:rsidRPr="00F62A64" w:rsidRDefault="00155ABE" w:rsidP="000879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Описание </w:t>
            </w:r>
            <w:proofErr w:type="gramStart"/>
            <w:r w:rsidRPr="00F62A64">
              <w:rPr>
                <w:color w:val="000000"/>
                <w:sz w:val="28"/>
                <w:szCs w:val="28"/>
              </w:rPr>
              <w:t>применяемых</w:t>
            </w:r>
            <w:proofErr w:type="gramEnd"/>
          </w:p>
          <w:p w:rsidR="00155ABE" w:rsidRPr="00F62A64" w:rsidRDefault="00155ABE" w:rsidP="000879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образовательных </w:t>
            </w:r>
            <w:r w:rsidRPr="00F62A64">
              <w:rPr>
                <w:color w:val="000000"/>
                <w:sz w:val="28"/>
                <w:szCs w:val="28"/>
              </w:rPr>
              <w:t>технологий,</w:t>
            </w:r>
          </w:p>
          <w:p w:rsidR="00155ABE" w:rsidRPr="00F62A64" w:rsidRDefault="00155ABE" w:rsidP="000879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2A64">
              <w:rPr>
                <w:color w:val="000000"/>
                <w:sz w:val="28"/>
                <w:szCs w:val="28"/>
              </w:rPr>
              <w:t>обоснование</w:t>
            </w:r>
          </w:p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использования</w:t>
            </w:r>
          </w:p>
        </w:tc>
        <w:tc>
          <w:tcPr>
            <w:tcW w:w="6464" w:type="dxa"/>
          </w:tcPr>
          <w:p w:rsidR="00155ABE" w:rsidRDefault="003B3CA2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1.Проблемно</w:t>
            </w:r>
            <w:r w:rsidR="00155ABE" w:rsidRPr="00DE44AE">
              <w:rPr>
                <w:rFonts w:ascii="Times New Roman" w:hAnsi="Times New Roman" w:cs="Times New Roman"/>
                <w:sz w:val="28"/>
                <w:szCs w:val="28"/>
              </w:rPr>
              <w:t>-исследовательски</w:t>
            </w:r>
            <w:proofErr w:type="gramStart"/>
            <w:r w:rsidR="00155ABE" w:rsidRPr="00DE44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55ABE">
              <w:rPr>
                <w:rFonts w:ascii="Times New Roman" w:hAnsi="Times New Roman" w:cs="Times New Roman"/>
                <w:sz w:val="28"/>
                <w:szCs w:val="28"/>
              </w:rPr>
              <w:t xml:space="preserve"> (Усиливает практическую направленность урока, активизирует познавательную активность обучающихся);</w:t>
            </w:r>
          </w:p>
          <w:p w:rsidR="00155ABE" w:rsidRDefault="00D24CAB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</w:t>
            </w:r>
            <w:r w:rsidR="00874A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71BF">
              <w:rPr>
                <w:rFonts w:ascii="Times New Roman" w:hAnsi="Times New Roman" w:cs="Times New Roman"/>
                <w:sz w:val="28"/>
                <w:szCs w:val="28"/>
              </w:rPr>
              <w:t>предметные связи (Биология</w:t>
            </w:r>
            <w:r w:rsidR="00155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5EE">
              <w:rPr>
                <w:rFonts w:ascii="Times New Roman" w:hAnsi="Times New Roman" w:cs="Times New Roman"/>
                <w:sz w:val="28"/>
                <w:szCs w:val="28"/>
              </w:rPr>
              <w:t>– действие кислот на организм, информатика</w:t>
            </w:r>
            <w:proofErr w:type="gramStart"/>
            <w:r w:rsidR="007945E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794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ABE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3.ИК</w:t>
            </w:r>
            <w:r w:rsidR="00996908">
              <w:rPr>
                <w:rFonts w:ascii="Times New Roman" w:hAnsi="Times New Roman" w:cs="Times New Roman"/>
                <w:sz w:val="28"/>
                <w:szCs w:val="28"/>
              </w:rPr>
              <w:t>Т (и</w:t>
            </w:r>
            <w:r w:rsidR="008471BF">
              <w:rPr>
                <w:rFonts w:ascii="Times New Roman" w:hAnsi="Times New Roman" w:cs="Times New Roman"/>
                <w:sz w:val="28"/>
                <w:szCs w:val="28"/>
              </w:rPr>
              <w:t>сточник учебной информации)</w:t>
            </w:r>
          </w:p>
          <w:p w:rsidR="00155ABE" w:rsidRPr="00DE44AE" w:rsidRDefault="00F938A4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4.Коллективный метод обучения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работа в па</w:t>
            </w:r>
            <w:r w:rsidR="00DF068E">
              <w:rPr>
                <w:rFonts w:ascii="Times New Roman" w:hAnsi="Times New Roman" w:cs="Times New Roman"/>
                <w:sz w:val="28"/>
                <w:szCs w:val="28"/>
              </w:rPr>
              <w:t>рах сменного состава)</w:t>
            </w:r>
          </w:p>
        </w:tc>
      </w:tr>
      <w:tr w:rsidR="00155ABE" w:rsidRPr="00E2338F" w:rsidTr="00081008">
        <w:tc>
          <w:tcPr>
            <w:tcW w:w="425" w:type="dxa"/>
          </w:tcPr>
          <w:p w:rsidR="00155ABE" w:rsidRPr="00E2338F" w:rsidRDefault="00155ABE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Указание</w:t>
            </w:r>
            <w:r w:rsidRPr="00F62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отобранных   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обучения,      обоснование </w:t>
            </w:r>
            <w:r w:rsidRPr="00F62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применения</w:t>
            </w:r>
          </w:p>
        </w:tc>
        <w:tc>
          <w:tcPr>
            <w:tcW w:w="6464" w:type="dxa"/>
          </w:tcPr>
          <w:p w:rsidR="00155ABE" w:rsidRPr="007E7C2C" w:rsidRDefault="005B3490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C2C">
              <w:rPr>
                <w:rFonts w:ascii="Times New Roman" w:hAnsi="Times New Roman" w:cs="Times New Roman"/>
                <w:sz w:val="28"/>
                <w:szCs w:val="28"/>
              </w:rPr>
              <w:t>Химические мин</w:t>
            </w:r>
            <w:proofErr w:type="gramStart"/>
            <w:r w:rsidRPr="007E7C2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E7C2C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</w:t>
            </w:r>
            <w:r w:rsidR="00155ABE" w:rsidRPr="007E7C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7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ABE" w:rsidRPr="007E7C2C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 с мультимедийным проектором для наглядного зрительного восприятия материала урока. Учебники и дополнительная литература для самостоятельног</w:t>
            </w:r>
            <w:r w:rsidR="00487CFC" w:rsidRPr="007E7C2C">
              <w:rPr>
                <w:rFonts w:ascii="Times New Roman" w:hAnsi="Times New Roman" w:cs="Times New Roman"/>
                <w:sz w:val="28"/>
                <w:szCs w:val="28"/>
              </w:rPr>
              <w:t>о поиска необходимой</w:t>
            </w:r>
            <w:r w:rsidR="007E7C2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презентации </w:t>
            </w:r>
            <w:proofErr w:type="gramStart"/>
            <w:r w:rsidR="007E7C2C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487CFC" w:rsidRPr="007E7C2C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gramEnd"/>
            <w:r w:rsidR="00487CFC" w:rsidRPr="007E7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ABE" w:rsidRPr="007E7C2C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BE" w:rsidRPr="00AB2822" w:rsidTr="00081008">
        <w:tc>
          <w:tcPr>
            <w:tcW w:w="425" w:type="dxa"/>
          </w:tcPr>
          <w:p w:rsidR="00155ABE" w:rsidRPr="00E2338F" w:rsidRDefault="00155ABE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155ABE" w:rsidRPr="00F62A64" w:rsidRDefault="00AB6AA0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155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одержания урока с указанием технологии </w:t>
            </w:r>
            <w:r w:rsidR="00155ABE" w:rsidRPr="00F62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 проведения</w:t>
            </w:r>
          </w:p>
        </w:tc>
        <w:tc>
          <w:tcPr>
            <w:tcW w:w="6464" w:type="dxa"/>
          </w:tcPr>
          <w:p w:rsidR="00155ABE" w:rsidRPr="006F4DDB" w:rsidRDefault="00155ABE" w:rsidP="000879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урока</w:t>
            </w:r>
          </w:p>
          <w:p w:rsidR="00E14D6F" w:rsidRDefault="00E14D6F" w:rsidP="00087912">
            <w:pPr>
              <w:pStyle w:val="a3"/>
              <w:numPr>
                <w:ilvl w:val="0"/>
                <w:numId w:val="3"/>
              </w:num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1.Организационный этап. </w:t>
            </w:r>
          </w:p>
          <w:p w:rsidR="00155ABE" w:rsidRPr="005A2AE2" w:rsidRDefault="00855636" w:rsidP="005A2AE2">
            <w:pPr>
              <w:pStyle w:val="a3"/>
              <w:numPr>
                <w:ilvl w:val="0"/>
                <w:numId w:val="3"/>
              </w:numPr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</w:t>
            </w:r>
            <w:r w:rsidR="00E14D6F" w:rsidRPr="00E14D6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м</w:t>
            </w:r>
            <w:r w:rsidR="00E14D6F">
              <w:rPr>
                <w:sz w:val="28"/>
                <w:szCs w:val="28"/>
              </w:rPr>
              <w:t>ы приветствуем всех, присутствующих на уроке и начинаем наш урок. Напоминаю, что только внимание каждого из вас прив</w:t>
            </w:r>
            <w:r w:rsidR="00514184">
              <w:rPr>
                <w:sz w:val="28"/>
                <w:szCs w:val="28"/>
              </w:rPr>
              <w:t>едет к успешному усвоению знаний</w:t>
            </w:r>
            <w:proofErr w:type="gramStart"/>
            <w:r w:rsidR="00514184">
              <w:rPr>
                <w:sz w:val="28"/>
                <w:szCs w:val="28"/>
              </w:rPr>
              <w:t>.(</w:t>
            </w:r>
            <w:proofErr w:type="gramEnd"/>
            <w:r w:rsidR="00514184">
              <w:rPr>
                <w:sz w:val="28"/>
                <w:szCs w:val="28"/>
              </w:rPr>
              <w:t xml:space="preserve"> Слайд 1)</w:t>
            </w:r>
            <w:r w:rsidR="00E14D6F" w:rsidRPr="005A2AE2">
              <w:rPr>
                <w:sz w:val="28"/>
                <w:szCs w:val="28"/>
              </w:rPr>
              <w:t xml:space="preserve">                                     </w:t>
            </w:r>
          </w:p>
          <w:p w:rsidR="00155ABE" w:rsidRPr="00855636" w:rsidRDefault="005A2AE2" w:rsidP="00855636">
            <w:pPr>
              <w:pStyle w:val="a3"/>
              <w:numPr>
                <w:ilvl w:val="0"/>
                <w:numId w:val="3"/>
              </w:num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Проверка пройденного материала</w:t>
            </w:r>
          </w:p>
          <w:p w:rsidR="00855636" w:rsidRDefault="000A47D0" w:rsidP="0008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что</w:t>
            </w:r>
            <w:r w:rsidR="00855636">
              <w:rPr>
                <w:sz w:val="28"/>
                <w:szCs w:val="28"/>
              </w:rPr>
              <w:t>бы</w:t>
            </w:r>
            <w:r>
              <w:rPr>
                <w:sz w:val="28"/>
                <w:szCs w:val="28"/>
              </w:rPr>
              <w:t xml:space="preserve"> уверенно погружаться в мир химических откры</w:t>
            </w:r>
            <w:r w:rsidR="00E511D5">
              <w:rPr>
                <w:sz w:val="28"/>
                <w:szCs w:val="28"/>
              </w:rPr>
              <w:t xml:space="preserve">тий, нам необходимо </w:t>
            </w:r>
            <w:r w:rsidR="00E511D5">
              <w:rPr>
                <w:sz w:val="28"/>
                <w:szCs w:val="28"/>
              </w:rPr>
              <w:lastRenderedPageBreak/>
              <w:t>систематически усваивать пройденный материал.</w:t>
            </w:r>
          </w:p>
          <w:p w:rsidR="005D3F88" w:rsidRDefault="005D3F88" w:rsidP="0008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проверим багаж наших знаний.</w:t>
            </w:r>
          </w:p>
          <w:p w:rsidR="005D3F88" w:rsidRDefault="005D3F88" w:rsidP="0008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классу:</w:t>
            </w:r>
          </w:p>
          <w:p w:rsidR="005D3F88" w:rsidRPr="002C7AF5" w:rsidRDefault="005D3F88" w:rsidP="002C7AF5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C7AF5">
              <w:rPr>
                <w:sz w:val="28"/>
                <w:szCs w:val="28"/>
              </w:rPr>
              <w:t>С какими классами неорганических веществ мы уже знакомы</w:t>
            </w:r>
            <w:proofErr w:type="gramStart"/>
            <w:r w:rsidRPr="002C7AF5">
              <w:rPr>
                <w:sz w:val="28"/>
                <w:szCs w:val="28"/>
              </w:rPr>
              <w:t xml:space="preserve"> ?</w:t>
            </w:r>
            <w:proofErr w:type="gramEnd"/>
          </w:p>
          <w:p w:rsidR="002C7AF5" w:rsidRDefault="002C7AF5" w:rsidP="002C7AF5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оксиды?</w:t>
            </w:r>
          </w:p>
          <w:p w:rsidR="003A0BB8" w:rsidRDefault="003A0BB8" w:rsidP="002C7AF5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544AE">
              <w:rPr>
                <w:sz w:val="28"/>
                <w:szCs w:val="28"/>
              </w:rPr>
              <w:t>акие вещества называются основаниями?</w:t>
            </w:r>
          </w:p>
          <w:p w:rsidR="006544AE" w:rsidRDefault="006544AE" w:rsidP="002C7AF5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Сходны</w:t>
            </w:r>
            <w:r w:rsidR="006E31B6">
              <w:rPr>
                <w:sz w:val="28"/>
                <w:szCs w:val="28"/>
              </w:rPr>
              <w:t xml:space="preserve"> ли основания по составу?</w:t>
            </w:r>
          </w:p>
          <w:p w:rsidR="001D4798" w:rsidRDefault="006E31B6" w:rsidP="00211A2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</w:t>
            </w:r>
            <w:r w:rsidR="001D4798">
              <w:rPr>
                <w:sz w:val="28"/>
                <w:szCs w:val="28"/>
              </w:rPr>
              <w:t>ему все растворимые основания одинаково изменяют окраску индикаторов</w:t>
            </w:r>
            <w:r w:rsidR="00211A23">
              <w:rPr>
                <w:sz w:val="28"/>
                <w:szCs w:val="28"/>
              </w:rPr>
              <w:t xml:space="preserve">?      </w:t>
            </w:r>
            <w:r w:rsidR="001D4798" w:rsidRPr="00211A23">
              <w:rPr>
                <w:sz w:val="28"/>
                <w:szCs w:val="28"/>
              </w:rPr>
              <w:t xml:space="preserve"> </w:t>
            </w:r>
            <w:r w:rsidR="001D4798" w:rsidRPr="002E6266">
              <w:rPr>
                <w:b/>
                <w:sz w:val="28"/>
                <w:szCs w:val="28"/>
              </w:rPr>
              <w:t>Задания</w:t>
            </w:r>
            <w:r w:rsidR="001D4798" w:rsidRPr="00211A23">
              <w:rPr>
                <w:sz w:val="28"/>
                <w:szCs w:val="28"/>
              </w:rPr>
              <w:t xml:space="preserve"> для письменны</w:t>
            </w:r>
            <w:r w:rsidR="00ED612D">
              <w:rPr>
                <w:sz w:val="28"/>
                <w:szCs w:val="28"/>
              </w:rPr>
              <w:t>х ответов:</w:t>
            </w:r>
          </w:p>
          <w:p w:rsidR="00ED612D" w:rsidRDefault="00ED612D" w:rsidP="00ED61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названия веществам бинарных соединений и </w:t>
            </w:r>
            <w:r w:rsidR="00800B16">
              <w:rPr>
                <w:sz w:val="28"/>
                <w:szCs w:val="28"/>
              </w:rPr>
              <w:t>определить степени окисления элементов в них</w:t>
            </w:r>
            <w:proofErr w:type="gramStart"/>
            <w:r w:rsidR="00800B16">
              <w:rPr>
                <w:sz w:val="28"/>
                <w:szCs w:val="28"/>
              </w:rPr>
              <w:t>.</w:t>
            </w:r>
            <w:r w:rsidR="002E6266">
              <w:rPr>
                <w:sz w:val="28"/>
                <w:szCs w:val="28"/>
              </w:rPr>
              <w:t>(</w:t>
            </w:r>
            <w:proofErr w:type="gramEnd"/>
            <w:r w:rsidR="002E6266">
              <w:rPr>
                <w:sz w:val="28"/>
                <w:szCs w:val="28"/>
              </w:rPr>
              <w:t>карточки по вариантам)</w:t>
            </w:r>
          </w:p>
          <w:p w:rsidR="00800B16" w:rsidRDefault="00800B16" w:rsidP="00ED612D">
            <w:pPr>
              <w:pStyle w:val="a3"/>
              <w:rPr>
                <w:b/>
                <w:sz w:val="28"/>
                <w:szCs w:val="28"/>
              </w:rPr>
            </w:pPr>
            <w:r w:rsidRPr="00800B16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Актуализация нового материала.</w:t>
            </w:r>
          </w:p>
          <w:p w:rsidR="00800B16" w:rsidRDefault="00800B16" w:rsidP="00800B16">
            <w:pPr>
              <w:pStyle w:val="a3"/>
              <w:rPr>
                <w:sz w:val="28"/>
                <w:szCs w:val="28"/>
              </w:rPr>
            </w:pPr>
            <w:r w:rsidRPr="00800B16">
              <w:rPr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мы изучили два класса не</w:t>
            </w:r>
            <w:r w:rsidR="00EB633A">
              <w:rPr>
                <w:sz w:val="28"/>
                <w:szCs w:val="28"/>
              </w:rPr>
              <w:t>органических веществ : оксиды и</w:t>
            </w:r>
            <w:r w:rsidR="00124FFA">
              <w:rPr>
                <w:sz w:val="28"/>
                <w:szCs w:val="28"/>
              </w:rPr>
              <w:t xml:space="preserve"> </w:t>
            </w:r>
            <w:r w:rsidR="00EB63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основания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их всего четыре. Сегодня мы должны изучить следующий класс </w:t>
            </w:r>
            <w:proofErr w:type="spellStart"/>
            <w:r>
              <w:rPr>
                <w:sz w:val="28"/>
                <w:szCs w:val="28"/>
              </w:rPr>
              <w:t>неорганическихсоединений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00B16" w:rsidRDefault="00EB633A" w:rsidP="00800B16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>: какой же класс неорганических соединений нам предстоит изучить сегодня</w:t>
            </w:r>
          </w:p>
          <w:p w:rsidR="00EB633A" w:rsidRDefault="00EB633A" w:rsidP="00800B1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Вэтом</w:t>
            </w:r>
            <w:proofErr w:type="spellEnd"/>
            <w:r>
              <w:rPr>
                <w:sz w:val="28"/>
                <w:szCs w:val="28"/>
              </w:rPr>
              <w:t xml:space="preserve"> нам помогут члены кружка «Экспериментатор».</w:t>
            </w:r>
          </w:p>
          <w:p w:rsidR="00EB633A" w:rsidRDefault="00EB633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«Перед вами вещества,</w:t>
            </w:r>
          </w:p>
          <w:p w:rsidR="00EB633A" w:rsidRDefault="00EB633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Целый класс в наличии.</w:t>
            </w:r>
          </w:p>
          <w:p w:rsidR="00EB633A" w:rsidRDefault="00EB633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составу сходны</w:t>
            </w:r>
            <w:r w:rsidR="00124FFA">
              <w:rPr>
                <w:sz w:val="28"/>
                <w:szCs w:val="28"/>
              </w:rPr>
              <w:t xml:space="preserve"> мы, </w:t>
            </w:r>
          </w:p>
          <w:p w:rsidR="00124FFA" w:rsidRDefault="00124FF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Хоть и есть отличия.</w:t>
            </w:r>
          </w:p>
          <w:p w:rsidR="00124FFA" w:rsidRDefault="00124FF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общие у нас четко проявляются, </w:t>
            </w:r>
          </w:p>
          <w:p w:rsidR="00124FFA" w:rsidRDefault="00124FF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у индикаторов сразу цвет меняется.</w:t>
            </w:r>
          </w:p>
          <w:p w:rsidR="00E91DE4" w:rsidRDefault="00124FF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Отчего</w:t>
            </w:r>
            <w:r w:rsidR="00E91DE4">
              <w:rPr>
                <w:sz w:val="28"/>
                <w:szCs w:val="28"/>
              </w:rPr>
              <w:t xml:space="preserve"> и почему так все получается</w:t>
            </w:r>
          </w:p>
          <w:p w:rsidR="00E91DE4" w:rsidRDefault="00E91DE4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узнаем на уроке, </w:t>
            </w:r>
          </w:p>
          <w:p w:rsidR="00CB205A" w:rsidRDefault="00E91DE4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он продолжается»</w:t>
            </w:r>
          </w:p>
          <w:p w:rsidR="00CB205A" w:rsidRDefault="00CB205A" w:rsidP="00800B16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>: о каких веществах идет здесь речь?</w:t>
            </w:r>
          </w:p>
          <w:p w:rsidR="00CB205A" w:rsidRDefault="00CB205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Ответить </w:t>
            </w:r>
            <w:r w:rsidR="002950E7">
              <w:rPr>
                <w:sz w:val="28"/>
                <w:szCs w:val="28"/>
              </w:rPr>
              <w:t xml:space="preserve">на этот вопрос нам поможет опыт: </w:t>
            </w:r>
            <w:proofErr w:type="gramStart"/>
            <w:r w:rsidR="002950E7">
              <w:rPr>
                <w:sz w:val="28"/>
                <w:szCs w:val="28"/>
              </w:rPr>
              <w:t xml:space="preserve">( </w:t>
            </w:r>
            <w:proofErr w:type="gramEnd"/>
            <w:r w:rsidR="002950E7">
              <w:rPr>
                <w:sz w:val="28"/>
                <w:szCs w:val="28"/>
              </w:rPr>
              <w:t xml:space="preserve">на чистом листе бумаги раствором серной кислоты написано «Кислоты» и </w:t>
            </w:r>
            <w:proofErr w:type="spellStart"/>
            <w:r w:rsidR="002950E7">
              <w:rPr>
                <w:sz w:val="28"/>
                <w:szCs w:val="28"/>
              </w:rPr>
              <w:t>спомощью</w:t>
            </w:r>
            <w:proofErr w:type="spellEnd"/>
            <w:r w:rsidR="002950E7">
              <w:rPr>
                <w:sz w:val="28"/>
                <w:szCs w:val="28"/>
              </w:rPr>
              <w:t xml:space="preserve"> пламени спиртовки проявляется написанное слово.</w:t>
            </w:r>
          </w:p>
          <w:p w:rsidR="00CB205A" w:rsidRDefault="00CB205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Чистый белый, белый лист,</w:t>
            </w:r>
          </w:p>
          <w:p w:rsidR="00CB205A" w:rsidRDefault="00CB205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пока что еще чист, </w:t>
            </w:r>
          </w:p>
          <w:p w:rsidR="00CB205A" w:rsidRDefault="00CB205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мгновение и вот, </w:t>
            </w:r>
          </w:p>
          <w:p w:rsidR="00CB205A" w:rsidRDefault="00CB205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Кое- что произойдет.</w:t>
            </w:r>
          </w:p>
          <w:p w:rsidR="00CB205A" w:rsidRDefault="00CB205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слово появилось?</w:t>
            </w:r>
          </w:p>
          <w:p w:rsidR="00CB205A" w:rsidRDefault="00CB205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оно тут проявилось?</w:t>
            </w:r>
          </w:p>
          <w:p w:rsidR="00CB205A" w:rsidRDefault="00CB205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Мы его сейчас прочтем, </w:t>
            </w:r>
          </w:p>
          <w:p w:rsidR="0030251B" w:rsidRDefault="00CB205A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Тему новую начнем» (Слайд 2)</w:t>
            </w:r>
          </w:p>
          <w:p w:rsidR="0030251B" w:rsidRDefault="0030251B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Тему новую узнали и в тетради записали.</w:t>
            </w:r>
          </w:p>
          <w:p w:rsidR="005A39A7" w:rsidRDefault="0030251B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для выя</w:t>
            </w:r>
            <w:r w:rsidR="005A39A7">
              <w:rPr>
                <w:sz w:val="28"/>
                <w:szCs w:val="28"/>
              </w:rPr>
              <w:t>снения данной темы вы должны знать: ( Слайд 3)</w:t>
            </w:r>
          </w:p>
          <w:p w:rsidR="0000490C" w:rsidRDefault="005A39A7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также уметь: ( Слайд 4)</w:t>
            </w:r>
          </w:p>
          <w:p w:rsidR="0000490C" w:rsidRDefault="0000490C" w:rsidP="00800B16">
            <w:pPr>
              <w:pStyle w:val="a3"/>
              <w:rPr>
                <w:sz w:val="28"/>
                <w:szCs w:val="28"/>
              </w:rPr>
            </w:pPr>
            <w:r w:rsidRPr="0000490C">
              <w:rPr>
                <w:b/>
                <w:sz w:val="28"/>
                <w:szCs w:val="28"/>
              </w:rPr>
              <w:t>4.Изучение нового материала.</w:t>
            </w:r>
            <w:r w:rsidR="005A39A7" w:rsidRPr="0000490C">
              <w:rPr>
                <w:b/>
                <w:sz w:val="28"/>
                <w:szCs w:val="28"/>
              </w:rPr>
              <w:t xml:space="preserve"> </w:t>
            </w:r>
          </w:p>
          <w:p w:rsidR="0000490C" w:rsidRDefault="0000490C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 кислот.</w:t>
            </w:r>
          </w:p>
          <w:p w:rsidR="0000490C" w:rsidRDefault="0000490C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столах формулы кислот и их названия.</w:t>
            </w:r>
          </w:p>
          <w:p w:rsidR="0000490C" w:rsidRDefault="0000490C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что общего в строении этих веществ?</w:t>
            </w:r>
          </w:p>
          <w:p w:rsidR="0000490C" w:rsidRDefault="0000490C" w:rsidP="00800B16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>: атомы водорода.</w:t>
            </w:r>
          </w:p>
          <w:p w:rsidR="0000490C" w:rsidRDefault="0000490C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демонстрирует строение атома водорода с помощью электрифицированного стенда ПСХЭ.</w:t>
            </w:r>
          </w:p>
          <w:p w:rsidR="00084EAB" w:rsidRDefault="0000490C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</w:t>
            </w:r>
            <w:r w:rsidR="00084EAB">
              <w:rPr>
                <w:sz w:val="28"/>
                <w:szCs w:val="28"/>
              </w:rPr>
              <w:t xml:space="preserve"> чем отличаются кислоты по составу?</w:t>
            </w:r>
          </w:p>
          <w:p w:rsidR="00084EAB" w:rsidRDefault="00084EAB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Обучающийся: в молекулах одних кислот есть атомы кислорода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молекулах других кислот его нет.</w:t>
            </w:r>
          </w:p>
          <w:p w:rsidR="00084EAB" w:rsidRDefault="00084EAB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сформулируйте определение этих веществ.</w:t>
            </w:r>
          </w:p>
          <w:p w:rsidR="00084EAB" w:rsidRDefault="00084EAB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Используя учебник, </w:t>
            </w: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записывают в тетрадях определение кислот.</w:t>
            </w:r>
          </w:p>
          <w:p w:rsidR="00084EAB" w:rsidRDefault="00084EAB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Классификация кислот (работа на доске).</w:t>
            </w:r>
          </w:p>
          <w:p w:rsidR="00084EAB" w:rsidRDefault="00084EAB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кислородсодержащие кислоты.</w:t>
            </w:r>
          </w:p>
          <w:p w:rsidR="00084EAB" w:rsidRDefault="00084EAB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бескислородные кислоты.</w:t>
            </w:r>
          </w:p>
          <w:p w:rsidR="00084EAB" w:rsidRDefault="00084EAB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в два столбика распределите формулы кислот по наличию и отсутствию кислорода.</w:t>
            </w:r>
          </w:p>
          <w:p w:rsidR="00084EAB" w:rsidRDefault="00084EAB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5B0902">
              <w:rPr>
                <w:sz w:val="28"/>
                <w:szCs w:val="28"/>
              </w:rPr>
              <w:t xml:space="preserve">по количеству атомов водорода кислоты делят </w:t>
            </w:r>
            <w:proofErr w:type="gramStart"/>
            <w:r w:rsidR="005B0902">
              <w:rPr>
                <w:sz w:val="28"/>
                <w:szCs w:val="28"/>
              </w:rPr>
              <w:t>на</w:t>
            </w:r>
            <w:proofErr w:type="gramEnd"/>
            <w:r w:rsidR="005B0902">
              <w:rPr>
                <w:sz w:val="28"/>
                <w:szCs w:val="28"/>
              </w:rPr>
              <w:t xml:space="preserve"> одноосновные, двухосновные, трехосновные.</w:t>
            </w:r>
          </w:p>
          <w:p w:rsidR="005B0902" w:rsidRDefault="005B0902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</w:t>
            </w:r>
            <w:proofErr w:type="spellStart"/>
            <w:r>
              <w:rPr>
                <w:sz w:val="28"/>
                <w:szCs w:val="28"/>
              </w:rPr>
              <w:t>основност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число </w:t>
            </w:r>
            <w:proofErr w:type="spellStart"/>
            <w:r>
              <w:rPr>
                <w:sz w:val="28"/>
                <w:szCs w:val="28"/>
              </w:rPr>
              <w:t>отомов</w:t>
            </w:r>
            <w:proofErr w:type="spellEnd"/>
            <w:r>
              <w:rPr>
                <w:sz w:val="28"/>
                <w:szCs w:val="28"/>
              </w:rPr>
              <w:t xml:space="preserve"> водорода в молекуле кислоты ( запишите это в тетрадь).</w:t>
            </w:r>
          </w:p>
          <w:p w:rsidR="005B0902" w:rsidRDefault="005B0902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Вопрос: атомы каких элементов входят в состав кислот?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стенд ПСХЭ).</w:t>
            </w:r>
          </w:p>
          <w:p w:rsidR="001E4E31" w:rsidRDefault="001E4E31" w:rsidP="00800B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эти элементы относятся к неметаллам.</w:t>
            </w:r>
          </w:p>
          <w:p w:rsidR="001E4E31" w:rsidRDefault="001E4E31" w:rsidP="00F02849">
            <w:pPr>
              <w:pStyle w:val="a3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Определение сте</w:t>
            </w:r>
            <w:r w:rsidR="00F7187D">
              <w:rPr>
                <w:sz w:val="28"/>
                <w:szCs w:val="28"/>
              </w:rPr>
              <w:t>пе</w:t>
            </w:r>
            <w:r w:rsidR="004A3CD4">
              <w:rPr>
                <w:sz w:val="28"/>
                <w:szCs w:val="28"/>
              </w:rPr>
              <w:t>ни окисления элеме</w:t>
            </w:r>
            <w:r w:rsidR="00F02849">
              <w:rPr>
                <w:sz w:val="28"/>
                <w:szCs w:val="28"/>
              </w:rPr>
              <w:t>нта неметалла, образующего кислотный остаток, (Слайд 5).</w:t>
            </w:r>
          </w:p>
          <w:p w:rsidR="00F02849" w:rsidRDefault="00F02849" w:rsidP="00F02849">
            <w:pPr>
              <w:pStyle w:val="a3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 степени окисления элемента неметалла, образующего кислотный остаток</w:t>
            </w:r>
            <w:r w:rsidR="00AC3CC7">
              <w:rPr>
                <w:sz w:val="28"/>
                <w:szCs w:val="28"/>
              </w:rPr>
              <w:t xml:space="preserve">, можно </w:t>
            </w:r>
            <w:r w:rsidR="00AC3CC7">
              <w:rPr>
                <w:sz w:val="28"/>
                <w:szCs w:val="28"/>
              </w:rPr>
              <w:lastRenderedPageBreak/>
              <w:t>определить соответствующий оксид.</w:t>
            </w:r>
          </w:p>
          <w:p w:rsidR="00AC3CC7" w:rsidRDefault="00AC3CC7" w:rsidP="00F02849">
            <w:pPr>
              <w:pStyle w:val="a3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5.Определение заряда кислотного остатка.</w:t>
            </w:r>
          </w:p>
          <w:p w:rsidR="00AC3CC7" w:rsidRDefault="00AC3CC7" w:rsidP="00F02849">
            <w:pPr>
              <w:pStyle w:val="a3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Из истории кислот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резентация обучающегося).</w:t>
            </w:r>
          </w:p>
          <w:p w:rsidR="00AC3CC7" w:rsidRDefault="00AC3CC7" w:rsidP="00F02849">
            <w:pPr>
              <w:pStyle w:val="a3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</w:t>
            </w:r>
            <w:r w:rsidR="00B94312">
              <w:rPr>
                <w:sz w:val="28"/>
                <w:szCs w:val="28"/>
              </w:rPr>
              <w:t>ислоты в  природе. (Слайд 6).</w:t>
            </w:r>
          </w:p>
          <w:p w:rsidR="00B94312" w:rsidRDefault="00B94312" w:rsidP="00F02849">
            <w:pPr>
              <w:pStyle w:val="a3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Кислоты на нашем столе. ( Слайд 7).</w:t>
            </w:r>
          </w:p>
          <w:p w:rsidR="00B94312" w:rsidRDefault="00B94312" w:rsidP="00F02849">
            <w:pPr>
              <w:pStyle w:val="a3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Кислоты в народном хозяйстве. ( Слайд 8).</w:t>
            </w:r>
          </w:p>
          <w:p w:rsidR="00B94312" w:rsidRDefault="00B94312" w:rsidP="00F02849">
            <w:pPr>
              <w:pStyle w:val="a3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Большинство кисло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кислые на вкус.</w:t>
            </w:r>
          </w:p>
          <w:p w:rsidR="00B94312" w:rsidRDefault="00B94312" w:rsidP="00F02849">
            <w:pPr>
              <w:pStyle w:val="a3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кислот на индикаторы. Работа в парах сменного состав</w:t>
            </w:r>
            <w:r w:rsidR="002E0FFE">
              <w:rPr>
                <w:sz w:val="28"/>
                <w:szCs w:val="28"/>
              </w:rPr>
              <w:t xml:space="preserve">а под девизом: </w:t>
            </w:r>
            <w:r w:rsidR="002E0FFE" w:rsidRPr="007945EE">
              <w:rPr>
                <w:b/>
                <w:sz w:val="28"/>
                <w:szCs w:val="28"/>
              </w:rPr>
              <w:t>«Я знаю сам и научу других»</w:t>
            </w:r>
            <w:r w:rsidR="002E0FFE">
              <w:rPr>
                <w:sz w:val="28"/>
                <w:szCs w:val="28"/>
              </w:rPr>
              <w:t xml:space="preserve"> методом консультан</w:t>
            </w:r>
            <w:proofErr w:type="gramStart"/>
            <w:r w:rsidR="002E0FFE">
              <w:rPr>
                <w:sz w:val="28"/>
                <w:szCs w:val="28"/>
              </w:rPr>
              <w:t>т-</w:t>
            </w:r>
            <w:proofErr w:type="gramEnd"/>
            <w:r w:rsidR="002E0FFE">
              <w:rPr>
                <w:sz w:val="28"/>
                <w:szCs w:val="28"/>
              </w:rPr>
              <w:t xml:space="preserve"> обучающийся.</w:t>
            </w:r>
          </w:p>
          <w:p w:rsidR="002E0FFE" w:rsidRDefault="002E0FFE" w:rsidP="00F02849">
            <w:pPr>
              <w:pStyle w:val="a3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на столах у вас имеются карточк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задания, консультанты направляют работу.</w:t>
            </w:r>
          </w:p>
          <w:p w:rsidR="002E0FFE" w:rsidRDefault="002E0FFE" w:rsidP="00F02849">
            <w:pPr>
              <w:pStyle w:val="a3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ПТБ (Слайд 9).</w:t>
            </w:r>
          </w:p>
          <w:p w:rsidR="003A0094" w:rsidRPr="00AE6A5E" w:rsidRDefault="00D92238" w:rsidP="00AE6A5E">
            <w:pPr>
              <w:pStyle w:val="a3"/>
              <w:ind w:left="180"/>
              <w:rPr>
                <w:b/>
                <w:sz w:val="28"/>
                <w:szCs w:val="28"/>
              </w:rPr>
            </w:pPr>
            <w:r w:rsidRPr="00FA7237">
              <w:rPr>
                <w:b/>
                <w:sz w:val="28"/>
                <w:szCs w:val="28"/>
              </w:rPr>
              <w:t>Перв</w:t>
            </w:r>
            <w:r w:rsidR="0004035C" w:rsidRPr="00FA7237">
              <w:rPr>
                <w:b/>
                <w:sz w:val="28"/>
                <w:szCs w:val="28"/>
              </w:rPr>
              <w:t>ые столы.</w:t>
            </w:r>
            <w:r w:rsidR="003A0094">
              <w:rPr>
                <w:sz w:val="28"/>
                <w:szCs w:val="28"/>
              </w:rPr>
              <w:t xml:space="preserve">               </w:t>
            </w:r>
            <w:r w:rsidR="003A0094" w:rsidRPr="00AE6A5E">
              <w:rPr>
                <w:b/>
                <w:sz w:val="28"/>
                <w:szCs w:val="28"/>
              </w:rPr>
              <w:t>Вторые столы.</w:t>
            </w:r>
            <w:r w:rsidR="009755EB" w:rsidRPr="00AE6A5E">
              <w:rPr>
                <w:b/>
              </w:rPr>
              <w:t xml:space="preserve">                                        </w:t>
            </w:r>
          </w:p>
          <w:p w:rsidR="0004035C" w:rsidRDefault="0004035C" w:rsidP="0004035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Метилоранж.</w:t>
            </w:r>
            <w:r w:rsidR="00AE6A5E">
              <w:rPr>
                <w:sz w:val="28"/>
                <w:szCs w:val="28"/>
              </w:rPr>
              <w:t xml:space="preserve">              1. </w:t>
            </w:r>
            <w:proofErr w:type="spellStart"/>
            <w:r w:rsidR="00AE6A5E">
              <w:rPr>
                <w:sz w:val="28"/>
                <w:szCs w:val="28"/>
              </w:rPr>
              <w:t>Универс</w:t>
            </w:r>
            <w:proofErr w:type="spellEnd"/>
            <w:r w:rsidR="00AE6A5E">
              <w:rPr>
                <w:sz w:val="28"/>
                <w:szCs w:val="28"/>
              </w:rPr>
              <w:t>. индикатор.</w:t>
            </w:r>
          </w:p>
          <w:p w:rsidR="0004035C" w:rsidRDefault="0004035C" w:rsidP="0004035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Лакмус.</w:t>
            </w:r>
            <w:r w:rsidR="00AE6A5E">
              <w:rPr>
                <w:sz w:val="28"/>
                <w:szCs w:val="28"/>
              </w:rPr>
              <w:t xml:space="preserve">                       2. Метилоранж.</w:t>
            </w:r>
          </w:p>
          <w:p w:rsidR="0004035C" w:rsidRDefault="0004035C" w:rsidP="0004035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Фенолфталеин.</w:t>
            </w:r>
            <w:r w:rsidR="00AE6A5E">
              <w:rPr>
                <w:sz w:val="28"/>
                <w:szCs w:val="28"/>
              </w:rPr>
              <w:t xml:space="preserve">           3. Лакмус.                       </w:t>
            </w:r>
          </w:p>
          <w:p w:rsidR="0004035C" w:rsidRDefault="0004035C" w:rsidP="0004035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Универс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инд</w:t>
            </w:r>
            <w:proofErr w:type="spellEnd"/>
            <w:r>
              <w:rPr>
                <w:sz w:val="28"/>
                <w:szCs w:val="28"/>
              </w:rPr>
              <w:t>-р.</w:t>
            </w:r>
            <w:r w:rsidR="00B745D7">
              <w:rPr>
                <w:sz w:val="28"/>
                <w:szCs w:val="28"/>
              </w:rPr>
              <w:t xml:space="preserve">   </w:t>
            </w:r>
            <w:r w:rsidR="00AE6A5E">
              <w:rPr>
                <w:sz w:val="28"/>
                <w:szCs w:val="28"/>
              </w:rPr>
              <w:t xml:space="preserve">      4. Фенолфталеин.           </w:t>
            </w:r>
          </w:p>
          <w:p w:rsidR="007A79E4" w:rsidRPr="007A79E4" w:rsidRDefault="007A79E4" w:rsidP="007A79E4">
            <w:pPr>
              <w:ind w:left="180"/>
              <w:rPr>
                <w:b/>
                <w:sz w:val="28"/>
                <w:szCs w:val="28"/>
              </w:rPr>
            </w:pPr>
            <w:r w:rsidRPr="007A79E4">
              <w:rPr>
                <w:b/>
                <w:sz w:val="28"/>
                <w:szCs w:val="28"/>
              </w:rPr>
              <w:t>Третьи столы.</w:t>
            </w:r>
            <w:r w:rsidR="004F70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Четвертые столы.</w:t>
            </w:r>
          </w:p>
          <w:p w:rsidR="00AE6A5E" w:rsidRPr="007A79E4" w:rsidRDefault="007A79E4" w:rsidP="007A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A79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AE6A5E" w:rsidRPr="007A79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Фенолфталеин.            1. Лакмус.     </w:t>
            </w:r>
            <w:r w:rsidR="00AE6A5E" w:rsidRPr="007A79E4">
              <w:rPr>
                <w:sz w:val="28"/>
                <w:szCs w:val="28"/>
              </w:rPr>
              <w:t xml:space="preserve">        </w:t>
            </w:r>
          </w:p>
          <w:p w:rsidR="00AE6A5E" w:rsidRDefault="007A79E4" w:rsidP="007A79E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Универс</w:t>
            </w:r>
            <w:proofErr w:type="spellEnd"/>
            <w:r>
              <w:rPr>
                <w:sz w:val="28"/>
                <w:szCs w:val="28"/>
              </w:rPr>
              <w:t>. индикатор.  2. Фенолфталеин.</w:t>
            </w:r>
          </w:p>
          <w:p w:rsidR="007A79E4" w:rsidRDefault="007A79E4" w:rsidP="007A79E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Метилоранж.               3. </w:t>
            </w:r>
            <w:proofErr w:type="spellStart"/>
            <w:r>
              <w:rPr>
                <w:sz w:val="28"/>
                <w:szCs w:val="28"/>
              </w:rPr>
              <w:t>Универс</w:t>
            </w:r>
            <w:proofErr w:type="spellEnd"/>
            <w:r>
              <w:rPr>
                <w:sz w:val="28"/>
                <w:szCs w:val="28"/>
              </w:rPr>
              <w:t>. индикатор.</w:t>
            </w:r>
          </w:p>
          <w:p w:rsidR="007A79E4" w:rsidRDefault="007A79E4" w:rsidP="007A79E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Лакмус.                        4. Метилоранж.</w:t>
            </w:r>
          </w:p>
          <w:p w:rsidR="00C7342F" w:rsidRDefault="00C7342F" w:rsidP="00C7342F">
            <w:pPr>
              <w:ind w:left="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делают выводы об изменении окраски индикаторов растворами разных кислот.</w:t>
            </w:r>
          </w:p>
          <w:p w:rsidR="00B745D7" w:rsidRDefault="00C7342F" w:rsidP="00B745D7">
            <w:pPr>
              <w:ind w:left="255"/>
              <w:rPr>
                <w:sz w:val="28"/>
                <w:szCs w:val="28"/>
              </w:rPr>
            </w:pPr>
            <w:r w:rsidRPr="00B745D7">
              <w:rPr>
                <w:b/>
                <w:sz w:val="28"/>
                <w:szCs w:val="28"/>
              </w:rPr>
              <w:t>Вывод:</w:t>
            </w:r>
            <w:r>
              <w:rPr>
                <w:sz w:val="28"/>
                <w:szCs w:val="28"/>
              </w:rPr>
              <w:t xml:space="preserve"> растворы всех кислот одинаково изменяют окраску индикаторов, </w:t>
            </w:r>
            <w:proofErr w:type="gramStart"/>
            <w:r>
              <w:rPr>
                <w:sz w:val="28"/>
                <w:szCs w:val="28"/>
              </w:rPr>
              <w:t>следовательно</w:t>
            </w:r>
            <w:proofErr w:type="gramEnd"/>
            <w:r>
              <w:rPr>
                <w:sz w:val="28"/>
                <w:szCs w:val="28"/>
              </w:rPr>
              <w:t xml:space="preserve"> они </w:t>
            </w:r>
            <w:r w:rsidR="00B745D7">
              <w:rPr>
                <w:sz w:val="28"/>
                <w:szCs w:val="28"/>
              </w:rPr>
              <w:t>должны иметь общие свойства.</w:t>
            </w:r>
          </w:p>
          <w:p w:rsidR="00B745D7" w:rsidRDefault="00B745D7" w:rsidP="00B745D7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C79CD">
              <w:rPr>
                <w:b/>
                <w:sz w:val="28"/>
                <w:szCs w:val="28"/>
              </w:rPr>
              <w:t>Обобщение материала учителем</w:t>
            </w:r>
            <w:r>
              <w:rPr>
                <w:sz w:val="28"/>
                <w:szCs w:val="28"/>
              </w:rPr>
              <w:t xml:space="preserve"> (Проекция результатов</w:t>
            </w:r>
            <w:r w:rsidR="004F7019">
              <w:rPr>
                <w:sz w:val="28"/>
                <w:szCs w:val="28"/>
              </w:rPr>
              <w:t xml:space="preserve"> опытов на экран с помощью </w:t>
            </w:r>
            <w:proofErr w:type="spellStart"/>
            <w:r w:rsidR="004F7019">
              <w:rPr>
                <w:sz w:val="28"/>
                <w:szCs w:val="28"/>
              </w:rPr>
              <w:t>кодоскопа</w:t>
            </w:r>
            <w:proofErr w:type="spellEnd"/>
            <w:r w:rsidR="004F7019">
              <w:rPr>
                <w:sz w:val="28"/>
                <w:szCs w:val="28"/>
              </w:rPr>
              <w:t>).</w:t>
            </w:r>
          </w:p>
          <w:p w:rsidR="004F7019" w:rsidRDefault="004F7019" w:rsidP="00B745D7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C79CD">
              <w:rPr>
                <w:b/>
                <w:sz w:val="28"/>
                <w:szCs w:val="28"/>
              </w:rPr>
              <w:t>Домашнее задание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Слайд 10).</w:t>
            </w:r>
          </w:p>
          <w:p w:rsidR="00155ABE" w:rsidRPr="00455827" w:rsidRDefault="004F7019" w:rsidP="00455827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C79CD">
              <w:rPr>
                <w:b/>
                <w:sz w:val="28"/>
                <w:szCs w:val="28"/>
              </w:rPr>
              <w:t>Закрепление материала</w:t>
            </w:r>
            <w:r>
              <w:rPr>
                <w:sz w:val="28"/>
                <w:szCs w:val="28"/>
              </w:rPr>
              <w:t>. Выполнение теста</w:t>
            </w:r>
            <w:proofErr w:type="gramStart"/>
            <w:r w:rsidR="00455827">
              <w:rPr>
                <w:sz w:val="28"/>
                <w:szCs w:val="28"/>
              </w:rPr>
              <w:t>.(</w:t>
            </w:r>
            <w:proofErr w:type="gramEnd"/>
            <w:r w:rsidR="00455827">
              <w:rPr>
                <w:sz w:val="28"/>
                <w:szCs w:val="28"/>
              </w:rPr>
              <w:t>Задания на столах обучающихся).</w:t>
            </w:r>
          </w:p>
          <w:p w:rsidR="00155ABE" w:rsidRPr="00000833" w:rsidRDefault="00155ABE" w:rsidP="00087912">
            <w:pPr>
              <w:rPr>
                <w:sz w:val="28"/>
                <w:szCs w:val="28"/>
              </w:rPr>
            </w:pPr>
          </w:p>
        </w:tc>
      </w:tr>
      <w:tr w:rsidR="00155ABE" w:rsidRPr="00E2338F" w:rsidTr="00081008">
        <w:tc>
          <w:tcPr>
            <w:tcW w:w="425" w:type="dxa"/>
          </w:tcPr>
          <w:p w:rsidR="00155ABE" w:rsidRPr="00E2338F" w:rsidRDefault="00155ABE" w:rsidP="00155ABE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155ABE" w:rsidRPr="00F62A64" w:rsidRDefault="00155ABE" w:rsidP="000879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2A64">
              <w:rPr>
                <w:color w:val="000000"/>
                <w:sz w:val="28"/>
                <w:szCs w:val="28"/>
              </w:rPr>
              <w:t>Описание</w:t>
            </w:r>
            <w:r w:rsidRPr="00F62A6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2A64">
              <w:rPr>
                <w:color w:val="000000"/>
                <w:sz w:val="28"/>
                <w:szCs w:val="28"/>
              </w:rPr>
              <w:t>возможных</w:t>
            </w:r>
            <w:proofErr w:type="gramEnd"/>
          </w:p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 вариантов урока в зависимости от аудитории</w:t>
            </w:r>
          </w:p>
        </w:tc>
        <w:tc>
          <w:tcPr>
            <w:tcW w:w="6464" w:type="dxa"/>
          </w:tcPr>
          <w:p w:rsidR="00155ABE" w:rsidRPr="008B6E15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E15">
              <w:rPr>
                <w:rFonts w:ascii="Times New Roman" w:hAnsi="Times New Roman" w:cs="Times New Roman"/>
                <w:sz w:val="28"/>
                <w:szCs w:val="28"/>
              </w:rPr>
              <w:t>Для более сильных классов предварительно можно п</w:t>
            </w:r>
            <w:r w:rsidR="00734A91">
              <w:rPr>
                <w:rFonts w:ascii="Times New Roman" w:hAnsi="Times New Roman" w:cs="Times New Roman"/>
                <w:sz w:val="28"/>
                <w:szCs w:val="28"/>
              </w:rPr>
              <w:t>редложить творческие задания</w:t>
            </w:r>
            <w:proofErr w:type="gramStart"/>
            <w:r w:rsidR="00734A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34A9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проекты о </w:t>
            </w:r>
            <w:r w:rsidR="00E1401E">
              <w:rPr>
                <w:rFonts w:ascii="Times New Roman" w:hAnsi="Times New Roman" w:cs="Times New Roman"/>
                <w:sz w:val="28"/>
                <w:szCs w:val="28"/>
              </w:rPr>
              <w:t>применении кислот в жизни человека.</w:t>
            </w:r>
          </w:p>
        </w:tc>
      </w:tr>
      <w:tr w:rsidR="00155ABE" w:rsidRPr="00E2338F" w:rsidTr="00081008">
        <w:tc>
          <w:tcPr>
            <w:tcW w:w="425" w:type="dxa"/>
          </w:tcPr>
          <w:p w:rsidR="00155ABE" w:rsidRPr="00E2338F" w:rsidRDefault="00155ABE" w:rsidP="00155AB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155ABE" w:rsidRPr="00F62A64" w:rsidRDefault="00155ABE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 возможных учебных действий, реакции различных групп учащихся, желаемых </w:t>
            </w:r>
            <w:r w:rsidRPr="00F62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результатов</w:t>
            </w:r>
          </w:p>
        </w:tc>
        <w:tc>
          <w:tcPr>
            <w:tcW w:w="6464" w:type="dxa"/>
          </w:tcPr>
          <w:p w:rsidR="00155ABE" w:rsidRPr="00B92F68" w:rsidRDefault="00CE3A3F" w:rsidP="00087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концу урока обучающиеся должны уметь отличать кислоты от ранее изученных классов неорганических веществ</w:t>
            </w:r>
            <w:r w:rsidR="008475CB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составу</w:t>
            </w:r>
            <w:r w:rsidR="004724E2">
              <w:rPr>
                <w:rFonts w:ascii="Times New Roman" w:hAnsi="Times New Roman" w:cs="Times New Roman"/>
                <w:sz w:val="28"/>
                <w:szCs w:val="28"/>
              </w:rPr>
              <w:t>, понимать, то</w:t>
            </w:r>
            <w:proofErr w:type="gramStart"/>
            <w:r w:rsidR="004724E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724E2">
              <w:rPr>
                <w:rFonts w:ascii="Times New Roman" w:hAnsi="Times New Roman" w:cs="Times New Roman"/>
                <w:sz w:val="28"/>
                <w:szCs w:val="28"/>
              </w:rPr>
              <w:t xml:space="preserve"> что с кислотами надо обращаться осторожно, </w:t>
            </w:r>
            <w:r w:rsidR="00472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понимать, что кислоты- нужные вещества. </w:t>
            </w:r>
          </w:p>
        </w:tc>
      </w:tr>
    </w:tbl>
    <w:p w:rsidR="00D66E15" w:rsidRDefault="00D66E15"/>
    <w:sectPr w:rsidR="00D66E15" w:rsidSect="00D6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6FD"/>
    <w:multiLevelType w:val="hybridMultilevel"/>
    <w:tmpl w:val="E356DC56"/>
    <w:lvl w:ilvl="0" w:tplc="0E8698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2C3672"/>
    <w:multiLevelType w:val="hybridMultilevel"/>
    <w:tmpl w:val="CFD6DDE2"/>
    <w:lvl w:ilvl="0" w:tplc="04190013">
      <w:start w:val="1"/>
      <w:numFmt w:val="upperRoman"/>
      <w:lvlText w:val="%1."/>
      <w:lvlJc w:val="righ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83D34AB"/>
    <w:multiLevelType w:val="hybridMultilevel"/>
    <w:tmpl w:val="96106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F49A2"/>
    <w:multiLevelType w:val="hybridMultilevel"/>
    <w:tmpl w:val="0F38205E"/>
    <w:lvl w:ilvl="0" w:tplc="494C393C">
      <w:start w:val="2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1857035C"/>
    <w:multiLevelType w:val="hybridMultilevel"/>
    <w:tmpl w:val="D99CD7A4"/>
    <w:lvl w:ilvl="0" w:tplc="338CCA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B8B588A"/>
    <w:multiLevelType w:val="hybridMultilevel"/>
    <w:tmpl w:val="135893C6"/>
    <w:lvl w:ilvl="0" w:tplc="338CCA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1E16F08"/>
    <w:multiLevelType w:val="hybridMultilevel"/>
    <w:tmpl w:val="F312A6F8"/>
    <w:lvl w:ilvl="0" w:tplc="023883B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6182706"/>
    <w:multiLevelType w:val="hybridMultilevel"/>
    <w:tmpl w:val="91C6D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7537CC"/>
    <w:multiLevelType w:val="hybridMultilevel"/>
    <w:tmpl w:val="65865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ABE"/>
    <w:rsid w:val="0000490C"/>
    <w:rsid w:val="0004035C"/>
    <w:rsid w:val="00081008"/>
    <w:rsid w:val="00084EAB"/>
    <w:rsid w:val="000A47D0"/>
    <w:rsid w:val="000D5AD3"/>
    <w:rsid w:val="00107E24"/>
    <w:rsid w:val="00124FFA"/>
    <w:rsid w:val="00141FEC"/>
    <w:rsid w:val="00155ABE"/>
    <w:rsid w:val="00171FC3"/>
    <w:rsid w:val="001D4798"/>
    <w:rsid w:val="001E4E31"/>
    <w:rsid w:val="00211A23"/>
    <w:rsid w:val="00271C04"/>
    <w:rsid w:val="00275F1C"/>
    <w:rsid w:val="002871AB"/>
    <w:rsid w:val="00294668"/>
    <w:rsid w:val="002950E7"/>
    <w:rsid w:val="002C7AF5"/>
    <w:rsid w:val="002E0FFE"/>
    <w:rsid w:val="002E6266"/>
    <w:rsid w:val="0030251B"/>
    <w:rsid w:val="003A0094"/>
    <w:rsid w:val="003A0BB8"/>
    <w:rsid w:val="003B3CA2"/>
    <w:rsid w:val="003C754F"/>
    <w:rsid w:val="0040019C"/>
    <w:rsid w:val="00411331"/>
    <w:rsid w:val="00415618"/>
    <w:rsid w:val="00455827"/>
    <w:rsid w:val="004724E2"/>
    <w:rsid w:val="00487CFC"/>
    <w:rsid w:val="004A3CD4"/>
    <w:rsid w:val="004E0C8C"/>
    <w:rsid w:val="004F7019"/>
    <w:rsid w:val="00514184"/>
    <w:rsid w:val="005A2AE2"/>
    <w:rsid w:val="005A39A7"/>
    <w:rsid w:val="005A7EE9"/>
    <w:rsid w:val="005B0902"/>
    <w:rsid w:val="005B3490"/>
    <w:rsid w:val="005D3F88"/>
    <w:rsid w:val="006544AE"/>
    <w:rsid w:val="0066542A"/>
    <w:rsid w:val="006E31B6"/>
    <w:rsid w:val="00715D95"/>
    <w:rsid w:val="00734A91"/>
    <w:rsid w:val="007945EE"/>
    <w:rsid w:val="007A79E4"/>
    <w:rsid w:val="007E1B7B"/>
    <w:rsid w:val="007E7C2C"/>
    <w:rsid w:val="00800B16"/>
    <w:rsid w:val="008471BF"/>
    <w:rsid w:val="008475CB"/>
    <w:rsid w:val="00855636"/>
    <w:rsid w:val="00874AC4"/>
    <w:rsid w:val="008810F7"/>
    <w:rsid w:val="00882364"/>
    <w:rsid w:val="00893A5F"/>
    <w:rsid w:val="008E03EF"/>
    <w:rsid w:val="008F44C2"/>
    <w:rsid w:val="009213AE"/>
    <w:rsid w:val="00961C5B"/>
    <w:rsid w:val="009755EB"/>
    <w:rsid w:val="00996908"/>
    <w:rsid w:val="009A673A"/>
    <w:rsid w:val="00A2417C"/>
    <w:rsid w:val="00A433C4"/>
    <w:rsid w:val="00A94DCE"/>
    <w:rsid w:val="00AB6AA0"/>
    <w:rsid w:val="00AC3CC7"/>
    <w:rsid w:val="00AC4DD6"/>
    <w:rsid w:val="00AE6A5E"/>
    <w:rsid w:val="00B26AEB"/>
    <w:rsid w:val="00B429A9"/>
    <w:rsid w:val="00B63BFB"/>
    <w:rsid w:val="00B745D7"/>
    <w:rsid w:val="00B94312"/>
    <w:rsid w:val="00BC4B1C"/>
    <w:rsid w:val="00BF73EA"/>
    <w:rsid w:val="00C22B9B"/>
    <w:rsid w:val="00C7342F"/>
    <w:rsid w:val="00CB205A"/>
    <w:rsid w:val="00CC79CD"/>
    <w:rsid w:val="00CE3A3F"/>
    <w:rsid w:val="00D24CAB"/>
    <w:rsid w:val="00D519FC"/>
    <w:rsid w:val="00D66E15"/>
    <w:rsid w:val="00D92238"/>
    <w:rsid w:val="00DF068E"/>
    <w:rsid w:val="00E1401E"/>
    <w:rsid w:val="00E14D6F"/>
    <w:rsid w:val="00E511D5"/>
    <w:rsid w:val="00E91DE4"/>
    <w:rsid w:val="00E97019"/>
    <w:rsid w:val="00EB633A"/>
    <w:rsid w:val="00ED612D"/>
    <w:rsid w:val="00F02849"/>
    <w:rsid w:val="00F472B1"/>
    <w:rsid w:val="00F7187D"/>
    <w:rsid w:val="00F74996"/>
    <w:rsid w:val="00F938A4"/>
    <w:rsid w:val="00F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5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BE"/>
    <w:pPr>
      <w:ind w:left="720"/>
      <w:contextualSpacing/>
    </w:pPr>
  </w:style>
  <w:style w:type="paragraph" w:styleId="a4">
    <w:name w:val="No Spacing"/>
    <w:link w:val="a5"/>
    <w:uiPriority w:val="99"/>
    <w:qFormat/>
    <w:rsid w:val="00155ABE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99"/>
    <w:rsid w:val="00155ABE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75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5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BE"/>
    <w:pPr>
      <w:ind w:left="720"/>
      <w:contextualSpacing/>
    </w:pPr>
  </w:style>
  <w:style w:type="paragraph" w:styleId="a4">
    <w:name w:val="No Spacing"/>
    <w:link w:val="a5"/>
    <w:uiPriority w:val="99"/>
    <w:qFormat/>
    <w:rsid w:val="00155ABE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99"/>
    <w:rsid w:val="00155ABE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75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31D7-7D19-45E7-91B8-E769DA9B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2013-09-30T03:56:00Z</dcterms:created>
  <dcterms:modified xsi:type="dcterms:W3CDTF">2014-12-02T14:27:00Z</dcterms:modified>
</cp:coreProperties>
</file>