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2FDE" w:rsidRDefault="001F2FDE" w:rsidP="001F2FDE">
      <w:pPr>
        <w:jc w:val="center"/>
        <w:rPr>
          <w:b/>
        </w:rPr>
      </w:pPr>
      <w:r>
        <w:rPr>
          <w:b/>
        </w:rPr>
        <w:t>Муниципальное бюджетное общеобразовательное учреждение средняя общеобразовательная школа № 4</w:t>
      </w:r>
    </w:p>
    <w:p w:rsidR="001F2FDE" w:rsidRDefault="001F2FDE" w:rsidP="001F2FDE">
      <w:pPr>
        <w:ind w:left="720"/>
        <w:jc w:val="right"/>
      </w:pPr>
    </w:p>
    <w:p w:rsidR="001F2FDE" w:rsidRDefault="001F2FDE" w:rsidP="001F2FDE">
      <w:pPr>
        <w:ind w:left="720"/>
        <w:jc w:val="right"/>
      </w:pPr>
    </w:p>
    <w:p w:rsidR="001F2FDE" w:rsidRDefault="001F2FDE" w:rsidP="001F2FDE">
      <w:pPr>
        <w:ind w:left="720"/>
        <w:jc w:val="right"/>
      </w:pPr>
    </w:p>
    <w:p w:rsidR="001F2FDE" w:rsidRDefault="001F2FDE" w:rsidP="001F2FDE">
      <w:pPr>
        <w:ind w:left="720"/>
        <w:jc w:val="right"/>
      </w:pPr>
    </w:p>
    <w:p w:rsidR="001F2FDE" w:rsidRDefault="001F2FDE" w:rsidP="001F2FDE">
      <w:pPr>
        <w:ind w:left="720"/>
        <w:jc w:val="right"/>
      </w:pPr>
    </w:p>
    <w:p w:rsidR="001F2FDE" w:rsidRDefault="001F2FDE" w:rsidP="001F2FDE">
      <w:pPr>
        <w:ind w:left="720"/>
        <w:jc w:val="right"/>
      </w:pPr>
    </w:p>
    <w:p w:rsidR="001F2FDE" w:rsidRDefault="001F2FDE" w:rsidP="001F2FDE">
      <w:pPr>
        <w:ind w:left="720"/>
        <w:jc w:val="right"/>
      </w:pPr>
    </w:p>
    <w:p w:rsidR="001F2FDE" w:rsidRDefault="001F2FDE" w:rsidP="001F2FDE">
      <w:pPr>
        <w:ind w:left="720"/>
        <w:jc w:val="right"/>
      </w:pPr>
    </w:p>
    <w:p w:rsidR="001F2FDE" w:rsidRDefault="001F2FDE" w:rsidP="001F2FDE">
      <w:pPr>
        <w:ind w:left="720"/>
        <w:jc w:val="right"/>
      </w:pPr>
    </w:p>
    <w:p w:rsidR="001F2FDE" w:rsidRDefault="001F2FDE" w:rsidP="001F2FDE">
      <w:pPr>
        <w:ind w:left="720"/>
        <w:jc w:val="right"/>
      </w:pPr>
    </w:p>
    <w:p w:rsidR="001F2FDE" w:rsidRDefault="001F2FDE" w:rsidP="001F2FDE">
      <w:pPr>
        <w:ind w:left="720"/>
        <w:jc w:val="right"/>
      </w:pPr>
    </w:p>
    <w:p w:rsidR="001F2FDE" w:rsidRDefault="001F2FDE" w:rsidP="001F2FDE">
      <w:pPr>
        <w:ind w:left="720"/>
        <w:jc w:val="right"/>
      </w:pPr>
    </w:p>
    <w:p w:rsidR="001F2FDE" w:rsidRDefault="001F2FDE" w:rsidP="001F2FDE">
      <w:pPr>
        <w:ind w:left="720"/>
        <w:jc w:val="right"/>
      </w:pPr>
    </w:p>
    <w:p w:rsidR="001F2FDE" w:rsidRDefault="001F2FDE" w:rsidP="001F2FDE">
      <w:pPr>
        <w:ind w:left="720"/>
        <w:jc w:val="right"/>
      </w:pPr>
    </w:p>
    <w:p w:rsidR="001F2FDE" w:rsidRDefault="001F2FDE" w:rsidP="001F2FDE">
      <w:pPr>
        <w:ind w:left="720"/>
        <w:jc w:val="right"/>
      </w:pPr>
    </w:p>
    <w:p w:rsidR="001F2FDE" w:rsidRDefault="001F2FDE" w:rsidP="001F2FDE">
      <w:pPr>
        <w:ind w:left="720"/>
        <w:jc w:val="right"/>
      </w:pPr>
    </w:p>
    <w:p w:rsidR="001F2FDE" w:rsidRDefault="001F2FDE" w:rsidP="001F2FDE">
      <w:pPr>
        <w:ind w:left="720"/>
        <w:jc w:val="right"/>
      </w:pPr>
    </w:p>
    <w:p w:rsidR="001F2FDE" w:rsidRDefault="001F2FDE" w:rsidP="001F2FDE">
      <w:pPr>
        <w:ind w:left="720"/>
        <w:jc w:val="right"/>
      </w:pPr>
    </w:p>
    <w:p w:rsidR="001F2FDE" w:rsidRDefault="001F2FDE" w:rsidP="001F2FDE">
      <w:pPr>
        <w:ind w:left="720"/>
        <w:jc w:val="right"/>
      </w:pPr>
    </w:p>
    <w:p w:rsidR="001F2FDE" w:rsidRDefault="001F2FDE" w:rsidP="001F2FDE">
      <w:pPr>
        <w:shd w:val="clear" w:color="auto" w:fill="FFFFFF"/>
        <w:ind w:right="614"/>
        <w:jc w:val="center"/>
        <w:rPr>
          <w:b/>
          <w:sz w:val="28"/>
        </w:rPr>
      </w:pPr>
    </w:p>
    <w:p w:rsidR="001F2FDE" w:rsidRDefault="001F2FDE" w:rsidP="001F2FDE">
      <w:pPr>
        <w:shd w:val="clear" w:color="auto" w:fill="FFFFFF"/>
        <w:ind w:right="614"/>
        <w:jc w:val="center"/>
        <w:rPr>
          <w:b/>
          <w:sz w:val="28"/>
        </w:rPr>
      </w:pPr>
    </w:p>
    <w:p w:rsidR="001F2FDE" w:rsidRDefault="001F2FDE" w:rsidP="001F2FDE">
      <w:pPr>
        <w:shd w:val="clear" w:color="auto" w:fill="FFFFFF"/>
        <w:ind w:right="614"/>
        <w:jc w:val="center"/>
        <w:rPr>
          <w:b/>
          <w:sz w:val="32"/>
        </w:rPr>
      </w:pPr>
      <w:r>
        <w:rPr>
          <w:b/>
          <w:sz w:val="28"/>
        </w:rPr>
        <w:t xml:space="preserve">Обобщение опыта профилактической работы школы  </w:t>
      </w:r>
    </w:p>
    <w:p w:rsidR="001F2FDE" w:rsidRDefault="001F2FDE" w:rsidP="001F2FDE">
      <w:pPr>
        <w:shd w:val="clear" w:color="auto" w:fill="FFFFFF"/>
        <w:ind w:right="614"/>
        <w:jc w:val="center"/>
        <w:rPr>
          <w:b/>
          <w:bCs/>
          <w:iCs/>
          <w:color w:val="000000"/>
          <w:spacing w:val="-11"/>
          <w:sz w:val="28"/>
        </w:rPr>
      </w:pPr>
      <w:r>
        <w:t>«</w:t>
      </w:r>
      <w:r>
        <w:rPr>
          <w:b/>
          <w:sz w:val="32"/>
          <w:szCs w:val="32"/>
        </w:rPr>
        <w:t>Внеурочная деятельность, е</w:t>
      </w:r>
      <w:r w:rsidRPr="00F11D18">
        <w:rPr>
          <w:b/>
          <w:sz w:val="32"/>
          <w:szCs w:val="32"/>
        </w:rPr>
        <w:t>ё значение в профилактике правонарушений</w:t>
      </w:r>
      <w:r>
        <w:t xml:space="preserve"> "</w:t>
      </w:r>
    </w:p>
    <w:p w:rsidR="001F2FDE" w:rsidRDefault="001F2FDE" w:rsidP="001F2FDE">
      <w:pPr>
        <w:shd w:val="clear" w:color="auto" w:fill="FFFFFF"/>
        <w:ind w:right="614"/>
        <w:jc w:val="center"/>
        <w:rPr>
          <w:b/>
          <w:bCs/>
          <w:iCs/>
          <w:color w:val="000000"/>
          <w:spacing w:val="-11"/>
          <w:sz w:val="28"/>
        </w:rPr>
      </w:pPr>
      <w:r>
        <w:rPr>
          <w:b/>
          <w:bCs/>
          <w:iCs/>
          <w:color w:val="000000"/>
          <w:spacing w:val="-11"/>
          <w:sz w:val="28"/>
        </w:rPr>
        <w:t>1-11 класс</w:t>
      </w:r>
    </w:p>
    <w:p w:rsidR="001F2FDE" w:rsidRDefault="001F2FDE" w:rsidP="001F2FDE">
      <w:pPr>
        <w:ind w:left="720"/>
        <w:jc w:val="right"/>
      </w:pPr>
    </w:p>
    <w:p w:rsidR="001F2FDE" w:rsidRDefault="001F2FDE" w:rsidP="001F2FDE">
      <w:pPr>
        <w:ind w:left="720"/>
        <w:jc w:val="right"/>
      </w:pPr>
    </w:p>
    <w:p w:rsidR="001F2FDE" w:rsidRDefault="001F2FDE" w:rsidP="001F2FDE">
      <w:pPr>
        <w:ind w:left="720"/>
        <w:jc w:val="right"/>
      </w:pPr>
    </w:p>
    <w:p w:rsidR="001F2FDE" w:rsidRDefault="001F2FDE" w:rsidP="001F2FDE">
      <w:pPr>
        <w:ind w:left="720"/>
        <w:jc w:val="right"/>
      </w:pPr>
      <w:r>
        <w:t>Автор: Темченко Василина Ивановна</w:t>
      </w:r>
    </w:p>
    <w:p w:rsidR="001F2FDE" w:rsidRDefault="001F2FDE" w:rsidP="001F2FDE">
      <w:pPr>
        <w:ind w:left="720"/>
        <w:jc w:val="right"/>
      </w:pPr>
      <w:r>
        <w:t>Должность: социальный педагог</w:t>
      </w:r>
    </w:p>
    <w:p w:rsidR="001F2FDE" w:rsidRDefault="001F2FDE" w:rsidP="001F2FDE">
      <w:pPr>
        <w:ind w:left="720"/>
        <w:jc w:val="right"/>
      </w:pPr>
    </w:p>
    <w:p w:rsidR="001F2FDE" w:rsidRDefault="001F2FDE" w:rsidP="001F2FDE">
      <w:pPr>
        <w:ind w:left="720"/>
        <w:jc w:val="right"/>
      </w:pPr>
    </w:p>
    <w:p w:rsidR="001F2FDE" w:rsidRDefault="001F2FDE" w:rsidP="001F2FDE">
      <w:pPr>
        <w:ind w:left="720"/>
        <w:jc w:val="right"/>
      </w:pPr>
    </w:p>
    <w:p w:rsidR="001F2FDE" w:rsidRDefault="001F2FDE" w:rsidP="001F2FDE">
      <w:pPr>
        <w:ind w:left="720"/>
        <w:jc w:val="right"/>
      </w:pPr>
    </w:p>
    <w:p w:rsidR="001F2FDE" w:rsidRDefault="001F2FDE" w:rsidP="001F2FDE">
      <w:pPr>
        <w:ind w:left="720"/>
        <w:jc w:val="right"/>
      </w:pPr>
    </w:p>
    <w:p w:rsidR="001F2FDE" w:rsidRDefault="001F2FDE" w:rsidP="001F2FDE">
      <w:pPr>
        <w:ind w:left="720"/>
        <w:jc w:val="right"/>
      </w:pPr>
    </w:p>
    <w:p w:rsidR="001F2FDE" w:rsidRDefault="001F2FDE" w:rsidP="001F2FDE">
      <w:pPr>
        <w:ind w:left="720"/>
        <w:jc w:val="right"/>
      </w:pPr>
    </w:p>
    <w:p w:rsidR="001F2FDE" w:rsidRDefault="001F2FDE" w:rsidP="001F2FDE">
      <w:pPr>
        <w:ind w:left="720"/>
        <w:jc w:val="right"/>
      </w:pPr>
    </w:p>
    <w:p w:rsidR="001F2FDE" w:rsidRDefault="001F2FDE" w:rsidP="001F2FDE">
      <w:pPr>
        <w:ind w:left="720"/>
        <w:jc w:val="right"/>
      </w:pPr>
    </w:p>
    <w:p w:rsidR="001F2FDE" w:rsidRDefault="001F2FDE" w:rsidP="001F2FDE">
      <w:pPr>
        <w:ind w:left="720"/>
        <w:jc w:val="right"/>
      </w:pPr>
    </w:p>
    <w:p w:rsidR="001F2FDE" w:rsidRDefault="001F2FDE" w:rsidP="001F2FDE">
      <w:pPr>
        <w:ind w:left="720"/>
        <w:jc w:val="right"/>
      </w:pPr>
    </w:p>
    <w:p w:rsidR="001F2FDE" w:rsidRDefault="001F2FDE" w:rsidP="001F2FDE">
      <w:pPr>
        <w:ind w:left="720"/>
        <w:jc w:val="right"/>
      </w:pPr>
    </w:p>
    <w:p w:rsidR="001F2FDE" w:rsidRDefault="001F2FDE" w:rsidP="001F2FDE">
      <w:pPr>
        <w:ind w:left="720"/>
        <w:jc w:val="right"/>
      </w:pPr>
    </w:p>
    <w:p w:rsidR="001F2FDE" w:rsidRDefault="001F2FDE" w:rsidP="001F2FDE">
      <w:pPr>
        <w:ind w:left="720"/>
        <w:jc w:val="right"/>
      </w:pPr>
    </w:p>
    <w:p w:rsidR="001F2FDE" w:rsidRDefault="001F2FDE" w:rsidP="001F2FDE">
      <w:pPr>
        <w:ind w:left="720"/>
        <w:jc w:val="right"/>
      </w:pPr>
    </w:p>
    <w:p w:rsidR="001F2FDE" w:rsidRDefault="001F2FDE" w:rsidP="001F2FDE">
      <w:pPr>
        <w:ind w:left="720"/>
        <w:jc w:val="right"/>
      </w:pPr>
    </w:p>
    <w:p w:rsidR="001F2FDE" w:rsidRDefault="001F2FDE" w:rsidP="001F2FDE">
      <w:pPr>
        <w:ind w:left="720"/>
        <w:jc w:val="right"/>
      </w:pPr>
    </w:p>
    <w:p w:rsidR="001F2FDE" w:rsidRDefault="001F2FDE" w:rsidP="001F2FDE">
      <w:pPr>
        <w:ind w:left="720"/>
        <w:jc w:val="right"/>
      </w:pPr>
    </w:p>
    <w:p w:rsidR="001F2FDE" w:rsidRDefault="001F2FDE" w:rsidP="001F2FDE">
      <w:pPr>
        <w:ind w:left="720"/>
        <w:jc w:val="right"/>
      </w:pPr>
    </w:p>
    <w:p w:rsidR="001F2FDE" w:rsidRDefault="001F2FDE" w:rsidP="001F2FDE">
      <w:pPr>
        <w:jc w:val="center"/>
      </w:pPr>
      <w:proofErr w:type="spellStart"/>
      <w:r>
        <w:t>н.п</w:t>
      </w:r>
      <w:proofErr w:type="spellEnd"/>
      <w:r>
        <w:t xml:space="preserve">. </w:t>
      </w:r>
      <w:proofErr w:type="spellStart"/>
      <w:r>
        <w:t>Ёнский</w:t>
      </w:r>
      <w:proofErr w:type="spellEnd"/>
    </w:p>
    <w:p w:rsidR="001F2FDE" w:rsidRDefault="001F2FDE" w:rsidP="001F2FDE">
      <w:pPr>
        <w:jc w:val="center"/>
      </w:pPr>
      <w:r>
        <w:t>2014</w:t>
      </w:r>
    </w:p>
    <w:p w:rsidR="00C934D2" w:rsidRDefault="00C934D2" w:rsidP="00BC0815">
      <w:pPr>
        <w:pStyle w:val="a3"/>
        <w:shd w:val="clear" w:color="auto" w:fill="FFFFFF"/>
        <w:spacing w:before="0" w:after="0" w:line="276" w:lineRule="auto"/>
        <w:ind w:firstLine="709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lastRenderedPageBreak/>
        <w:t>Профилактика правонарушений средствами внеурочной деятельности.</w:t>
      </w:r>
    </w:p>
    <w:p w:rsidR="00D86D98" w:rsidRPr="000618AB" w:rsidRDefault="00C67161" w:rsidP="00BC0815">
      <w:pPr>
        <w:pStyle w:val="a3"/>
        <w:shd w:val="clear" w:color="auto" w:fill="FFFFFF"/>
        <w:spacing w:before="0" w:after="0" w:line="276" w:lineRule="auto"/>
        <w:ind w:firstLine="709"/>
        <w:jc w:val="both"/>
        <w:rPr>
          <w:rFonts w:ascii="Times New Roman" w:hAnsi="Times New Roman"/>
          <w:color w:val="000000"/>
        </w:rPr>
      </w:pPr>
      <w:r w:rsidRPr="00417AFE">
        <w:rPr>
          <w:rFonts w:ascii="Times New Roman" w:hAnsi="Times New Roman"/>
        </w:rPr>
        <w:t>Профилактика правонарушений среди несовершеннолетних представляет собой одно из ведущих направлений всей борьбы с преступностью. Их эффективное предупреждение является существенным условием охраны нравственного здоровья подрастающего поколения</w:t>
      </w:r>
      <w:r w:rsidR="00712785" w:rsidRPr="00417AFE">
        <w:rPr>
          <w:rFonts w:ascii="Times New Roman" w:hAnsi="Times New Roman"/>
          <w:color w:val="000000"/>
        </w:rPr>
        <w:t xml:space="preserve">. Хочу рассказать об одном из направлений деятельности по профилактике правонарушений </w:t>
      </w:r>
      <w:proofErr w:type="gramStart"/>
      <w:r w:rsidR="00712785" w:rsidRPr="00417AFE">
        <w:rPr>
          <w:rFonts w:ascii="Times New Roman" w:hAnsi="Times New Roman"/>
          <w:color w:val="000000"/>
        </w:rPr>
        <w:t>–</w:t>
      </w:r>
      <w:r w:rsidR="000618AB" w:rsidRPr="000618AB">
        <w:rPr>
          <w:rFonts w:ascii="Times New Roman" w:hAnsi="Times New Roman"/>
          <w:color w:val="000000"/>
        </w:rPr>
        <w:t>п</w:t>
      </w:r>
      <w:proofErr w:type="gramEnd"/>
      <w:r w:rsidR="000618AB" w:rsidRPr="000618AB">
        <w:rPr>
          <w:rFonts w:ascii="Times New Roman" w:hAnsi="Times New Roman"/>
          <w:color w:val="000000"/>
        </w:rPr>
        <w:t>ривлечени</w:t>
      </w:r>
      <w:r w:rsidR="000618AB">
        <w:rPr>
          <w:rFonts w:ascii="Times New Roman" w:hAnsi="Times New Roman"/>
          <w:color w:val="000000"/>
        </w:rPr>
        <w:t>ю</w:t>
      </w:r>
      <w:r w:rsidR="000618AB" w:rsidRPr="000618AB">
        <w:rPr>
          <w:rFonts w:ascii="Times New Roman" w:hAnsi="Times New Roman"/>
          <w:color w:val="000000"/>
        </w:rPr>
        <w:t xml:space="preserve"> несовершеннолетних, их родителей, общественности к организации и проведению спортивных, интеллектуально и  творчески развивающих мероприятий, акций; организации разнообразной социально-значимой деятельности несовершеннолетних в социуме</w:t>
      </w:r>
      <w:r w:rsidR="000618AB">
        <w:rPr>
          <w:rFonts w:ascii="Times New Roman" w:hAnsi="Times New Roman"/>
          <w:color w:val="000000"/>
        </w:rPr>
        <w:t>.</w:t>
      </w:r>
    </w:p>
    <w:p w:rsidR="00417AFE" w:rsidRDefault="00D86D98" w:rsidP="00BC0815">
      <w:pPr>
        <w:pStyle w:val="a3"/>
        <w:shd w:val="clear" w:color="auto" w:fill="FFFFFF"/>
        <w:spacing w:before="0" w:after="0" w:line="276" w:lineRule="auto"/>
        <w:ind w:firstLine="709"/>
        <w:jc w:val="both"/>
        <w:rPr>
          <w:noProof/>
          <w:color w:val="000000"/>
        </w:rPr>
      </w:pPr>
      <w:r w:rsidRPr="00417AFE">
        <w:rPr>
          <w:noProof/>
          <w:color w:val="000000"/>
        </w:rPr>
        <w:t>Данная тема является актуальной, так как в настоящее время занятость подростков играет большую роль в социуме. В зависимости от того, как реализует себя ребенок в социуме, зависит его будущее и будущее других. Очень важно уделять большое внимание ребенку и тому</w:t>
      </w:r>
      <w:r>
        <w:rPr>
          <w:noProof/>
          <w:color w:val="000000"/>
        </w:rPr>
        <w:t>,</w:t>
      </w:r>
      <w:r w:rsidRPr="00417AFE">
        <w:rPr>
          <w:noProof/>
          <w:color w:val="000000"/>
        </w:rPr>
        <w:t xml:space="preserve"> чем ребенок занимается, что его интересует, каковы</w:t>
      </w:r>
      <w:r w:rsidR="004221A2">
        <w:rPr>
          <w:noProof/>
          <w:color w:val="000000"/>
        </w:rPr>
        <w:t xml:space="preserve"> его взгляды, способности, каков</w:t>
      </w:r>
      <w:r w:rsidRPr="00417AFE">
        <w:rPr>
          <w:noProof/>
          <w:color w:val="000000"/>
        </w:rPr>
        <w:t>о отношение ребенка к окружающему миру, ч</w:t>
      </w:r>
      <w:r>
        <w:rPr>
          <w:noProof/>
          <w:color w:val="000000"/>
        </w:rPr>
        <w:t>его</w:t>
      </w:r>
      <w:r w:rsidRPr="00417AFE">
        <w:rPr>
          <w:noProof/>
          <w:color w:val="000000"/>
        </w:rPr>
        <w:t xml:space="preserve"> он хочет достичь в своей жизни. Количество совершаемых правонарушений зависит от типа занятости подростка. Именно в подростковом возрасте у ребенка складываются жизненные установки, взгляды. В этом возрасте характер у подростков очень уязвим, поэтому в случае возникновения неудач он может прибегнуть к непредсказуемым поступкам</w:t>
      </w:r>
      <w:r>
        <w:rPr>
          <w:noProof/>
          <w:color w:val="000000"/>
        </w:rPr>
        <w:t>.</w:t>
      </w:r>
    </w:p>
    <w:p w:rsidR="00D86D98" w:rsidRDefault="00D86D98" w:rsidP="00BC0815">
      <w:pPr>
        <w:widowControl w:val="0"/>
        <w:spacing w:line="276" w:lineRule="auto"/>
        <w:ind w:firstLine="709"/>
        <w:jc w:val="both"/>
        <w:rPr>
          <w:noProof/>
          <w:color w:val="000000"/>
        </w:rPr>
      </w:pPr>
      <w:r w:rsidRPr="00417AFE">
        <w:t>Анализ правонарушений, беседы с подростками, анкетирование показывает, что правонарушения в основном совершаются во внеурочное время.</w:t>
      </w:r>
      <w:r w:rsidRPr="00417AFE">
        <w:rPr>
          <w:noProof/>
          <w:color w:val="000000"/>
        </w:rPr>
        <w:t xml:space="preserve"> В настоящее время существует значительное количество подростков, которые не имеют занятости в свободное от учебы время. Для этого имеется множество причин и условий. Подростки не заняты, а значит, все свободное время они проводят «впустую».</w:t>
      </w:r>
      <w:r w:rsidR="007525BD">
        <w:rPr>
          <w:noProof/>
          <w:color w:val="000000"/>
        </w:rPr>
        <w:t xml:space="preserve"> Отсюда вытекают последствия не</w:t>
      </w:r>
      <w:r w:rsidRPr="00417AFE">
        <w:rPr>
          <w:noProof/>
          <w:color w:val="000000"/>
        </w:rPr>
        <w:t>занятости, а значит, появляется больше возможности для совершения поступков, н</w:t>
      </w:r>
      <w:r w:rsidR="007525BD">
        <w:rPr>
          <w:noProof/>
          <w:color w:val="000000"/>
        </w:rPr>
        <w:t>е одобряемых обществом. Поэтому</w:t>
      </w:r>
      <w:r w:rsidRPr="00417AFE">
        <w:rPr>
          <w:noProof/>
          <w:color w:val="000000"/>
          <w:lang w:val="en-US"/>
        </w:rPr>
        <w:t>c</w:t>
      </w:r>
      <w:r w:rsidRPr="00417AFE">
        <w:rPr>
          <w:noProof/>
          <w:color w:val="000000"/>
        </w:rPr>
        <w:t xml:space="preserve">уществует необходимость  выявить причины совершения правонарушений, </w:t>
      </w:r>
      <w:r>
        <w:rPr>
          <w:noProof/>
          <w:color w:val="000000"/>
        </w:rPr>
        <w:t xml:space="preserve">их </w:t>
      </w:r>
      <w:r w:rsidRPr="00417AFE">
        <w:rPr>
          <w:noProof/>
          <w:color w:val="000000"/>
        </w:rPr>
        <w:t>последствия, организовать профилактическую деятельность.</w:t>
      </w:r>
    </w:p>
    <w:p w:rsidR="007746BC" w:rsidRDefault="00D86D98" w:rsidP="00BC0815">
      <w:pPr>
        <w:pStyle w:val="1"/>
        <w:spacing w:line="276" w:lineRule="auto"/>
        <w:ind w:firstLine="708"/>
        <w:jc w:val="both"/>
      </w:pPr>
      <w:r w:rsidRPr="00417AFE">
        <w:rPr>
          <w:noProof/>
          <w:color w:val="000000"/>
        </w:rPr>
        <w:t xml:space="preserve">В </w:t>
      </w:r>
      <w:r w:rsidR="007525BD">
        <w:rPr>
          <w:noProof/>
          <w:color w:val="000000"/>
        </w:rPr>
        <w:t>наше</w:t>
      </w:r>
      <w:r w:rsidRPr="00417AFE">
        <w:rPr>
          <w:noProof/>
          <w:color w:val="000000"/>
        </w:rPr>
        <w:t xml:space="preserve"> время подростки стали менее подконтрольными, что зачастую приводит к негативным последствиям. Любимым времяпровождением большинства подростков являются бесцельные прогулки, посещение дискотек, во время которых можно «показать себя», сборы в подъездах и подвалах, на чердаках. Поэтому сегодня как никогда актуальна организация досуга подростков</w:t>
      </w:r>
      <w:proofErr w:type="gramStart"/>
      <w:r w:rsidRPr="00417AFE">
        <w:rPr>
          <w:noProof/>
          <w:color w:val="000000"/>
        </w:rPr>
        <w:t>.</w:t>
      </w:r>
      <w:r w:rsidRPr="00417AFE">
        <w:t>Ч</w:t>
      </w:r>
      <w:proofErr w:type="gramEnd"/>
      <w:r w:rsidRPr="00417AFE">
        <w:t>ем больше подросток будет задействован во внеурочной деятельности, тем меньше у него останется времени на совершение правонарушений.</w:t>
      </w:r>
    </w:p>
    <w:p w:rsidR="007746BC" w:rsidRDefault="00D86D98" w:rsidP="00BC0815">
      <w:pPr>
        <w:pStyle w:val="1"/>
        <w:spacing w:line="276" w:lineRule="auto"/>
        <w:ind w:firstLine="708"/>
        <w:jc w:val="both"/>
      </w:pPr>
      <w:r w:rsidRPr="00417AFE">
        <w:t xml:space="preserve">Внеурочная деятельность и дополнительное образование в ОУ рассматриваются как важнейшие составляющие образовательного процесса, обеспечивающего развитие </w:t>
      </w:r>
    </w:p>
    <w:p w:rsidR="00102239" w:rsidRPr="00102239" w:rsidRDefault="00D86D98" w:rsidP="007525BD">
      <w:pPr>
        <w:pStyle w:val="1"/>
        <w:spacing w:line="276" w:lineRule="auto"/>
        <w:jc w:val="both"/>
        <w:rPr>
          <w:bCs/>
        </w:rPr>
      </w:pPr>
      <w:r w:rsidRPr="00417AFE">
        <w:t>успешной личности</w:t>
      </w:r>
      <w:proofErr w:type="gramStart"/>
      <w:r w:rsidRPr="00417AFE">
        <w:t>.</w:t>
      </w:r>
      <w:r w:rsidR="00102239" w:rsidRPr="00102239">
        <w:rPr>
          <w:bCs/>
        </w:rPr>
        <w:t>Г</w:t>
      </w:r>
      <w:proofErr w:type="gramEnd"/>
      <w:r w:rsidR="00102239" w:rsidRPr="00102239">
        <w:rPr>
          <w:bCs/>
        </w:rPr>
        <w:t xml:space="preserve">лавной целью школы является организация наиболее эффективной занятости подростков. Для этого </w:t>
      </w:r>
      <w:r w:rsidR="004221A2">
        <w:rPr>
          <w:bCs/>
        </w:rPr>
        <w:t>социальный педагог и педагогический коллектив выявляет у каждого подростка интересы, склонности</w:t>
      </w:r>
      <w:r w:rsidR="00102239" w:rsidRPr="00102239">
        <w:rPr>
          <w:bCs/>
        </w:rPr>
        <w:t>, мотивации. Также ключевым моментом является подбор методов для того</w:t>
      </w:r>
      <w:r w:rsidR="007525BD">
        <w:rPr>
          <w:bCs/>
        </w:rPr>
        <w:t xml:space="preserve">, чтобы заинтересовать учащихся, </w:t>
      </w:r>
      <w:r w:rsidR="00102239" w:rsidRPr="00102239">
        <w:rPr>
          <w:bCs/>
        </w:rPr>
        <w:t>привлеч</w:t>
      </w:r>
      <w:r w:rsidR="007525BD">
        <w:rPr>
          <w:bCs/>
        </w:rPr>
        <w:t xml:space="preserve">ь к </w:t>
      </w:r>
      <w:r w:rsidR="00102239" w:rsidRPr="00102239">
        <w:rPr>
          <w:bCs/>
        </w:rPr>
        <w:t xml:space="preserve"> участи</w:t>
      </w:r>
      <w:r w:rsidR="007525BD">
        <w:rPr>
          <w:bCs/>
        </w:rPr>
        <w:t>ю</w:t>
      </w:r>
      <w:r w:rsidR="00102239" w:rsidRPr="00102239">
        <w:rPr>
          <w:bCs/>
        </w:rPr>
        <w:t xml:space="preserve"> в кружках, секциях. </w:t>
      </w:r>
    </w:p>
    <w:p w:rsidR="00102239" w:rsidRDefault="00102239" w:rsidP="007525BD">
      <w:pPr>
        <w:pStyle w:val="1"/>
        <w:spacing w:line="276" w:lineRule="auto"/>
        <w:ind w:firstLine="360"/>
        <w:jc w:val="both"/>
        <w:rPr>
          <w:rFonts w:ascii="Calibri" w:eastAsia="+mn-ea" w:hAnsi="Calibri" w:cs="+mn-cs"/>
          <w:color w:val="000000"/>
          <w:kern w:val="24"/>
          <w:sz w:val="64"/>
          <w:szCs w:val="64"/>
        </w:rPr>
      </w:pPr>
      <w:r>
        <w:rPr>
          <w:bCs/>
        </w:rPr>
        <w:t xml:space="preserve">В каждой школе существует такая категория подростов, которую мы называем </w:t>
      </w:r>
      <w:r w:rsidR="007525BD">
        <w:rPr>
          <w:bCs/>
        </w:rPr>
        <w:t xml:space="preserve">«группой </w:t>
      </w:r>
      <w:r>
        <w:rPr>
          <w:bCs/>
        </w:rPr>
        <w:t xml:space="preserve">риска». </w:t>
      </w:r>
      <w:r w:rsidRPr="00102239">
        <w:rPr>
          <w:bCs/>
        </w:rPr>
        <w:t xml:space="preserve">Организация досуга подростков </w:t>
      </w:r>
      <w:r w:rsidR="007525BD" w:rsidRPr="00102239">
        <w:rPr>
          <w:bCs/>
        </w:rPr>
        <w:t>«</w:t>
      </w:r>
      <w:r w:rsidRPr="00102239">
        <w:rPr>
          <w:bCs/>
        </w:rPr>
        <w:t>группы риска» очень важн</w:t>
      </w:r>
      <w:r>
        <w:rPr>
          <w:bCs/>
        </w:rPr>
        <w:t xml:space="preserve">а, </w:t>
      </w:r>
      <w:r w:rsidRPr="00102239">
        <w:rPr>
          <w:bCs/>
        </w:rPr>
        <w:t>представляет собой определенную систему и включает в себя:</w:t>
      </w:r>
    </w:p>
    <w:p w:rsidR="0099257F" w:rsidRPr="00102239" w:rsidRDefault="00956FBA" w:rsidP="007525BD">
      <w:pPr>
        <w:pStyle w:val="1"/>
        <w:numPr>
          <w:ilvl w:val="0"/>
          <w:numId w:val="3"/>
        </w:numPr>
        <w:spacing w:line="276" w:lineRule="auto"/>
        <w:jc w:val="both"/>
        <w:rPr>
          <w:bCs/>
        </w:rPr>
      </w:pPr>
      <w:r w:rsidRPr="00102239">
        <w:rPr>
          <w:bCs/>
        </w:rPr>
        <w:t xml:space="preserve">создание ситуации успеха для подростков </w:t>
      </w:r>
      <w:r w:rsidR="007525BD" w:rsidRPr="00102239">
        <w:rPr>
          <w:bCs/>
        </w:rPr>
        <w:t>«</w:t>
      </w:r>
      <w:r w:rsidRPr="00102239">
        <w:rPr>
          <w:bCs/>
        </w:rPr>
        <w:t>группы риска»;</w:t>
      </w:r>
    </w:p>
    <w:p w:rsidR="007525BD" w:rsidRDefault="00956FBA" w:rsidP="007525BD">
      <w:pPr>
        <w:pStyle w:val="1"/>
        <w:numPr>
          <w:ilvl w:val="0"/>
          <w:numId w:val="3"/>
        </w:numPr>
        <w:spacing w:line="276" w:lineRule="auto"/>
        <w:jc w:val="both"/>
        <w:rPr>
          <w:bCs/>
        </w:rPr>
      </w:pPr>
      <w:r w:rsidRPr="00102239">
        <w:rPr>
          <w:bCs/>
        </w:rPr>
        <w:t xml:space="preserve">специфические средства и способы вовлечения подростков </w:t>
      </w:r>
      <w:r w:rsidR="007525BD">
        <w:rPr>
          <w:bCs/>
        </w:rPr>
        <w:t xml:space="preserve">в </w:t>
      </w:r>
      <w:r w:rsidRPr="00102239">
        <w:rPr>
          <w:bCs/>
        </w:rPr>
        <w:t xml:space="preserve">досуговую </w:t>
      </w:r>
    </w:p>
    <w:p w:rsidR="0099257F" w:rsidRPr="00102239" w:rsidRDefault="00956FBA" w:rsidP="007525BD">
      <w:pPr>
        <w:pStyle w:val="1"/>
        <w:spacing w:line="276" w:lineRule="auto"/>
        <w:jc w:val="both"/>
        <w:rPr>
          <w:bCs/>
        </w:rPr>
      </w:pPr>
      <w:r w:rsidRPr="00102239">
        <w:rPr>
          <w:bCs/>
        </w:rPr>
        <w:t>деятельность,</w:t>
      </w:r>
    </w:p>
    <w:p w:rsidR="00102239" w:rsidRPr="007525BD" w:rsidRDefault="00956FBA" w:rsidP="007525BD">
      <w:pPr>
        <w:pStyle w:val="1"/>
        <w:numPr>
          <w:ilvl w:val="0"/>
          <w:numId w:val="3"/>
        </w:numPr>
        <w:spacing w:line="276" w:lineRule="auto"/>
        <w:jc w:val="both"/>
        <w:rPr>
          <w:bCs/>
        </w:rPr>
      </w:pPr>
      <w:r w:rsidRPr="00102239">
        <w:rPr>
          <w:bCs/>
        </w:rPr>
        <w:t>организацию досуговой деятельности подростков.</w:t>
      </w:r>
    </w:p>
    <w:p w:rsidR="00102239" w:rsidRPr="00102239" w:rsidRDefault="00BC0815" w:rsidP="007525BD">
      <w:pPr>
        <w:pStyle w:val="1"/>
        <w:spacing w:line="276" w:lineRule="auto"/>
        <w:ind w:firstLine="360"/>
        <w:jc w:val="both"/>
        <w:rPr>
          <w:bCs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22225</wp:posOffset>
            </wp:positionH>
            <wp:positionV relativeFrom="paragraph">
              <wp:posOffset>81280</wp:posOffset>
            </wp:positionV>
            <wp:extent cx="2576195" cy="1933575"/>
            <wp:effectExtent l="0" t="0" r="0" b="0"/>
            <wp:wrapTight wrapText="bothSides">
              <wp:wrapPolygon edited="0">
                <wp:start x="0" y="0"/>
                <wp:lineTo x="0" y="21494"/>
                <wp:lineTo x="21403" y="21494"/>
                <wp:lineTo x="21403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6195" cy="1933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02239" w:rsidRPr="00533BA0">
        <w:rPr>
          <w:bCs/>
        </w:rPr>
        <w:t xml:space="preserve">Детей </w:t>
      </w:r>
      <w:r w:rsidR="007525BD">
        <w:rPr>
          <w:bCs/>
        </w:rPr>
        <w:t>«</w:t>
      </w:r>
      <w:r w:rsidR="00102239" w:rsidRPr="00533BA0">
        <w:rPr>
          <w:bCs/>
        </w:rPr>
        <w:t>группы риска</w:t>
      </w:r>
      <w:r w:rsidR="007525BD">
        <w:rPr>
          <w:bCs/>
        </w:rPr>
        <w:t>»</w:t>
      </w:r>
      <w:r w:rsidR="00102239" w:rsidRPr="00533BA0">
        <w:rPr>
          <w:bCs/>
        </w:rPr>
        <w:t xml:space="preserve"> всегда тяжело вовлечь в социальнозначимую</w:t>
      </w:r>
      <w:r w:rsidR="00102239" w:rsidRPr="00417AFE">
        <w:rPr>
          <w:bCs/>
        </w:rPr>
        <w:t>деятельность</w:t>
      </w:r>
      <w:proofErr w:type="gramStart"/>
      <w:r w:rsidR="00102239" w:rsidRPr="00417AFE">
        <w:rPr>
          <w:bCs/>
        </w:rPr>
        <w:t>.</w:t>
      </w:r>
      <w:r w:rsidR="007525BD">
        <w:t>П</w:t>
      </w:r>
      <w:proofErr w:type="gramEnd"/>
      <w:r w:rsidR="007525BD">
        <w:t xml:space="preserve">оэтому </w:t>
      </w:r>
      <w:r w:rsidR="00102239" w:rsidRPr="00417AFE">
        <w:t xml:space="preserve">классными руководителями принимаются все меры по привлечению детей </w:t>
      </w:r>
      <w:r w:rsidR="007525BD">
        <w:t xml:space="preserve">таких детей </w:t>
      </w:r>
      <w:r w:rsidR="00102239" w:rsidRPr="00417AFE">
        <w:t xml:space="preserve">   в  кружки, клубы и спортивные секции. К программе формирования здорового образа жизни, профилактике вредных привычек привлекаются не только специалисты (медики, психологи), но и широко и</w:t>
      </w:r>
      <w:r w:rsidR="00102239">
        <w:t xml:space="preserve">спользуется детский потенциал. </w:t>
      </w:r>
    </w:p>
    <w:p w:rsidR="00381B8A" w:rsidRPr="007746BC" w:rsidRDefault="00BC0815" w:rsidP="007525BD">
      <w:pPr>
        <w:pStyle w:val="1"/>
        <w:spacing w:line="276" w:lineRule="auto"/>
        <w:jc w:val="both"/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3260090</wp:posOffset>
            </wp:positionH>
            <wp:positionV relativeFrom="paragraph">
              <wp:posOffset>882650</wp:posOffset>
            </wp:positionV>
            <wp:extent cx="2540635" cy="1901825"/>
            <wp:effectExtent l="0" t="0" r="0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635" cy="1901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86D98">
        <w:rPr>
          <w:noProof/>
          <w:color w:val="000000"/>
        </w:rPr>
        <w:tab/>
      </w:r>
      <w:r w:rsidR="00712785" w:rsidRPr="00533BA0">
        <w:rPr>
          <w:bCs/>
          <w:color w:val="000000"/>
        </w:rPr>
        <w:t>Работа  в нашей школе  ведётся согласно Федеральным Законам Российской</w:t>
      </w:r>
      <w:r w:rsidR="00712785" w:rsidRPr="00417AFE">
        <w:rPr>
          <w:bCs/>
          <w:color w:val="000000"/>
        </w:rPr>
        <w:t xml:space="preserve"> Федерации </w:t>
      </w:r>
      <w:r w:rsidR="00712785" w:rsidRPr="00533BA0">
        <w:rPr>
          <w:bCs/>
          <w:color w:val="000000"/>
        </w:rPr>
        <w:t>«Об</w:t>
      </w:r>
      <w:r w:rsidR="007525BD">
        <w:rPr>
          <w:bCs/>
          <w:color w:val="000000"/>
        </w:rPr>
        <w:t>о</w:t>
      </w:r>
      <w:r w:rsidR="00712785" w:rsidRPr="00417AFE">
        <w:rPr>
          <w:bCs/>
          <w:color w:val="000000"/>
        </w:rPr>
        <w:t>бразовании</w:t>
      </w:r>
      <w:r w:rsidR="00533BA0">
        <w:rPr>
          <w:bCs/>
          <w:color w:val="000000"/>
        </w:rPr>
        <w:t xml:space="preserve"> в </w:t>
      </w:r>
      <w:r w:rsidR="007525BD">
        <w:rPr>
          <w:bCs/>
          <w:color w:val="000000"/>
        </w:rPr>
        <w:t>Российской Федерации</w:t>
      </w:r>
      <w:r w:rsidR="00712785" w:rsidRPr="00417AFE">
        <w:rPr>
          <w:bCs/>
          <w:color w:val="000000"/>
        </w:rPr>
        <w:t>»,  «Об основных гарантиях прав ребёнка в Российской Федерации», «Об основах системы профилактики безнадзорности и правонарушений несовершеннолетних», согласно Конвенции ООН о правах ребёнка</w:t>
      </w:r>
      <w:proofErr w:type="gramStart"/>
      <w:r w:rsidR="009C467C">
        <w:rPr>
          <w:bCs/>
          <w:color w:val="000000"/>
        </w:rPr>
        <w:t>,</w:t>
      </w:r>
      <w:r w:rsidR="004221A2">
        <w:rPr>
          <w:bCs/>
          <w:color w:val="000000"/>
        </w:rPr>
        <w:t>н</w:t>
      </w:r>
      <w:proofErr w:type="gramEnd"/>
      <w:r w:rsidR="007525BD">
        <w:rPr>
          <w:bCs/>
          <w:color w:val="000000"/>
        </w:rPr>
        <w:t>а основе локально-правовых актов школы: «</w:t>
      </w:r>
      <w:proofErr w:type="gramStart"/>
      <w:r w:rsidR="007525BD">
        <w:rPr>
          <w:bCs/>
          <w:color w:val="000000"/>
        </w:rPr>
        <w:t>Положении</w:t>
      </w:r>
      <w:proofErr w:type="gramEnd"/>
      <w:r w:rsidR="007525BD">
        <w:rPr>
          <w:bCs/>
          <w:color w:val="000000"/>
        </w:rPr>
        <w:t xml:space="preserve"> о работе с социально неблагополучными семьями»,  «</w:t>
      </w:r>
      <w:r w:rsidR="00712785" w:rsidRPr="004221A2">
        <w:rPr>
          <w:bCs/>
          <w:color w:val="000000"/>
        </w:rPr>
        <w:t>Положени</w:t>
      </w:r>
      <w:r w:rsidR="007525BD">
        <w:rPr>
          <w:bCs/>
          <w:color w:val="000000"/>
        </w:rPr>
        <w:t>и</w:t>
      </w:r>
      <w:r w:rsidR="00712785" w:rsidRPr="004221A2">
        <w:rPr>
          <w:bCs/>
          <w:color w:val="000000"/>
        </w:rPr>
        <w:t xml:space="preserve"> о Сове</w:t>
      </w:r>
      <w:r w:rsidR="004221A2">
        <w:rPr>
          <w:bCs/>
          <w:color w:val="000000"/>
        </w:rPr>
        <w:t>те профилактики правонарушений».</w:t>
      </w:r>
    </w:p>
    <w:p w:rsidR="0027788E" w:rsidRPr="00417AFE" w:rsidRDefault="0027788E" w:rsidP="007525BD">
      <w:pPr>
        <w:widowControl w:val="0"/>
        <w:spacing w:line="276" w:lineRule="auto"/>
        <w:ind w:firstLine="709"/>
        <w:jc w:val="both"/>
        <w:rPr>
          <w:noProof/>
          <w:color w:val="000000"/>
        </w:rPr>
      </w:pPr>
      <w:r w:rsidRPr="00417AFE">
        <w:rPr>
          <w:noProof/>
          <w:color w:val="000000"/>
        </w:rPr>
        <w:t>В основе организации досуга детей лежит создание единого воспитательного пространства в</w:t>
      </w:r>
      <w:r w:rsidR="001F2FE1">
        <w:rPr>
          <w:noProof/>
          <w:color w:val="000000"/>
        </w:rPr>
        <w:t xml:space="preserve"> поселке</w:t>
      </w:r>
      <w:r w:rsidRPr="00417AFE">
        <w:rPr>
          <w:noProof/>
          <w:color w:val="000000"/>
        </w:rPr>
        <w:t>, целью которого является адаптация детей и подростков к современным условиям, их правовая социализация через культурно-досуговую и физкультурно-оздоровительную работу.</w:t>
      </w:r>
    </w:p>
    <w:p w:rsidR="00364ADA" w:rsidRPr="00417AFE" w:rsidRDefault="0070282B" w:rsidP="007525BD">
      <w:pPr>
        <w:widowControl w:val="0"/>
        <w:spacing w:line="276" w:lineRule="auto"/>
        <w:ind w:firstLine="709"/>
        <w:jc w:val="both"/>
        <w:rPr>
          <w:noProof/>
          <w:color w:val="000000"/>
        </w:rPr>
      </w:pPr>
      <w:r>
        <w:rPr>
          <w:noProof/>
          <w:color w:val="000000"/>
        </w:rPr>
        <w:t xml:space="preserve">Кружок </w:t>
      </w:r>
      <w:r w:rsidR="00977C3C">
        <w:rPr>
          <w:noProof/>
          <w:color w:val="000000"/>
        </w:rPr>
        <w:t>–</w:t>
      </w:r>
      <w:r>
        <w:rPr>
          <w:noProof/>
          <w:color w:val="000000"/>
        </w:rPr>
        <w:t xml:space="preserve"> н</w:t>
      </w:r>
      <w:r w:rsidR="00364ADA" w:rsidRPr="00417AFE">
        <w:rPr>
          <w:noProof/>
          <w:color w:val="000000"/>
        </w:rPr>
        <w:t xml:space="preserve">аиболее распространенная, традиционная форма добровольного объединения детей в системе дополнительного образования. </w:t>
      </w:r>
    </w:p>
    <w:p w:rsidR="00977C3C" w:rsidRDefault="007F68D5" w:rsidP="00A50B90">
      <w:pPr>
        <w:spacing w:line="276" w:lineRule="auto"/>
        <w:ind w:firstLine="708"/>
        <w:jc w:val="both"/>
      </w:pPr>
      <w:r>
        <w:rPr>
          <w:noProof/>
          <w:color w:val="000000"/>
        </w:rPr>
        <w:t>В школе с</w:t>
      </w:r>
      <w:r w:rsidR="0070282B">
        <w:rPr>
          <w:noProof/>
          <w:color w:val="000000"/>
        </w:rPr>
        <w:t xml:space="preserve">озданы </w:t>
      </w:r>
      <w:r w:rsidR="009C045D">
        <w:rPr>
          <w:noProof/>
          <w:color w:val="000000"/>
        </w:rPr>
        <w:t>10 кружков разной напр</w:t>
      </w:r>
      <w:r>
        <w:rPr>
          <w:noProof/>
          <w:color w:val="000000"/>
        </w:rPr>
        <w:t>авленности</w:t>
      </w:r>
      <w:proofErr w:type="gramStart"/>
      <w:r>
        <w:rPr>
          <w:noProof/>
          <w:color w:val="000000"/>
        </w:rPr>
        <w:t>:</w:t>
      </w:r>
      <w:r>
        <w:t>«</w:t>
      </w:r>
      <w:proofErr w:type="gramEnd"/>
      <w:r w:rsidRPr="00673149">
        <w:t>В мире фантазии</w:t>
      </w:r>
      <w:r>
        <w:t>», «</w:t>
      </w:r>
      <w:r w:rsidRPr="00673149">
        <w:t>Русский сувенир</w:t>
      </w:r>
      <w:r>
        <w:t>», «</w:t>
      </w:r>
      <w:r w:rsidRPr="00673149">
        <w:t>Литературная гостиная</w:t>
      </w:r>
      <w:r>
        <w:t>», «</w:t>
      </w:r>
      <w:r w:rsidRPr="00673149">
        <w:t>Память поколений</w:t>
      </w:r>
      <w:r>
        <w:t>»,«</w:t>
      </w:r>
      <w:r w:rsidRPr="00673149">
        <w:t>Юные инспектора движения (ЮИД)</w:t>
      </w:r>
      <w:r>
        <w:t>», «</w:t>
      </w:r>
      <w:r w:rsidRPr="00673149">
        <w:t>Прикладное творчество в современном оформлении интерьера</w:t>
      </w:r>
      <w:r>
        <w:t>», «</w:t>
      </w:r>
      <w:r w:rsidRPr="00673149">
        <w:t>Природа и мы</w:t>
      </w:r>
      <w:r>
        <w:t>», «</w:t>
      </w:r>
      <w:r w:rsidRPr="00673149">
        <w:t>Журналёнок</w:t>
      </w:r>
      <w:r>
        <w:t>», «</w:t>
      </w:r>
      <w:r w:rsidRPr="00673149">
        <w:t>Хор</w:t>
      </w:r>
      <w:r>
        <w:t>», «</w:t>
      </w:r>
      <w:r w:rsidRPr="0083710A">
        <w:t>Клуб школьной самодеятельности "Юность"</w:t>
      </w:r>
      <w:r>
        <w:t>»</w:t>
      </w:r>
      <w:r w:rsidR="00A50B90">
        <w:t>.</w:t>
      </w:r>
    </w:p>
    <w:p w:rsidR="007F68D5" w:rsidRPr="00BC0815" w:rsidRDefault="007F68D5" w:rsidP="00A50B90">
      <w:pPr>
        <w:widowControl w:val="0"/>
        <w:spacing w:line="276" w:lineRule="auto"/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noProof/>
          <w:color w:val="000000"/>
        </w:rPr>
        <w:t>Н</w:t>
      </w:r>
      <w:r w:rsidR="009C045D">
        <w:rPr>
          <w:noProof/>
          <w:color w:val="000000"/>
        </w:rPr>
        <w:t>а базе школы функционирует лыжная и баскетбольна</w:t>
      </w:r>
      <w:r w:rsidR="00577755">
        <w:rPr>
          <w:noProof/>
          <w:color w:val="000000"/>
        </w:rPr>
        <w:t xml:space="preserve">я секции, работает тренажёрный </w:t>
      </w:r>
      <w:r w:rsidR="0035517F">
        <w:rPr>
          <w:noProof/>
          <w:color w:val="000000"/>
        </w:rPr>
        <w:t>зал.</w:t>
      </w:r>
    </w:p>
    <w:p w:rsidR="00102239" w:rsidRDefault="00A50B90" w:rsidP="007525BD">
      <w:pPr>
        <w:widowControl w:val="0"/>
        <w:spacing w:line="276" w:lineRule="auto"/>
        <w:ind w:left="708"/>
        <w:jc w:val="both"/>
        <w:rPr>
          <w:noProof/>
          <w:color w:val="000000"/>
        </w:rPr>
      </w:pPr>
      <w:r>
        <w:rPr>
          <w:noProof/>
          <w:color w:val="000000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22225</wp:posOffset>
            </wp:positionH>
            <wp:positionV relativeFrom="paragraph">
              <wp:posOffset>227965</wp:posOffset>
            </wp:positionV>
            <wp:extent cx="2681605" cy="2007235"/>
            <wp:effectExtent l="0" t="0" r="0" b="0"/>
            <wp:wrapSquare wrapText="bothSides"/>
            <wp:docPr id="5" name="Рисунок 3" descr="C:\Documents and Settings\User\Рабочий стол\внеурочная деятельность\Новая папка\145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внеурочная деятельность\Новая папка\14523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1605" cy="2007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C045D" w:rsidRPr="00BC5C61">
        <w:rPr>
          <w:noProof/>
          <w:color w:val="000000"/>
        </w:rPr>
        <w:t>В</w:t>
      </w:r>
      <w:r w:rsidR="009C045D">
        <w:rPr>
          <w:noProof/>
          <w:color w:val="000000"/>
        </w:rPr>
        <w:t>се  дополнительные занятия</w:t>
      </w:r>
      <w:r w:rsidR="00102239">
        <w:rPr>
          <w:noProof/>
          <w:color w:val="000000"/>
        </w:rPr>
        <w:t xml:space="preserve"> в школе </w:t>
      </w:r>
      <w:r w:rsidR="009C045D">
        <w:rPr>
          <w:noProof/>
          <w:color w:val="000000"/>
        </w:rPr>
        <w:t xml:space="preserve">проводятся в удобное для обучающихся </w:t>
      </w:r>
    </w:p>
    <w:p w:rsidR="00BC5C61" w:rsidRPr="00F1553C" w:rsidRDefault="009C045D" w:rsidP="007525BD">
      <w:pPr>
        <w:spacing w:line="276" w:lineRule="auto"/>
        <w:jc w:val="both"/>
      </w:pPr>
      <w:r>
        <w:rPr>
          <w:noProof/>
          <w:color w:val="000000"/>
        </w:rPr>
        <w:t>время.</w:t>
      </w:r>
      <w:r w:rsidR="00C56BE1">
        <w:rPr>
          <w:noProof/>
          <w:color w:val="000000"/>
        </w:rPr>
        <w:t xml:space="preserve">Таким образом, в школе создаются условия,которые не провоцыруют отклоняющее поведение учащихся, а расширяют для них пространство, где им интересно, хорошо, где они могут проявить свои способности. </w:t>
      </w:r>
      <w:r w:rsidR="00A41C76">
        <w:rPr>
          <w:noProof/>
          <w:color w:val="000000"/>
        </w:rPr>
        <w:t>З</w:t>
      </w:r>
      <w:r>
        <w:rPr>
          <w:noProof/>
          <w:color w:val="000000"/>
        </w:rPr>
        <w:t xml:space="preserve">начительный процент учеников занимаются проектной и исследовательской деятельностью. </w:t>
      </w:r>
      <w:r w:rsidR="00BC5C61">
        <w:t>Много лет</w:t>
      </w:r>
      <w:r w:rsidR="00BC5C61" w:rsidRPr="00F1553C">
        <w:t xml:space="preserve"> работа</w:t>
      </w:r>
      <w:r w:rsidR="00BC5C61">
        <w:t xml:space="preserve">ет школьное научное </w:t>
      </w:r>
      <w:r w:rsidR="00BC5C61" w:rsidRPr="00F1553C">
        <w:t>обществ</w:t>
      </w:r>
      <w:r w:rsidR="00BC5C61">
        <w:t>о</w:t>
      </w:r>
      <w:r w:rsidR="00BC5C61" w:rsidRPr="00F1553C">
        <w:t>, которое возглавлял опытный педагог Бушуева В.С.. В н</w:t>
      </w:r>
      <w:r w:rsidR="00882611">
        <w:t>аучно-практической конференции «Путь к Олимпу»</w:t>
      </w:r>
      <w:r w:rsidR="00BC5C61" w:rsidRPr="00F1553C">
        <w:t xml:space="preserve"> приняли участие 17 обучающихся. В этом направлении предпочитают рабо</w:t>
      </w:r>
      <w:r w:rsidR="00BC5C61">
        <w:t xml:space="preserve">тать </w:t>
      </w:r>
      <w:proofErr w:type="gramStart"/>
      <w:r w:rsidR="00BC5C61">
        <w:t>обучающиеся</w:t>
      </w:r>
      <w:proofErr w:type="gramEnd"/>
      <w:r w:rsidR="00BC5C61">
        <w:t xml:space="preserve"> всех   звеньев.</w:t>
      </w:r>
    </w:p>
    <w:p w:rsidR="00DB61DE" w:rsidRDefault="00F251B8" w:rsidP="00F251B8">
      <w:pPr>
        <w:spacing w:line="276" w:lineRule="auto"/>
        <w:ind w:firstLine="708"/>
        <w:jc w:val="both"/>
      </w:pPr>
      <w:r>
        <w:rPr>
          <w:rFonts w:eastAsia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3133725</wp:posOffset>
            </wp:positionH>
            <wp:positionV relativeFrom="paragraph">
              <wp:posOffset>3469640</wp:posOffset>
            </wp:positionV>
            <wp:extent cx="2795905" cy="2017395"/>
            <wp:effectExtent l="0" t="0" r="0" b="0"/>
            <wp:wrapSquare wrapText="bothSides"/>
            <wp:docPr id="7" name="Рисунок 5" descr="C:\Documents and Settings\User\Рабочий стол\внеурочная деятельность\Новая папка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Рабочий стол\внеурочная деятельность\Новая папка\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5905" cy="2017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B61DE">
        <w:rPr>
          <w:rFonts w:eastAsia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65405</wp:posOffset>
            </wp:positionH>
            <wp:positionV relativeFrom="paragraph">
              <wp:posOffset>-31115</wp:posOffset>
            </wp:positionV>
            <wp:extent cx="2721610" cy="2037080"/>
            <wp:effectExtent l="0" t="0" r="0" b="0"/>
            <wp:wrapSquare wrapText="bothSides"/>
            <wp:docPr id="6" name="Рисунок 4" descr="C:\Documents and Settings\User\Рабочий стол\внеурочная деятельность\Новая папка\7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внеурочная деятельность\Новая папка\78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1610" cy="2037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C5C61" w:rsidRPr="00533BA0">
        <w:t>Хор</w:t>
      </w:r>
      <w:r w:rsidR="00BC5C61" w:rsidRPr="00F1553C">
        <w:t xml:space="preserve">ошим результатам в области ученических исследований способствует кадровый потенциал педагогов – научных руководителей. Наши обучающиеся – победители и призёры муниципальных, региональных </w:t>
      </w:r>
      <w:r w:rsidR="00DB61DE">
        <w:t xml:space="preserve"> и всероссийских </w:t>
      </w:r>
      <w:r w:rsidR="00BC5C61" w:rsidRPr="00F1553C">
        <w:t>ко</w:t>
      </w:r>
      <w:r w:rsidR="00DB61DE">
        <w:t>нкурсов</w:t>
      </w:r>
      <w:r w:rsidR="009577A1">
        <w:t>, в том числе сетевых</w:t>
      </w:r>
      <w:r w:rsidR="00DB61DE">
        <w:t xml:space="preserve">: </w:t>
      </w:r>
      <w:r w:rsidR="009577A1">
        <w:t xml:space="preserve">«Будущее Севера. </w:t>
      </w:r>
      <w:proofErr w:type="gramStart"/>
      <w:r w:rsidR="009577A1">
        <w:t>ЮНИОР»</w:t>
      </w:r>
      <w:r w:rsidR="00DB61DE">
        <w:t xml:space="preserve">, </w:t>
      </w:r>
      <w:r w:rsidR="009577A1">
        <w:t>«Шаг в будущее, ЮНИОР»</w:t>
      </w:r>
      <w:r w:rsidR="00DB61DE">
        <w:t>, муниципальный  этап  международного кон</w:t>
      </w:r>
      <w:r w:rsidR="009577A1">
        <w:t>курса чтецов «Живая классика»</w:t>
      </w:r>
      <w:r w:rsidR="00DB61DE">
        <w:t>, районный конкурс</w:t>
      </w:r>
      <w:r w:rsidR="009577A1">
        <w:t xml:space="preserve"> детской рукописной книги «Ковдор - моя малая родина»</w:t>
      </w:r>
      <w:r w:rsidR="00DB61DE">
        <w:t>, посвящённый 60-летию Ковдора, региональный этап Всероссийского конкурса  детского и юношеского литературно - художественного творчества,  дис</w:t>
      </w:r>
      <w:r w:rsidR="009577A1">
        <w:t>танционный сетевой фотоконкурс «</w:t>
      </w:r>
      <w:r w:rsidR="00DB61DE">
        <w:t>Синквейн о весне</w:t>
      </w:r>
      <w:r w:rsidR="009577A1">
        <w:t>»</w:t>
      </w:r>
      <w:r w:rsidR="00DB61DE">
        <w:t xml:space="preserve">, Всероссийский  дистанционный конкурс </w:t>
      </w:r>
      <w:r w:rsidR="009577A1">
        <w:t>школьных сочинений и эссе «</w:t>
      </w:r>
      <w:r w:rsidR="00DB61DE">
        <w:t>Фильм, ко</w:t>
      </w:r>
      <w:r w:rsidR="009577A1">
        <w:t>торый заставил меня задуматься»</w:t>
      </w:r>
      <w:r w:rsidR="00DB61DE">
        <w:t>, Всероссийский  дистанционный  литературн</w:t>
      </w:r>
      <w:r w:rsidR="009577A1">
        <w:t>ый  конкурс «Рождественская сказка»</w:t>
      </w:r>
      <w:r w:rsidR="00DB61DE">
        <w:t>, Всероссийская  дистанционная</w:t>
      </w:r>
      <w:r w:rsidR="009577A1">
        <w:t>о</w:t>
      </w:r>
      <w:r w:rsidR="00DB61DE">
        <w:t>лимпиада</w:t>
      </w:r>
      <w:proofErr w:type="gramEnd"/>
      <w:r w:rsidR="00DB61DE">
        <w:t xml:space="preserve">  </w:t>
      </w:r>
      <w:proofErr w:type="gramStart"/>
      <w:r w:rsidR="00DB61DE">
        <w:t>по русскому языку проекта InfoUrok.RU, областной литературно – краеведческий  конкурс</w:t>
      </w:r>
      <w:r w:rsidR="009577A1">
        <w:t xml:space="preserve"> «</w:t>
      </w:r>
      <w:r w:rsidR="00DB61DE">
        <w:t>Берег Ро</w:t>
      </w:r>
      <w:r w:rsidR="009577A1">
        <w:t>ссии»</w:t>
      </w:r>
      <w:r>
        <w:t>, р</w:t>
      </w:r>
      <w:r w:rsidR="009577A1">
        <w:t>егиональный этап акции «</w:t>
      </w:r>
      <w:r>
        <w:t>Спорт - альтернатив</w:t>
      </w:r>
      <w:r w:rsidR="009577A1">
        <w:t>а вредным привычкам»</w:t>
      </w:r>
      <w:r>
        <w:t>, муниципальная  дистанционн</w:t>
      </w:r>
      <w:r w:rsidR="009577A1">
        <w:t>ая викторина «</w:t>
      </w:r>
      <w:r>
        <w:t>Найди свой пу</w:t>
      </w:r>
      <w:r w:rsidR="009577A1">
        <w:t>ть»</w:t>
      </w:r>
      <w:r>
        <w:t>, муниципальные ученические чтения, международный фестиваль детского т</w:t>
      </w:r>
      <w:r w:rsidR="009577A1">
        <w:t>ворчества «Звезды нового века»</w:t>
      </w:r>
      <w:r>
        <w:t>, региональный этап Всероссийского детского экологического</w:t>
      </w:r>
      <w:r w:rsidR="009577A1">
        <w:t xml:space="preserve"> форума  «Зелёная планета 2011»</w:t>
      </w:r>
      <w:r>
        <w:t>, межрегиональ</w:t>
      </w:r>
      <w:r w:rsidR="009577A1">
        <w:t>ный сетевой творческий конкурс «</w:t>
      </w:r>
      <w:r>
        <w:t>Идет волшебница-зима</w:t>
      </w:r>
      <w:r w:rsidR="009577A1">
        <w:t>»</w:t>
      </w:r>
      <w:r>
        <w:t>, межрегиональная Олимп</w:t>
      </w:r>
      <w:r w:rsidR="009577A1">
        <w:t>иада по праву «Фемида</w:t>
      </w:r>
      <w:r>
        <w:t>, открытая Олимпиада по экономикеНОЦ ИСЭРТ</w:t>
      </w:r>
      <w:proofErr w:type="gramEnd"/>
      <w:r>
        <w:t xml:space="preserve"> РАН, областные с</w:t>
      </w:r>
      <w:r w:rsidR="009577A1">
        <w:t>оревнования «Безопасное колесо»</w:t>
      </w:r>
      <w:r>
        <w:t>, Интернет-конкурс детск</w:t>
      </w:r>
      <w:r w:rsidR="00882611">
        <w:t>ого рисунка «Оранжевые истории»</w:t>
      </w:r>
      <w:r>
        <w:t xml:space="preserve">, </w:t>
      </w:r>
      <w:r w:rsidR="00882611">
        <w:t>о</w:t>
      </w:r>
      <w:r>
        <w:t>бластной интеллект</w:t>
      </w:r>
      <w:r w:rsidR="00882611">
        <w:t>уальный турнир для школьников  «Гуманитарная битва»</w:t>
      </w:r>
      <w:r>
        <w:t xml:space="preserve"> региональный этап Всероссийского конку</w:t>
      </w:r>
      <w:r w:rsidR="00882611">
        <w:t>рса «</w:t>
      </w:r>
      <w:r>
        <w:t xml:space="preserve">Лучший </w:t>
      </w:r>
      <w:r w:rsidR="00882611">
        <w:t>урок письма – 2012»</w:t>
      </w:r>
      <w:r>
        <w:t xml:space="preserve">, районная интеллектуальная </w:t>
      </w:r>
      <w:r w:rsidR="00882611">
        <w:t>игра «</w:t>
      </w:r>
      <w:r>
        <w:t xml:space="preserve">Знатоки </w:t>
      </w:r>
      <w:r w:rsidR="00882611">
        <w:t>Мурмана»</w:t>
      </w:r>
      <w:r>
        <w:t>, м</w:t>
      </w:r>
      <w:r w:rsidR="00882611">
        <w:t>униципальный конкурс «</w:t>
      </w:r>
      <w:r>
        <w:t>Информационны</w:t>
      </w:r>
      <w:r w:rsidR="00882611">
        <w:t>е технологии и мое творчество»</w:t>
      </w:r>
      <w:r>
        <w:t>,  районная психологическая викторин</w:t>
      </w:r>
      <w:r w:rsidR="00882611">
        <w:t>а среди учащихся 6 - 7 классов «</w:t>
      </w:r>
      <w:r>
        <w:t xml:space="preserve">Жить </w:t>
      </w:r>
      <w:proofErr w:type="gramStart"/>
      <w:r>
        <w:t>здоро</w:t>
      </w:r>
      <w:r w:rsidR="00882611">
        <w:t>во</w:t>
      </w:r>
      <w:proofErr w:type="gramEnd"/>
      <w:r w:rsidR="00882611">
        <w:t>!»</w:t>
      </w:r>
      <w:r>
        <w:t xml:space="preserve"> и </w:t>
      </w:r>
      <w:r w:rsidR="00DB61DE">
        <w:t>т.д. Уча</w:t>
      </w:r>
      <w:r w:rsidR="00DB61DE" w:rsidRPr="00F1553C">
        <w:t xml:space="preserve">щиеся школы </w:t>
      </w:r>
      <w:r w:rsidR="00DB61DE">
        <w:t xml:space="preserve">каждый </w:t>
      </w:r>
      <w:r w:rsidR="00DB61DE" w:rsidRPr="00F1553C">
        <w:t>принима</w:t>
      </w:r>
      <w:r w:rsidR="00DB61DE">
        <w:t xml:space="preserve">ют </w:t>
      </w:r>
      <w:r w:rsidR="00DB61DE" w:rsidRPr="00F1553C">
        <w:t xml:space="preserve"> участие в международн</w:t>
      </w:r>
      <w:r w:rsidR="00DB61DE">
        <w:t xml:space="preserve">ых игровых конкурсах </w:t>
      </w:r>
      <w:r w:rsidR="00DB61DE" w:rsidRPr="00F1553C">
        <w:t xml:space="preserve"> «Кенгуру – математика для всех», «Русский медвежонок»,  «</w:t>
      </w:r>
      <w:r w:rsidR="00DB61DE">
        <w:t>Английский б</w:t>
      </w:r>
      <w:r w:rsidR="00DB61DE" w:rsidRPr="00F1553C">
        <w:t>ульдог»</w:t>
      </w:r>
      <w:r w:rsidR="00DB61DE">
        <w:t>, «Золотое руно»</w:t>
      </w:r>
      <w:r w:rsidR="00DB61DE" w:rsidRPr="00F1553C">
        <w:t xml:space="preserve">. </w:t>
      </w:r>
    </w:p>
    <w:p w:rsidR="00BC5C61" w:rsidRPr="00F1553C" w:rsidRDefault="00F251B8" w:rsidP="00DB61DE">
      <w:pPr>
        <w:spacing w:line="276" w:lineRule="auto"/>
        <w:ind w:firstLine="708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-40005</wp:posOffset>
            </wp:positionH>
            <wp:positionV relativeFrom="paragraph">
              <wp:posOffset>19685</wp:posOffset>
            </wp:positionV>
            <wp:extent cx="2973070" cy="1712595"/>
            <wp:effectExtent l="0" t="0" r="0" b="0"/>
            <wp:wrapSquare wrapText="bothSides"/>
            <wp:docPr id="9" name="Рисунок 7" descr="C:\Documents and Settings\User\Рабочий стол\внеурочная деятельность\Новая папка\u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Рабочий стол\внеурочная деятельность\Новая папка\u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070" cy="1712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C5C61" w:rsidRPr="00F1553C">
        <w:t xml:space="preserve">По результатам видно, что дети, под руководством </w:t>
      </w:r>
      <w:r w:rsidR="00DB61DE">
        <w:t>педагогов, могут вести научно-</w:t>
      </w:r>
      <w:r w:rsidR="00BC5C61" w:rsidRPr="00F1553C">
        <w:t xml:space="preserve">исследовательскую работу, </w:t>
      </w:r>
      <w:r w:rsidR="00DB61DE" w:rsidRPr="00F1553C">
        <w:t xml:space="preserve">побуждая интерес </w:t>
      </w:r>
      <w:r w:rsidR="00DB61DE">
        <w:t>других уча</w:t>
      </w:r>
      <w:r w:rsidR="00DB61DE" w:rsidRPr="00F1553C">
        <w:t>щихся к этой сложной, но захватывающей работе</w:t>
      </w:r>
      <w:r w:rsidR="00DB61DE">
        <w:t xml:space="preserve">,  </w:t>
      </w:r>
      <w:r w:rsidR="00BC5C61">
        <w:t>с каждым годом увеличивается количество ученико</w:t>
      </w:r>
      <w:proofErr w:type="gramStart"/>
      <w:r w:rsidR="00BC5C61">
        <w:t>в</w:t>
      </w:r>
      <w:r w:rsidR="00DB61DE">
        <w:t>–</w:t>
      </w:r>
      <w:proofErr w:type="gramEnd"/>
      <w:r w:rsidR="00BC5C61" w:rsidRPr="00F1553C">
        <w:t xml:space="preserve"> участников научно - практических конференци</w:t>
      </w:r>
      <w:r w:rsidR="00DB61DE">
        <w:t>й</w:t>
      </w:r>
      <w:r w:rsidR="00BC5C61" w:rsidRPr="00F1553C">
        <w:t>.</w:t>
      </w:r>
    </w:p>
    <w:p w:rsidR="00BC0815" w:rsidRDefault="00F251B8" w:rsidP="00BC0815">
      <w:pPr>
        <w:spacing w:line="276" w:lineRule="auto"/>
        <w:ind w:firstLine="708"/>
        <w:jc w:val="both"/>
        <w:rPr>
          <w:noProof/>
        </w:rPr>
      </w:pPr>
      <w:r>
        <w:rPr>
          <w:noProof/>
          <w:color w:val="000000"/>
        </w:rPr>
        <w:t>Сегодня в нашей школе к</w:t>
      </w:r>
      <w:r w:rsidR="009C045D" w:rsidRPr="00BC0815">
        <w:rPr>
          <w:noProof/>
          <w:color w:val="000000"/>
        </w:rPr>
        <w:t xml:space="preserve">аждый </w:t>
      </w:r>
      <w:r w:rsidR="009C045D" w:rsidRPr="00BC0815">
        <w:rPr>
          <w:noProof/>
          <w:color w:val="000000"/>
        </w:rPr>
        <w:lastRenderedPageBreak/>
        <w:t>третий ученик</w:t>
      </w:r>
      <w:r w:rsidR="00A41C76" w:rsidRPr="00BC0815">
        <w:rPr>
          <w:noProof/>
          <w:color w:val="000000"/>
        </w:rPr>
        <w:t xml:space="preserve"> – </w:t>
      </w:r>
      <w:r w:rsidR="009C045D" w:rsidRPr="00BC0815">
        <w:rPr>
          <w:noProof/>
          <w:color w:val="000000"/>
        </w:rPr>
        <w:t>у</w:t>
      </w:r>
      <w:r w:rsidR="00A41C76" w:rsidRPr="00BC0815">
        <w:rPr>
          <w:noProof/>
          <w:color w:val="000000"/>
        </w:rPr>
        <w:t>частник соревнований, конкурсов, олимпиад различного уровня.</w:t>
      </w:r>
    </w:p>
    <w:p w:rsidR="00815304" w:rsidRPr="009577A1" w:rsidRDefault="00815304" w:rsidP="009577A1">
      <w:pPr>
        <w:spacing w:line="276" w:lineRule="auto"/>
        <w:ind w:firstLine="708"/>
        <w:jc w:val="both"/>
        <w:rPr>
          <w:b/>
          <w:i/>
        </w:rPr>
      </w:pPr>
      <w:r w:rsidRPr="00F1553C">
        <w:t>Большое внимание педагоги уделяют воспитанию толерантного поведения. Так  в рамках Месячника правового и толерантного воспитания были проведены:</w:t>
      </w:r>
    </w:p>
    <w:p w:rsidR="00815304" w:rsidRPr="00F1553C" w:rsidRDefault="00815304" w:rsidP="00616483">
      <w:pPr>
        <w:spacing w:line="276" w:lineRule="auto"/>
        <w:jc w:val="both"/>
      </w:pPr>
      <w:r w:rsidRPr="00F1553C">
        <w:t xml:space="preserve">- уроки Толерантности; </w:t>
      </w:r>
    </w:p>
    <w:p w:rsidR="00815304" w:rsidRPr="00F1553C" w:rsidRDefault="00815304" w:rsidP="00616483">
      <w:pPr>
        <w:spacing w:line="276" w:lineRule="auto"/>
        <w:jc w:val="both"/>
      </w:pPr>
      <w:r w:rsidRPr="00F1553C">
        <w:t xml:space="preserve">- дни правовых знаний; </w:t>
      </w:r>
    </w:p>
    <w:p w:rsidR="00815304" w:rsidRPr="00F1553C" w:rsidRDefault="00F251B8" w:rsidP="00616483">
      <w:pPr>
        <w:spacing w:line="276" w:lineRule="auto"/>
        <w:jc w:val="both"/>
      </w:pPr>
      <w:r>
        <w:t xml:space="preserve">- </w:t>
      </w:r>
      <w:r w:rsidR="00815304" w:rsidRPr="00F1553C">
        <w:t xml:space="preserve">конкурс рисунков по формированию толерантности, культуры мира и профилактики проявления ксенофобии "Дружат дети всей Земли"; </w:t>
      </w:r>
    </w:p>
    <w:p w:rsidR="00815304" w:rsidRPr="00F1553C" w:rsidRDefault="00815304" w:rsidP="00616483">
      <w:pPr>
        <w:spacing w:line="276" w:lineRule="auto"/>
        <w:jc w:val="both"/>
      </w:pPr>
      <w:r w:rsidRPr="00F1553C">
        <w:t>- тематическая выставка литературы, посвященной Международному дню толерантности;</w:t>
      </w:r>
    </w:p>
    <w:p w:rsidR="00815304" w:rsidRDefault="00815304" w:rsidP="00616483">
      <w:pPr>
        <w:spacing w:line="276" w:lineRule="auto"/>
        <w:jc w:val="both"/>
      </w:pPr>
      <w:r w:rsidRPr="00F1553C">
        <w:t>- конкурс эссе по вопросам формирования культуры толерантности и противодействия ксенофобии.</w:t>
      </w:r>
    </w:p>
    <w:p w:rsidR="00F251B8" w:rsidRPr="00F1553C" w:rsidRDefault="00F251B8" w:rsidP="009577A1">
      <w:pPr>
        <w:spacing w:line="276" w:lineRule="auto"/>
        <w:ind w:firstLine="708"/>
        <w:jc w:val="both"/>
      </w:pPr>
      <w:r>
        <w:t xml:space="preserve">Организована </w:t>
      </w:r>
      <w:r w:rsidRPr="00F251B8">
        <w:t xml:space="preserve"> индивидуальн</w:t>
      </w:r>
      <w:r>
        <w:t xml:space="preserve">ая </w:t>
      </w:r>
      <w:r w:rsidRPr="00F251B8">
        <w:t xml:space="preserve"> и группов</w:t>
      </w:r>
      <w:r>
        <w:t xml:space="preserve">ая </w:t>
      </w:r>
      <w:r w:rsidRPr="00F251B8">
        <w:t>работ</w:t>
      </w:r>
      <w:r>
        <w:t>а</w:t>
      </w:r>
      <w:r w:rsidRPr="00F251B8">
        <w:t xml:space="preserve"> с учащимися школы, направленн</w:t>
      </w:r>
      <w:r>
        <w:t xml:space="preserve">ая </w:t>
      </w:r>
      <w:r w:rsidRPr="00F251B8">
        <w:t xml:space="preserve">на снижение уровня проявлений шовинизма и дискриминации по </w:t>
      </w:r>
      <w:r>
        <w:t>этническому, расовому признакам.</w:t>
      </w:r>
    </w:p>
    <w:p w:rsidR="00815304" w:rsidRPr="00F1553C" w:rsidRDefault="00815304" w:rsidP="007525BD">
      <w:pPr>
        <w:spacing w:line="276" w:lineRule="auto"/>
        <w:ind w:firstLine="708"/>
        <w:jc w:val="both"/>
      </w:pPr>
      <w:r w:rsidRPr="00F1553C">
        <w:t xml:space="preserve">Во время  каникул с целью совершенствования организации содержательного отдыха, оздоровления и занятости детей и подростков в каникулярное время </w:t>
      </w:r>
      <w:r w:rsidR="009577A1">
        <w:t xml:space="preserve">организуются </w:t>
      </w:r>
      <w:r w:rsidRPr="00F1553C">
        <w:t xml:space="preserve"> спортивно-оздоровительны</w:t>
      </w:r>
      <w:r w:rsidR="009577A1">
        <w:t>е</w:t>
      </w:r>
      <w:r w:rsidRPr="00F1553C">
        <w:t xml:space="preserve"> и интеллектуально-познавательны</w:t>
      </w:r>
      <w:r w:rsidR="009577A1">
        <w:t>е</w:t>
      </w:r>
      <w:r w:rsidRPr="00F1553C">
        <w:t xml:space="preserve"> развлекательны</w:t>
      </w:r>
      <w:r w:rsidR="009577A1">
        <w:t xml:space="preserve">е </w:t>
      </w:r>
      <w:proofErr w:type="gramStart"/>
      <w:r w:rsidRPr="00F1553C">
        <w:t>мероприяти</w:t>
      </w:r>
      <w:r w:rsidR="009577A1">
        <w:t>я</w:t>
      </w:r>
      <w:proofErr w:type="gramEnd"/>
      <w:r w:rsidRPr="00F1553C">
        <w:t xml:space="preserve"> как на базе школы, так и в сельской библиотеке и </w:t>
      </w:r>
      <w:r w:rsidR="009577A1">
        <w:t>сельском моде культуры</w:t>
      </w:r>
      <w:r w:rsidRPr="00F1553C">
        <w:t xml:space="preserve">. </w:t>
      </w:r>
    </w:p>
    <w:p w:rsidR="009577A1" w:rsidRDefault="00815304" w:rsidP="007525BD">
      <w:pPr>
        <w:spacing w:line="276" w:lineRule="auto"/>
        <w:ind w:firstLine="708"/>
        <w:jc w:val="both"/>
      </w:pPr>
      <w:r w:rsidRPr="00F1553C">
        <w:t>На базе нашей школы ДЮСШ г. Ковдора укомплектованы группы спортивных секций. Работа</w:t>
      </w:r>
      <w:r w:rsidR="009577A1">
        <w:t xml:space="preserve">ютбаскетбольная, </w:t>
      </w:r>
      <w:proofErr w:type="gramStart"/>
      <w:r w:rsidR="009577A1" w:rsidRPr="00F1553C">
        <w:t>лыжн</w:t>
      </w:r>
      <w:r w:rsidR="009577A1">
        <w:t>ая</w:t>
      </w:r>
      <w:proofErr w:type="gramEnd"/>
      <w:r w:rsidR="009577A1" w:rsidRPr="00F1553C">
        <w:t xml:space="preserve"> секции</w:t>
      </w:r>
      <w:r w:rsidRPr="00F1553C">
        <w:t>, ОФП, охват учащихся – 45%</w:t>
      </w:r>
      <w:r w:rsidR="00616483">
        <w:t xml:space="preserve">. </w:t>
      </w:r>
      <w:r w:rsidRPr="00F1553C">
        <w:t xml:space="preserve"> В рекреациях школы установлены теннисные столы, что позволяет </w:t>
      </w:r>
      <w:r w:rsidR="00616483">
        <w:t>уча</w:t>
      </w:r>
      <w:r w:rsidRPr="00F1553C">
        <w:t xml:space="preserve">щимся </w:t>
      </w:r>
      <w:r w:rsidR="009577A1">
        <w:t>играть в теннис</w:t>
      </w:r>
      <w:r w:rsidRPr="00F1553C">
        <w:t xml:space="preserve"> на переменах и после учебных занятий. В секции привлека</w:t>
      </w:r>
      <w:r w:rsidR="009577A1">
        <w:t>ются</w:t>
      </w:r>
      <w:r w:rsidRPr="00F1553C">
        <w:t xml:space="preserve"> дети из социально незащищенных и неблагополучных семей, </w:t>
      </w:r>
      <w:r w:rsidR="009577A1">
        <w:t xml:space="preserve">дети </w:t>
      </w:r>
      <w:r w:rsidRPr="00F1553C">
        <w:t xml:space="preserve">"группы риска". </w:t>
      </w:r>
    </w:p>
    <w:p w:rsidR="00882611" w:rsidRPr="00F1553C" w:rsidRDefault="00882611" w:rsidP="00882611">
      <w:pPr>
        <w:spacing w:line="276" w:lineRule="auto"/>
        <w:ind w:firstLine="708"/>
        <w:jc w:val="both"/>
      </w:pPr>
      <w:r>
        <w:t>Уча</w:t>
      </w:r>
      <w:r w:rsidRPr="00F1553C">
        <w:t>щиеся  добиваются прекрасных спортивных успехов во многих спортивных состязаниях. В школе накоплен интересный опыт проведения ра</w:t>
      </w:r>
      <w:r>
        <w:t>зличных массовых физкультурно-</w:t>
      </w:r>
      <w:r w:rsidRPr="00F1553C">
        <w:t xml:space="preserve">оздоровительных мероприятий с </w:t>
      </w:r>
      <w:r>
        <w:t>уча</w:t>
      </w:r>
      <w:r w:rsidRPr="00F1553C">
        <w:t>щимися.    Все</w:t>
      </w:r>
      <w:r>
        <w:t xml:space="preserve">  соревнования проходят</w:t>
      </w:r>
      <w:r w:rsidRPr="00F1553C">
        <w:t xml:space="preserve">  организованно, интересно, с высоким  охватом учащихся.</w:t>
      </w:r>
    </w:p>
    <w:p w:rsidR="00815304" w:rsidRPr="00F1553C" w:rsidRDefault="00815304" w:rsidP="00882611">
      <w:pPr>
        <w:spacing w:line="276" w:lineRule="auto"/>
        <w:ind w:firstLine="708"/>
        <w:jc w:val="both"/>
      </w:pPr>
      <w:r w:rsidRPr="00F1553C">
        <w:t>В течение учебного года проходи</w:t>
      </w:r>
      <w:r w:rsidR="00882611">
        <w:t>т</w:t>
      </w:r>
      <w:r w:rsidRPr="00F1553C">
        <w:t xml:space="preserve"> районная Спартакиада среди общеобразовательных учреждений Ковдорского района.   В ней прин</w:t>
      </w:r>
      <w:r w:rsidR="00882611">
        <w:t>имают</w:t>
      </w:r>
      <w:r w:rsidRPr="00F1553C">
        <w:t xml:space="preserve"> участие учащиеся 1-11 классов. В рамках спартакиады учащиеся школы участв</w:t>
      </w:r>
      <w:r w:rsidR="00882611">
        <w:t>уют</w:t>
      </w:r>
      <w:r w:rsidRPr="00F1553C">
        <w:t xml:space="preserve"> в муниципальных  соревнованиях по футболу, баскетболу, лыжным гонкам, плаванию, в легкоатлетической эстафете и туристическом слёте. Это способствует сплочению классных коллективов и воспитывает ответственность. По итогам Спартакиады школа заняла I</w:t>
      </w:r>
      <w:r w:rsidRPr="00F1553C">
        <w:rPr>
          <w:lang w:val="en-US"/>
        </w:rPr>
        <w:t>I</w:t>
      </w:r>
      <w:r w:rsidRPr="00F1553C">
        <w:t xml:space="preserve"> место. </w:t>
      </w:r>
    </w:p>
    <w:p w:rsidR="00882611" w:rsidRDefault="00882611" w:rsidP="007525BD">
      <w:pPr>
        <w:pStyle w:val="a6"/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-50165</wp:posOffset>
            </wp:positionH>
            <wp:positionV relativeFrom="paragraph">
              <wp:posOffset>454025</wp:posOffset>
            </wp:positionV>
            <wp:extent cx="2721610" cy="204216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1610" cy="2042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06CA3" w:rsidRPr="00306CA3">
        <w:rPr>
          <w:rFonts w:ascii="Times New Roman" w:hAnsi="Times New Roman"/>
          <w:sz w:val="24"/>
          <w:szCs w:val="24"/>
        </w:rPr>
        <w:t xml:space="preserve">Одна из традиций нашей школы – </w:t>
      </w:r>
      <w:r>
        <w:rPr>
          <w:rFonts w:ascii="Times New Roman" w:hAnsi="Times New Roman"/>
          <w:sz w:val="24"/>
          <w:szCs w:val="24"/>
        </w:rPr>
        <w:t xml:space="preserve"> проводить </w:t>
      </w:r>
      <w:r w:rsidR="00306CA3" w:rsidRPr="00306CA3">
        <w:rPr>
          <w:rFonts w:ascii="Times New Roman" w:hAnsi="Times New Roman"/>
          <w:sz w:val="24"/>
          <w:szCs w:val="24"/>
        </w:rPr>
        <w:t xml:space="preserve">15 февраля, в день вывода советских войск из Афганистана, </w:t>
      </w:r>
      <w:r>
        <w:rPr>
          <w:rFonts w:ascii="Times New Roman" w:hAnsi="Times New Roman"/>
          <w:sz w:val="24"/>
          <w:szCs w:val="24"/>
        </w:rPr>
        <w:t xml:space="preserve">митинг, </w:t>
      </w:r>
      <w:r w:rsidR="00306CA3" w:rsidRPr="00306CA3">
        <w:rPr>
          <w:rFonts w:ascii="Times New Roman" w:hAnsi="Times New Roman"/>
          <w:sz w:val="24"/>
          <w:szCs w:val="24"/>
        </w:rPr>
        <w:t xml:space="preserve">чтить память тех, кто в мирное время не вернулся с полей сражений, отстаивая свободу и независимость дружественных народов, чествовать тех, кому удалось вернуться живыми из пекла войны. </w:t>
      </w:r>
    </w:p>
    <w:p w:rsidR="00306CA3" w:rsidRPr="00306CA3" w:rsidRDefault="00882611" w:rsidP="007525BD">
      <w:pPr>
        <w:pStyle w:val="a6"/>
        <w:spacing w:line="276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</w:t>
      </w:r>
      <w:r w:rsidR="00306CA3" w:rsidRPr="00306CA3">
        <w:rPr>
          <w:rFonts w:ascii="Times New Roman" w:hAnsi="Times New Roman"/>
          <w:sz w:val="24"/>
          <w:szCs w:val="24"/>
        </w:rPr>
        <w:t>ктивисты школьного музея готов</w:t>
      </w:r>
      <w:r>
        <w:rPr>
          <w:rFonts w:ascii="Times New Roman" w:hAnsi="Times New Roman"/>
          <w:sz w:val="24"/>
          <w:szCs w:val="24"/>
        </w:rPr>
        <w:t>ят</w:t>
      </w:r>
      <w:r w:rsidR="00306CA3" w:rsidRPr="00306CA3">
        <w:rPr>
          <w:rFonts w:ascii="Times New Roman" w:hAnsi="Times New Roman"/>
          <w:sz w:val="24"/>
          <w:szCs w:val="24"/>
        </w:rPr>
        <w:t xml:space="preserve"> литературно-музыкальную композицию, после которой традиционно учащиеся и педагоги школы </w:t>
      </w:r>
      <w:r>
        <w:rPr>
          <w:rFonts w:ascii="Times New Roman" w:hAnsi="Times New Roman"/>
          <w:sz w:val="24"/>
          <w:szCs w:val="24"/>
        </w:rPr>
        <w:t>чтут</w:t>
      </w:r>
      <w:r w:rsidR="00306CA3" w:rsidRPr="00306CA3">
        <w:rPr>
          <w:rFonts w:ascii="Times New Roman" w:hAnsi="Times New Roman"/>
          <w:sz w:val="24"/>
          <w:szCs w:val="24"/>
        </w:rPr>
        <w:t xml:space="preserve"> память безвременно ушедших выпускников школы Андрея Васильева, Дмитрия Рандо, Виктора Ткачука минутой молчания и возл</w:t>
      </w:r>
      <w:r>
        <w:rPr>
          <w:rFonts w:ascii="Times New Roman" w:hAnsi="Times New Roman"/>
          <w:sz w:val="24"/>
          <w:szCs w:val="24"/>
        </w:rPr>
        <w:t xml:space="preserve">агают </w:t>
      </w:r>
      <w:r w:rsidR="00306CA3" w:rsidRPr="00306CA3">
        <w:rPr>
          <w:rFonts w:ascii="Times New Roman" w:hAnsi="Times New Roman"/>
          <w:sz w:val="24"/>
          <w:szCs w:val="24"/>
        </w:rPr>
        <w:t xml:space="preserve"> цветы к мемориальным доскам, закреплённым на фасаде здания школы.</w:t>
      </w:r>
    </w:p>
    <w:p w:rsidR="00364ADA" w:rsidRPr="00882611" w:rsidRDefault="00306CA3" w:rsidP="00882611">
      <w:pPr>
        <w:pStyle w:val="a6"/>
        <w:spacing w:line="276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proofErr w:type="gramStart"/>
      <w:r w:rsidRPr="00306CA3">
        <w:rPr>
          <w:rFonts w:ascii="Times New Roman" w:hAnsi="Times New Roman"/>
          <w:color w:val="000000"/>
          <w:sz w:val="24"/>
          <w:szCs w:val="24"/>
        </w:rPr>
        <w:lastRenderedPageBreak/>
        <w:t>В рамках подготовки празднования годовщины Победы в Великой Отечественной войне   в течение</w:t>
      </w:r>
      <w:r w:rsidRPr="00F1553C">
        <w:rPr>
          <w:rFonts w:ascii="Times New Roman" w:hAnsi="Times New Roman"/>
          <w:color w:val="000000"/>
          <w:sz w:val="24"/>
          <w:szCs w:val="24"/>
        </w:rPr>
        <w:t xml:space="preserve"> Вахты Памяти </w:t>
      </w:r>
      <w:r w:rsidR="00FB645C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882611">
        <w:rPr>
          <w:rFonts w:ascii="Times New Roman" w:hAnsi="Times New Roman"/>
          <w:color w:val="000000"/>
          <w:sz w:val="24"/>
          <w:szCs w:val="24"/>
        </w:rPr>
        <w:t xml:space="preserve">проводятся  </w:t>
      </w:r>
      <w:r w:rsidRPr="00F1553C">
        <w:rPr>
          <w:rFonts w:ascii="Times New Roman" w:hAnsi="Times New Roman"/>
          <w:color w:val="000000"/>
          <w:sz w:val="24"/>
          <w:szCs w:val="24"/>
        </w:rPr>
        <w:t>междисциплинна</w:t>
      </w:r>
      <w:r w:rsidR="00882611">
        <w:rPr>
          <w:rFonts w:ascii="Times New Roman" w:hAnsi="Times New Roman"/>
          <w:color w:val="000000"/>
          <w:sz w:val="24"/>
          <w:szCs w:val="24"/>
        </w:rPr>
        <w:t xml:space="preserve">я игра, посвящённая Дню Победы, </w:t>
      </w:r>
      <w:r w:rsidRPr="00F1553C">
        <w:rPr>
          <w:rFonts w:ascii="Times New Roman" w:hAnsi="Times New Roman"/>
          <w:color w:val="000000"/>
          <w:sz w:val="24"/>
          <w:szCs w:val="24"/>
        </w:rPr>
        <w:t>лите</w:t>
      </w:r>
      <w:r w:rsidR="00882611">
        <w:rPr>
          <w:rFonts w:ascii="Times New Roman" w:hAnsi="Times New Roman"/>
          <w:color w:val="000000"/>
          <w:sz w:val="24"/>
          <w:szCs w:val="24"/>
        </w:rPr>
        <w:t xml:space="preserve">ратурно-музыкальная композиция, </w:t>
      </w:r>
      <w:r w:rsidRPr="00F1553C">
        <w:rPr>
          <w:rFonts w:ascii="Times New Roman" w:hAnsi="Times New Roman"/>
          <w:color w:val="000000"/>
          <w:sz w:val="24"/>
          <w:szCs w:val="24"/>
        </w:rPr>
        <w:t xml:space="preserve"> подготовленная совместно с музыкал</w:t>
      </w:r>
      <w:r w:rsidR="00882611">
        <w:rPr>
          <w:rFonts w:ascii="Times New Roman" w:hAnsi="Times New Roman"/>
          <w:color w:val="000000"/>
          <w:sz w:val="24"/>
          <w:szCs w:val="24"/>
        </w:rPr>
        <w:t xml:space="preserve">ьной школой и СДК  н. п. Ёнский, </w:t>
      </w:r>
      <w:r w:rsidRPr="00F1553C">
        <w:rPr>
          <w:rFonts w:ascii="Times New Roman" w:hAnsi="Times New Roman"/>
          <w:color w:val="000000"/>
          <w:sz w:val="24"/>
          <w:szCs w:val="24"/>
        </w:rPr>
        <w:t>митинги в Шуми-городке и у  могил  выпускников школы,  выполнявших воин</w:t>
      </w:r>
      <w:r w:rsidR="00882611">
        <w:rPr>
          <w:rFonts w:ascii="Times New Roman" w:hAnsi="Times New Roman"/>
          <w:color w:val="000000"/>
          <w:sz w:val="24"/>
          <w:szCs w:val="24"/>
        </w:rPr>
        <w:t xml:space="preserve">ский долг в Афганистане и Чечне, акция «Забота о ветеране». </w:t>
      </w:r>
      <w:proofErr w:type="gramEnd"/>
    </w:p>
    <w:p w:rsidR="0067185E" w:rsidRDefault="003330A8" w:rsidP="003330A8">
      <w:pPr>
        <w:shd w:val="clear" w:color="auto" w:fill="FFFFFF"/>
        <w:spacing w:line="276" w:lineRule="auto"/>
        <w:ind w:right="27"/>
        <w:jc w:val="center"/>
      </w:pPr>
      <w:r w:rsidRPr="0067185E">
        <w:rPr>
          <w:color w:val="000000"/>
          <w:spacing w:val="1"/>
        </w:rPr>
        <w:t>Количество</w:t>
      </w:r>
      <w:r w:rsidR="00381B8A" w:rsidRPr="0067185E">
        <w:t xml:space="preserve"> детей, состоящих на внутришкольном</w:t>
      </w:r>
      <w:r w:rsidRPr="0067185E">
        <w:t>учёте</w:t>
      </w:r>
      <w:r w:rsidR="00381B8A" w:rsidRPr="0067185E">
        <w:t xml:space="preserve">, </w:t>
      </w:r>
    </w:p>
    <w:p w:rsidR="00381B8A" w:rsidRPr="0067185E" w:rsidRDefault="003330A8" w:rsidP="003330A8">
      <w:pPr>
        <w:shd w:val="clear" w:color="auto" w:fill="FFFFFF"/>
        <w:spacing w:line="276" w:lineRule="auto"/>
        <w:ind w:right="27"/>
        <w:jc w:val="center"/>
      </w:pPr>
      <w:proofErr w:type="gramStart"/>
      <w:r w:rsidRPr="0067185E">
        <w:t>вовлеченных</w:t>
      </w:r>
      <w:proofErr w:type="gramEnd"/>
      <w:r w:rsidRPr="0067185E">
        <w:t xml:space="preserve"> </w:t>
      </w:r>
      <w:r w:rsidR="00381B8A" w:rsidRPr="0067185E">
        <w:t>во внеурочную деятельность.</w:t>
      </w:r>
    </w:p>
    <w:tbl>
      <w:tblPr>
        <w:tblW w:w="9356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5812"/>
        <w:gridCol w:w="3544"/>
      </w:tblGrid>
      <w:tr w:rsidR="003330A8" w:rsidRPr="0067185E" w:rsidTr="003330A8"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330A8" w:rsidRPr="0067185E" w:rsidRDefault="003330A8" w:rsidP="007525BD">
            <w:pPr>
              <w:snapToGrid w:val="0"/>
              <w:spacing w:line="276" w:lineRule="auto"/>
              <w:ind w:right="27"/>
              <w:jc w:val="both"/>
              <w:rPr>
                <w:color w:val="000000"/>
                <w:spacing w:val="1"/>
              </w:rPr>
            </w:pPr>
            <w:r w:rsidRPr="0067185E">
              <w:rPr>
                <w:color w:val="000000"/>
                <w:spacing w:val="1"/>
              </w:rPr>
              <w:t>Занятость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330A8" w:rsidRPr="0067185E" w:rsidRDefault="003330A8" w:rsidP="007525BD">
            <w:pPr>
              <w:snapToGrid w:val="0"/>
              <w:spacing w:line="276" w:lineRule="auto"/>
              <w:ind w:right="27"/>
              <w:jc w:val="both"/>
              <w:rPr>
                <w:color w:val="000000"/>
                <w:spacing w:val="1"/>
              </w:rPr>
            </w:pPr>
            <w:r w:rsidRPr="0067185E">
              <w:rPr>
                <w:color w:val="000000"/>
                <w:spacing w:val="1"/>
              </w:rPr>
              <w:t xml:space="preserve">Количество детей </w:t>
            </w:r>
            <w:proofErr w:type="gramStart"/>
            <w:r w:rsidRPr="0067185E">
              <w:rPr>
                <w:color w:val="000000"/>
                <w:spacing w:val="1"/>
              </w:rPr>
              <w:t>в</w:t>
            </w:r>
            <w:proofErr w:type="gramEnd"/>
            <w:r w:rsidRPr="0067185E">
              <w:rPr>
                <w:color w:val="000000"/>
                <w:spacing w:val="1"/>
              </w:rPr>
              <w:t xml:space="preserve"> %</w:t>
            </w:r>
          </w:p>
        </w:tc>
      </w:tr>
      <w:tr w:rsidR="003330A8" w:rsidRPr="0067185E" w:rsidTr="003330A8">
        <w:trPr>
          <w:trHeight w:val="285"/>
        </w:trPr>
        <w:tc>
          <w:tcPr>
            <w:tcW w:w="9356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330A8" w:rsidRPr="0067185E" w:rsidRDefault="003330A8" w:rsidP="007525BD">
            <w:pPr>
              <w:snapToGrid w:val="0"/>
              <w:spacing w:line="276" w:lineRule="auto"/>
              <w:ind w:right="27"/>
              <w:jc w:val="both"/>
              <w:rPr>
                <w:color w:val="000000"/>
                <w:spacing w:val="1"/>
              </w:rPr>
            </w:pPr>
            <w:r w:rsidRPr="0067185E">
              <w:rPr>
                <w:color w:val="000000"/>
                <w:spacing w:val="1"/>
              </w:rPr>
              <w:t>2010-2011 уч. год</w:t>
            </w:r>
          </w:p>
        </w:tc>
      </w:tr>
      <w:tr w:rsidR="003330A8" w:rsidRPr="0067185E" w:rsidTr="003330A8">
        <w:trPr>
          <w:trHeight w:val="247"/>
        </w:trPr>
        <w:tc>
          <w:tcPr>
            <w:tcW w:w="5812" w:type="dxa"/>
            <w:tcBorders>
              <w:left w:val="single" w:sz="4" w:space="0" w:color="000000"/>
              <w:bottom w:val="single" w:sz="4" w:space="0" w:color="000000"/>
            </w:tcBorders>
          </w:tcPr>
          <w:p w:rsidR="003330A8" w:rsidRPr="0067185E" w:rsidRDefault="003330A8" w:rsidP="007525BD">
            <w:pPr>
              <w:snapToGrid w:val="0"/>
              <w:spacing w:line="276" w:lineRule="auto"/>
              <w:ind w:right="27"/>
              <w:jc w:val="both"/>
              <w:rPr>
                <w:spacing w:val="1"/>
              </w:rPr>
            </w:pPr>
            <w:r w:rsidRPr="0067185E">
              <w:rPr>
                <w:spacing w:val="1"/>
              </w:rPr>
              <w:t>Кружки и секции.</w:t>
            </w:r>
          </w:p>
        </w:tc>
        <w:tc>
          <w:tcPr>
            <w:tcW w:w="3544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330A8" w:rsidRPr="0067185E" w:rsidRDefault="003330A8" w:rsidP="007525BD">
            <w:pPr>
              <w:snapToGrid w:val="0"/>
              <w:spacing w:line="276" w:lineRule="auto"/>
              <w:ind w:right="27"/>
              <w:jc w:val="both"/>
              <w:rPr>
                <w:color w:val="000000"/>
                <w:spacing w:val="1"/>
              </w:rPr>
            </w:pPr>
            <w:r w:rsidRPr="0067185E">
              <w:rPr>
                <w:color w:val="000000"/>
                <w:spacing w:val="1"/>
              </w:rPr>
              <w:t>94</w:t>
            </w:r>
          </w:p>
        </w:tc>
      </w:tr>
      <w:tr w:rsidR="003330A8" w:rsidRPr="0067185E" w:rsidTr="003330A8">
        <w:trPr>
          <w:trHeight w:val="372"/>
        </w:trPr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330A8" w:rsidRPr="0067185E" w:rsidRDefault="003330A8" w:rsidP="007525BD">
            <w:pPr>
              <w:snapToGrid w:val="0"/>
              <w:spacing w:line="276" w:lineRule="auto"/>
              <w:ind w:right="27"/>
              <w:jc w:val="both"/>
              <w:rPr>
                <w:color w:val="000000"/>
                <w:spacing w:val="1"/>
              </w:rPr>
            </w:pPr>
            <w:r w:rsidRPr="0067185E">
              <w:rPr>
                <w:color w:val="000000"/>
                <w:spacing w:val="1"/>
              </w:rPr>
              <w:t>Внеклассные мероприятия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330A8" w:rsidRPr="0067185E" w:rsidRDefault="003330A8" w:rsidP="007525BD">
            <w:pPr>
              <w:snapToGrid w:val="0"/>
              <w:spacing w:line="276" w:lineRule="auto"/>
              <w:ind w:right="27"/>
              <w:jc w:val="both"/>
              <w:rPr>
                <w:color w:val="000000"/>
                <w:spacing w:val="1"/>
              </w:rPr>
            </w:pPr>
            <w:r w:rsidRPr="0067185E">
              <w:rPr>
                <w:color w:val="000000"/>
                <w:spacing w:val="1"/>
              </w:rPr>
              <w:t>68</w:t>
            </w:r>
          </w:p>
        </w:tc>
      </w:tr>
      <w:tr w:rsidR="003330A8" w:rsidRPr="0067185E" w:rsidTr="003330A8">
        <w:trPr>
          <w:trHeight w:val="372"/>
        </w:trPr>
        <w:tc>
          <w:tcPr>
            <w:tcW w:w="9356" w:type="dxa"/>
            <w:gridSpan w:val="2"/>
            <w:tcBorders>
              <w:left w:val="single" w:sz="4" w:space="0" w:color="000000"/>
              <w:right w:val="single" w:sz="4" w:space="0" w:color="auto"/>
            </w:tcBorders>
          </w:tcPr>
          <w:p w:rsidR="003330A8" w:rsidRPr="0067185E" w:rsidRDefault="003330A8" w:rsidP="007525BD">
            <w:pPr>
              <w:snapToGrid w:val="0"/>
              <w:spacing w:line="276" w:lineRule="auto"/>
              <w:ind w:right="27"/>
              <w:jc w:val="both"/>
              <w:rPr>
                <w:color w:val="000000"/>
                <w:spacing w:val="1"/>
              </w:rPr>
            </w:pPr>
            <w:r w:rsidRPr="0067185E">
              <w:rPr>
                <w:color w:val="000000"/>
                <w:spacing w:val="1"/>
              </w:rPr>
              <w:t>2011-2012 уч. год</w:t>
            </w:r>
          </w:p>
        </w:tc>
      </w:tr>
      <w:tr w:rsidR="003330A8" w:rsidRPr="0067185E" w:rsidTr="003330A8">
        <w:trPr>
          <w:trHeight w:val="70"/>
        </w:trPr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330A8" w:rsidRPr="0067185E" w:rsidRDefault="003330A8" w:rsidP="007525BD">
            <w:pPr>
              <w:snapToGrid w:val="0"/>
              <w:spacing w:line="276" w:lineRule="auto"/>
              <w:ind w:right="27"/>
              <w:jc w:val="both"/>
              <w:rPr>
                <w:spacing w:val="1"/>
              </w:rPr>
            </w:pPr>
            <w:r w:rsidRPr="0067185E">
              <w:rPr>
                <w:spacing w:val="1"/>
              </w:rPr>
              <w:t>Кружки и секции.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330A8" w:rsidRPr="0067185E" w:rsidRDefault="003330A8" w:rsidP="007525BD">
            <w:pPr>
              <w:snapToGrid w:val="0"/>
              <w:spacing w:line="276" w:lineRule="auto"/>
              <w:ind w:right="27"/>
              <w:jc w:val="both"/>
              <w:rPr>
                <w:color w:val="000000"/>
                <w:spacing w:val="1"/>
              </w:rPr>
            </w:pPr>
            <w:r w:rsidRPr="0067185E">
              <w:rPr>
                <w:color w:val="000000"/>
                <w:spacing w:val="1"/>
              </w:rPr>
              <w:t>92</w:t>
            </w:r>
          </w:p>
        </w:tc>
      </w:tr>
      <w:tr w:rsidR="003330A8" w:rsidRPr="0067185E" w:rsidTr="003330A8"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330A8" w:rsidRPr="0067185E" w:rsidRDefault="003330A8" w:rsidP="007525BD">
            <w:pPr>
              <w:snapToGrid w:val="0"/>
              <w:spacing w:line="276" w:lineRule="auto"/>
              <w:ind w:right="27"/>
              <w:jc w:val="both"/>
              <w:rPr>
                <w:color w:val="000000"/>
                <w:spacing w:val="1"/>
              </w:rPr>
            </w:pPr>
            <w:r w:rsidRPr="0067185E">
              <w:rPr>
                <w:color w:val="000000"/>
                <w:spacing w:val="1"/>
              </w:rPr>
              <w:t>Внеклассные мероприятия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330A8" w:rsidRPr="0067185E" w:rsidRDefault="003330A8" w:rsidP="007525BD">
            <w:pPr>
              <w:snapToGrid w:val="0"/>
              <w:spacing w:line="276" w:lineRule="auto"/>
              <w:ind w:right="27"/>
              <w:jc w:val="both"/>
              <w:rPr>
                <w:color w:val="000000"/>
                <w:spacing w:val="1"/>
              </w:rPr>
            </w:pPr>
            <w:r w:rsidRPr="0067185E">
              <w:rPr>
                <w:color w:val="000000"/>
                <w:spacing w:val="1"/>
              </w:rPr>
              <w:t>78</w:t>
            </w:r>
          </w:p>
        </w:tc>
      </w:tr>
      <w:tr w:rsidR="003330A8" w:rsidRPr="0067185E" w:rsidTr="003330A8">
        <w:tc>
          <w:tcPr>
            <w:tcW w:w="9356" w:type="dxa"/>
            <w:gridSpan w:val="2"/>
            <w:tcBorders>
              <w:left w:val="single" w:sz="4" w:space="0" w:color="000000"/>
              <w:right w:val="single" w:sz="4" w:space="0" w:color="auto"/>
            </w:tcBorders>
          </w:tcPr>
          <w:p w:rsidR="003330A8" w:rsidRPr="0067185E" w:rsidRDefault="003330A8" w:rsidP="007525BD">
            <w:pPr>
              <w:snapToGrid w:val="0"/>
              <w:spacing w:line="276" w:lineRule="auto"/>
              <w:ind w:right="27"/>
              <w:jc w:val="both"/>
              <w:rPr>
                <w:color w:val="000000"/>
                <w:spacing w:val="1"/>
              </w:rPr>
            </w:pPr>
            <w:r w:rsidRPr="0067185E">
              <w:rPr>
                <w:color w:val="000000"/>
                <w:spacing w:val="1"/>
              </w:rPr>
              <w:t>2012-2013 уч. год</w:t>
            </w:r>
          </w:p>
        </w:tc>
      </w:tr>
      <w:tr w:rsidR="003330A8" w:rsidRPr="0067185E" w:rsidTr="003330A8"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330A8" w:rsidRPr="0067185E" w:rsidRDefault="003330A8" w:rsidP="007525BD">
            <w:pPr>
              <w:snapToGrid w:val="0"/>
              <w:spacing w:line="276" w:lineRule="auto"/>
              <w:ind w:right="27"/>
              <w:jc w:val="both"/>
              <w:rPr>
                <w:spacing w:val="1"/>
              </w:rPr>
            </w:pPr>
            <w:r w:rsidRPr="0067185E">
              <w:rPr>
                <w:spacing w:val="1"/>
              </w:rPr>
              <w:t>Кружки и секции.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330A8" w:rsidRPr="0067185E" w:rsidRDefault="003330A8" w:rsidP="007525BD">
            <w:pPr>
              <w:snapToGrid w:val="0"/>
              <w:spacing w:line="276" w:lineRule="auto"/>
              <w:ind w:right="27"/>
              <w:jc w:val="both"/>
              <w:rPr>
                <w:color w:val="000000"/>
                <w:spacing w:val="1"/>
              </w:rPr>
            </w:pPr>
            <w:r w:rsidRPr="0067185E">
              <w:rPr>
                <w:color w:val="000000"/>
                <w:spacing w:val="1"/>
              </w:rPr>
              <w:t>96</w:t>
            </w:r>
          </w:p>
        </w:tc>
      </w:tr>
      <w:tr w:rsidR="003330A8" w:rsidRPr="0067185E" w:rsidTr="003330A8"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330A8" w:rsidRPr="0067185E" w:rsidRDefault="003330A8" w:rsidP="007525BD">
            <w:pPr>
              <w:snapToGrid w:val="0"/>
              <w:spacing w:line="276" w:lineRule="auto"/>
              <w:ind w:right="27"/>
              <w:jc w:val="both"/>
              <w:rPr>
                <w:color w:val="000000"/>
                <w:spacing w:val="1"/>
              </w:rPr>
            </w:pPr>
            <w:r w:rsidRPr="0067185E">
              <w:rPr>
                <w:color w:val="000000"/>
                <w:spacing w:val="1"/>
              </w:rPr>
              <w:t>Внеклассные мероприятия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330A8" w:rsidRPr="0067185E" w:rsidRDefault="003330A8" w:rsidP="007525BD">
            <w:pPr>
              <w:snapToGrid w:val="0"/>
              <w:spacing w:line="276" w:lineRule="auto"/>
              <w:ind w:right="27"/>
              <w:jc w:val="both"/>
              <w:rPr>
                <w:color w:val="000000"/>
                <w:spacing w:val="1"/>
              </w:rPr>
            </w:pPr>
            <w:r w:rsidRPr="0067185E">
              <w:rPr>
                <w:color w:val="000000"/>
                <w:spacing w:val="1"/>
              </w:rPr>
              <w:t>100</w:t>
            </w:r>
          </w:p>
        </w:tc>
      </w:tr>
    </w:tbl>
    <w:p w:rsidR="003330A8" w:rsidRDefault="003330A8" w:rsidP="007525BD">
      <w:pPr>
        <w:spacing w:line="276" w:lineRule="auto"/>
        <w:ind w:firstLine="709"/>
        <w:jc w:val="both"/>
        <w:rPr>
          <w:noProof/>
          <w:color w:val="000000"/>
        </w:rPr>
      </w:pPr>
      <w:r>
        <w:rPr>
          <w:noProof/>
          <w:color w:val="000000"/>
        </w:rPr>
        <w:t xml:space="preserve">Результатом вовлечения учащихся во внеурочную деятельность является снижение количества учащихся, состоящих на внутришкольном  учете: 2010-2011 – 6 учащихся, 2011-2012, 2012-2013 – 5, 2013-2014 – 3. Учащихся, состоящих на учете КДН и ЗП – нет. </w:t>
      </w:r>
    </w:p>
    <w:p w:rsidR="0067185E" w:rsidRDefault="003330A8" w:rsidP="0067185E">
      <w:pPr>
        <w:spacing w:line="276" w:lineRule="auto"/>
        <w:ind w:firstLine="709"/>
        <w:jc w:val="both"/>
        <w:rPr>
          <w:noProof/>
          <w:color w:val="000000"/>
        </w:rPr>
      </w:pPr>
      <w:r>
        <w:rPr>
          <w:noProof/>
          <w:color w:val="000000"/>
        </w:rPr>
        <w:t xml:space="preserve">Таким образом, </w:t>
      </w:r>
      <w:r w:rsidR="00956FBA" w:rsidRPr="00956FBA">
        <w:rPr>
          <w:noProof/>
          <w:color w:val="000000"/>
        </w:rPr>
        <w:t>мотивом  для совершения правонарушений подростками является отсутствие интересов, мотивов, наклонностей. Также необходимо учесть, что причиной может являться отсутствие возможностей</w:t>
      </w:r>
      <w:r w:rsidR="0067185E">
        <w:rPr>
          <w:noProof/>
          <w:color w:val="000000"/>
        </w:rPr>
        <w:t xml:space="preserve"> применения своих способностей, поэтому </w:t>
      </w:r>
      <w:r w:rsidR="00956FBA" w:rsidRPr="00956FBA">
        <w:rPr>
          <w:noProof/>
          <w:color w:val="000000"/>
        </w:rPr>
        <w:t>необходимо создавать такие кружки,</w:t>
      </w:r>
      <w:r w:rsidR="0067185E">
        <w:rPr>
          <w:noProof/>
          <w:color w:val="000000"/>
        </w:rPr>
        <w:t xml:space="preserve"> секции, организовавыть такие мероприятия, </w:t>
      </w:r>
      <w:r w:rsidR="00956FBA" w:rsidRPr="00956FBA">
        <w:rPr>
          <w:noProof/>
          <w:color w:val="000000"/>
        </w:rPr>
        <w:t xml:space="preserve"> которые бы с удовольствием посещали подростки. Чем выше уровень занятости подростков, тем ниже уровень совершаемых правонарушений. </w:t>
      </w:r>
    </w:p>
    <w:p w:rsidR="001F2FDE" w:rsidRDefault="001F2FDE" w:rsidP="0067185E">
      <w:pPr>
        <w:spacing w:line="276" w:lineRule="auto"/>
        <w:ind w:firstLine="709"/>
        <w:jc w:val="both"/>
        <w:rPr>
          <w:noProof/>
          <w:color w:val="000000"/>
        </w:rPr>
      </w:pPr>
    </w:p>
    <w:p w:rsidR="001F2FDE" w:rsidRDefault="001F2FDE" w:rsidP="0067185E">
      <w:pPr>
        <w:spacing w:line="276" w:lineRule="auto"/>
        <w:ind w:firstLine="709"/>
        <w:jc w:val="both"/>
        <w:rPr>
          <w:noProof/>
          <w:color w:val="000000"/>
        </w:rPr>
      </w:pPr>
    </w:p>
    <w:p w:rsidR="001F2FDE" w:rsidRDefault="001F2FDE" w:rsidP="0067185E">
      <w:pPr>
        <w:spacing w:line="276" w:lineRule="auto"/>
        <w:ind w:firstLine="709"/>
        <w:jc w:val="both"/>
        <w:rPr>
          <w:noProof/>
          <w:color w:val="000000"/>
        </w:rPr>
      </w:pPr>
    </w:p>
    <w:p w:rsidR="001F2FDE" w:rsidRDefault="001F2FDE" w:rsidP="0067185E">
      <w:pPr>
        <w:spacing w:line="276" w:lineRule="auto"/>
        <w:ind w:firstLine="709"/>
        <w:jc w:val="both"/>
        <w:rPr>
          <w:noProof/>
          <w:color w:val="000000"/>
        </w:rPr>
      </w:pPr>
    </w:p>
    <w:p w:rsidR="001F2FDE" w:rsidRDefault="001F2FDE" w:rsidP="0067185E">
      <w:pPr>
        <w:spacing w:line="276" w:lineRule="auto"/>
        <w:ind w:firstLine="709"/>
        <w:jc w:val="both"/>
        <w:rPr>
          <w:noProof/>
          <w:color w:val="000000"/>
        </w:rPr>
      </w:pPr>
    </w:p>
    <w:p w:rsidR="001F2FDE" w:rsidRDefault="001F2FDE" w:rsidP="0067185E">
      <w:pPr>
        <w:spacing w:line="276" w:lineRule="auto"/>
        <w:ind w:firstLine="709"/>
        <w:jc w:val="both"/>
        <w:rPr>
          <w:noProof/>
          <w:color w:val="000000"/>
        </w:rPr>
      </w:pPr>
    </w:p>
    <w:p w:rsidR="001F2FDE" w:rsidRDefault="001F2FDE" w:rsidP="0067185E">
      <w:pPr>
        <w:spacing w:line="276" w:lineRule="auto"/>
        <w:ind w:firstLine="709"/>
        <w:jc w:val="both"/>
        <w:rPr>
          <w:noProof/>
          <w:color w:val="000000"/>
        </w:rPr>
      </w:pPr>
    </w:p>
    <w:p w:rsidR="001F2FDE" w:rsidRDefault="001F2FDE" w:rsidP="0067185E">
      <w:pPr>
        <w:spacing w:line="276" w:lineRule="auto"/>
        <w:ind w:firstLine="709"/>
        <w:jc w:val="both"/>
        <w:rPr>
          <w:noProof/>
          <w:color w:val="000000"/>
        </w:rPr>
      </w:pPr>
    </w:p>
    <w:p w:rsidR="001F2FDE" w:rsidRDefault="001F2FDE" w:rsidP="0067185E">
      <w:pPr>
        <w:spacing w:line="276" w:lineRule="auto"/>
        <w:ind w:firstLine="709"/>
        <w:jc w:val="both"/>
        <w:rPr>
          <w:noProof/>
          <w:color w:val="000000"/>
        </w:rPr>
      </w:pPr>
    </w:p>
    <w:p w:rsidR="001F2FDE" w:rsidRDefault="001F2FDE" w:rsidP="0067185E">
      <w:pPr>
        <w:spacing w:line="276" w:lineRule="auto"/>
        <w:ind w:firstLine="709"/>
        <w:jc w:val="both"/>
        <w:rPr>
          <w:noProof/>
          <w:color w:val="000000"/>
        </w:rPr>
      </w:pPr>
    </w:p>
    <w:p w:rsidR="001F2FDE" w:rsidRDefault="001F2FDE" w:rsidP="0067185E">
      <w:pPr>
        <w:spacing w:line="276" w:lineRule="auto"/>
        <w:ind w:firstLine="709"/>
        <w:jc w:val="both"/>
        <w:rPr>
          <w:noProof/>
          <w:color w:val="000000"/>
        </w:rPr>
      </w:pPr>
    </w:p>
    <w:p w:rsidR="001F2FDE" w:rsidRDefault="001F2FDE" w:rsidP="0067185E">
      <w:pPr>
        <w:spacing w:line="276" w:lineRule="auto"/>
        <w:ind w:firstLine="709"/>
        <w:jc w:val="both"/>
        <w:rPr>
          <w:noProof/>
          <w:color w:val="000000"/>
        </w:rPr>
      </w:pPr>
    </w:p>
    <w:p w:rsidR="001F2FDE" w:rsidRDefault="001F2FDE" w:rsidP="0067185E">
      <w:pPr>
        <w:spacing w:line="276" w:lineRule="auto"/>
        <w:ind w:firstLine="709"/>
        <w:jc w:val="both"/>
        <w:rPr>
          <w:noProof/>
          <w:color w:val="000000"/>
        </w:rPr>
      </w:pPr>
    </w:p>
    <w:p w:rsidR="001F2FDE" w:rsidRDefault="001F2FDE" w:rsidP="0067185E">
      <w:pPr>
        <w:spacing w:line="276" w:lineRule="auto"/>
        <w:ind w:firstLine="709"/>
        <w:jc w:val="both"/>
        <w:rPr>
          <w:noProof/>
          <w:color w:val="000000"/>
        </w:rPr>
      </w:pPr>
    </w:p>
    <w:p w:rsidR="001F2FDE" w:rsidRDefault="001F2FDE" w:rsidP="0067185E">
      <w:pPr>
        <w:spacing w:line="276" w:lineRule="auto"/>
        <w:ind w:firstLine="709"/>
        <w:jc w:val="both"/>
        <w:rPr>
          <w:noProof/>
          <w:color w:val="000000"/>
        </w:rPr>
      </w:pPr>
    </w:p>
    <w:p w:rsidR="001F2FDE" w:rsidRDefault="001F2FDE" w:rsidP="0067185E">
      <w:pPr>
        <w:spacing w:line="276" w:lineRule="auto"/>
        <w:ind w:firstLine="709"/>
        <w:jc w:val="both"/>
        <w:rPr>
          <w:noProof/>
          <w:color w:val="000000"/>
        </w:rPr>
      </w:pPr>
    </w:p>
    <w:p w:rsidR="001F2FDE" w:rsidRDefault="001F2FDE" w:rsidP="0067185E">
      <w:pPr>
        <w:spacing w:line="276" w:lineRule="auto"/>
        <w:ind w:firstLine="709"/>
        <w:jc w:val="both"/>
        <w:rPr>
          <w:noProof/>
          <w:color w:val="000000"/>
        </w:rPr>
      </w:pPr>
    </w:p>
    <w:p w:rsidR="001F2FDE" w:rsidRDefault="001F2FDE" w:rsidP="0067185E">
      <w:pPr>
        <w:spacing w:line="276" w:lineRule="auto"/>
        <w:ind w:firstLine="709"/>
        <w:jc w:val="both"/>
        <w:rPr>
          <w:noProof/>
          <w:color w:val="000000"/>
        </w:rPr>
      </w:pPr>
    </w:p>
    <w:p w:rsidR="001F2FDE" w:rsidRDefault="001F2FDE" w:rsidP="0067185E">
      <w:pPr>
        <w:spacing w:line="276" w:lineRule="auto"/>
        <w:ind w:firstLine="709"/>
        <w:jc w:val="both"/>
        <w:rPr>
          <w:noProof/>
          <w:color w:val="000000"/>
        </w:rPr>
      </w:pPr>
    </w:p>
    <w:p w:rsidR="009B7C53" w:rsidRPr="009B7C53" w:rsidRDefault="009B7C53" w:rsidP="009B7C53">
      <w:pPr>
        <w:widowControl w:val="0"/>
        <w:spacing w:line="360" w:lineRule="auto"/>
        <w:ind w:firstLine="709"/>
        <w:jc w:val="center"/>
        <w:rPr>
          <w:b/>
          <w:noProof/>
          <w:color w:val="000000"/>
        </w:rPr>
      </w:pPr>
      <w:r w:rsidRPr="009B7C53">
        <w:rPr>
          <w:b/>
          <w:noProof/>
          <w:color w:val="000000"/>
        </w:rPr>
        <w:lastRenderedPageBreak/>
        <w:t>Список литературы</w:t>
      </w:r>
    </w:p>
    <w:p w:rsidR="009B7C53" w:rsidRPr="009B7C53" w:rsidRDefault="009B7C53" w:rsidP="009B7C53">
      <w:pPr>
        <w:widowControl w:val="0"/>
        <w:numPr>
          <w:ilvl w:val="0"/>
          <w:numId w:val="14"/>
        </w:numPr>
        <w:spacing w:line="360" w:lineRule="auto"/>
        <w:ind w:left="0" w:firstLine="0"/>
        <w:jc w:val="both"/>
        <w:rPr>
          <w:noProof/>
          <w:color w:val="000000"/>
        </w:rPr>
      </w:pPr>
      <w:r w:rsidRPr="009B7C53">
        <w:rPr>
          <w:noProof/>
          <w:color w:val="000000"/>
        </w:rPr>
        <w:t>Беличева С.А. Основы превентивной психологии. – М., 1993.– с 54 –55.</w:t>
      </w:r>
    </w:p>
    <w:p w:rsidR="009B7C53" w:rsidRPr="009B7C53" w:rsidRDefault="009B7C53" w:rsidP="009B7C53">
      <w:pPr>
        <w:widowControl w:val="0"/>
        <w:numPr>
          <w:ilvl w:val="0"/>
          <w:numId w:val="14"/>
        </w:numPr>
        <w:spacing w:line="360" w:lineRule="auto"/>
        <w:ind w:left="0" w:firstLine="0"/>
        <w:jc w:val="both"/>
        <w:rPr>
          <w:noProof/>
          <w:color w:val="000000"/>
        </w:rPr>
      </w:pPr>
      <w:r w:rsidRPr="009B7C53">
        <w:rPr>
          <w:noProof/>
          <w:color w:val="000000"/>
        </w:rPr>
        <w:t>Бочарова В.Г. Социальная педагогика. – М., 1994.</w:t>
      </w:r>
    </w:p>
    <w:p w:rsidR="009B7C53" w:rsidRPr="009B7C53" w:rsidRDefault="009B7C53" w:rsidP="009B7C53">
      <w:pPr>
        <w:widowControl w:val="0"/>
        <w:numPr>
          <w:ilvl w:val="0"/>
          <w:numId w:val="14"/>
        </w:numPr>
        <w:spacing w:line="360" w:lineRule="auto"/>
        <w:ind w:left="0" w:firstLine="0"/>
        <w:jc w:val="both"/>
        <w:rPr>
          <w:noProof/>
          <w:color w:val="000000"/>
        </w:rPr>
      </w:pPr>
      <w:r w:rsidRPr="009B7C53">
        <w:rPr>
          <w:noProof/>
          <w:color w:val="000000"/>
        </w:rPr>
        <w:t>Василькова Ю.В. Методика и опыт работы социального педагога: учебное пособие для студентов высших пед. учеб. заведений. – М., Издател. Центр «Академия» 2001.</w:t>
      </w:r>
    </w:p>
    <w:p w:rsidR="009B7C53" w:rsidRPr="009B7C53" w:rsidRDefault="009B7C53" w:rsidP="009B7C53">
      <w:pPr>
        <w:widowControl w:val="0"/>
        <w:numPr>
          <w:ilvl w:val="0"/>
          <w:numId w:val="14"/>
        </w:numPr>
        <w:spacing w:line="360" w:lineRule="auto"/>
        <w:ind w:left="0" w:firstLine="0"/>
        <w:jc w:val="both"/>
        <w:rPr>
          <w:noProof/>
          <w:color w:val="000000"/>
        </w:rPr>
      </w:pPr>
      <w:r w:rsidRPr="009B7C53">
        <w:rPr>
          <w:noProof/>
          <w:color w:val="000000"/>
        </w:rPr>
        <w:t>Евладова Е.Б. Дополнительное образование детей: Учебное пособие для студентов учреждений сред. проф. образования. – М.: Гуманит. Изд. Центр ВЛАДОС, 2002. – стр. 249.</w:t>
      </w:r>
    </w:p>
    <w:p w:rsidR="009B7C53" w:rsidRPr="009B7C53" w:rsidRDefault="009B7C53" w:rsidP="009B7C53">
      <w:pPr>
        <w:widowControl w:val="0"/>
        <w:numPr>
          <w:ilvl w:val="0"/>
          <w:numId w:val="14"/>
        </w:numPr>
        <w:spacing w:line="360" w:lineRule="auto"/>
        <w:ind w:left="0" w:firstLine="0"/>
        <w:jc w:val="both"/>
        <w:rPr>
          <w:noProof/>
          <w:color w:val="000000"/>
        </w:rPr>
      </w:pPr>
      <w:r w:rsidRPr="009B7C53">
        <w:rPr>
          <w:noProof/>
          <w:color w:val="000000"/>
        </w:rPr>
        <w:t>Евладова Е.Б. Дополнительное образование: проблема взаимосвязи// Внешкольник, 2000 г.</w:t>
      </w:r>
    </w:p>
    <w:p w:rsidR="009B7C53" w:rsidRPr="009B7C53" w:rsidRDefault="009B7C53" w:rsidP="009B7C53">
      <w:pPr>
        <w:widowControl w:val="0"/>
        <w:numPr>
          <w:ilvl w:val="0"/>
          <w:numId w:val="14"/>
        </w:numPr>
        <w:spacing w:line="360" w:lineRule="auto"/>
        <w:ind w:left="0" w:firstLine="0"/>
        <w:jc w:val="both"/>
        <w:rPr>
          <w:noProof/>
          <w:color w:val="000000"/>
        </w:rPr>
      </w:pPr>
      <w:r w:rsidRPr="009B7C53">
        <w:rPr>
          <w:noProof/>
          <w:color w:val="000000"/>
        </w:rPr>
        <w:t>Зайнычев И.Г. Технология социальной работы. – М.: Гуманит. изд. центр ВЛАДОС, 2000г. – стр. 208 –218.</w:t>
      </w:r>
    </w:p>
    <w:p w:rsidR="009B7C53" w:rsidRPr="009B7C53" w:rsidRDefault="009B7C53" w:rsidP="009B7C53">
      <w:pPr>
        <w:widowControl w:val="0"/>
        <w:numPr>
          <w:ilvl w:val="0"/>
          <w:numId w:val="14"/>
        </w:numPr>
        <w:spacing w:line="360" w:lineRule="auto"/>
        <w:ind w:left="0" w:firstLine="0"/>
        <w:jc w:val="both"/>
        <w:rPr>
          <w:noProof/>
          <w:color w:val="000000"/>
        </w:rPr>
      </w:pPr>
      <w:r w:rsidRPr="009B7C53">
        <w:rPr>
          <w:noProof/>
          <w:color w:val="000000"/>
        </w:rPr>
        <w:t>Зубкова Т.С. Организация и содержание работы по социальной защите женщин, детей и семьи. – М.:издател. Центр «Академия», 2004.</w:t>
      </w:r>
    </w:p>
    <w:p w:rsidR="009B7C53" w:rsidRPr="009B7C53" w:rsidRDefault="009B7C53" w:rsidP="009B7C53">
      <w:pPr>
        <w:widowControl w:val="0"/>
        <w:numPr>
          <w:ilvl w:val="0"/>
          <w:numId w:val="14"/>
        </w:numPr>
        <w:spacing w:line="360" w:lineRule="auto"/>
        <w:ind w:left="0" w:firstLine="0"/>
        <w:jc w:val="both"/>
        <w:rPr>
          <w:noProof/>
          <w:color w:val="000000"/>
        </w:rPr>
      </w:pPr>
      <w:r w:rsidRPr="009B7C53">
        <w:rPr>
          <w:noProof/>
          <w:color w:val="000000"/>
        </w:rPr>
        <w:t>Кудрявцев В.Н., Эминов В.Е. Криминология: учебник. – М.: 1995 г.</w:t>
      </w:r>
    </w:p>
    <w:p w:rsidR="009B7C53" w:rsidRPr="009B7C53" w:rsidRDefault="009B7C53" w:rsidP="009B7C53">
      <w:pPr>
        <w:widowControl w:val="0"/>
        <w:numPr>
          <w:ilvl w:val="0"/>
          <w:numId w:val="14"/>
        </w:numPr>
        <w:spacing w:line="360" w:lineRule="auto"/>
        <w:ind w:left="0" w:firstLine="0"/>
        <w:jc w:val="both"/>
        <w:rPr>
          <w:noProof/>
          <w:color w:val="000000"/>
        </w:rPr>
      </w:pPr>
      <w:r w:rsidRPr="009B7C53">
        <w:rPr>
          <w:noProof/>
          <w:color w:val="000000"/>
        </w:rPr>
        <w:t>Кутьев В.О. Внеурочная деятельность школьников: пособие для классных руководителей. – М., 1983 г.</w:t>
      </w:r>
    </w:p>
    <w:p w:rsidR="009B7C53" w:rsidRPr="009B7C53" w:rsidRDefault="009B7C53" w:rsidP="009B7C53">
      <w:pPr>
        <w:widowControl w:val="0"/>
        <w:numPr>
          <w:ilvl w:val="0"/>
          <w:numId w:val="14"/>
        </w:numPr>
        <w:spacing w:line="360" w:lineRule="auto"/>
        <w:ind w:left="0" w:firstLine="0"/>
        <w:jc w:val="both"/>
        <w:rPr>
          <w:noProof/>
          <w:color w:val="000000"/>
        </w:rPr>
      </w:pPr>
      <w:r w:rsidRPr="009B7C53">
        <w:rPr>
          <w:noProof/>
          <w:color w:val="000000"/>
        </w:rPr>
        <w:t xml:space="preserve">Лодкина Т.В. Взаимодействие семьи и школы в работе с трудными. – Вологда: издательство ВГПИ «Русь», 1994г. </w:t>
      </w:r>
    </w:p>
    <w:p w:rsidR="009B7C53" w:rsidRPr="009B7C53" w:rsidRDefault="009B7C53" w:rsidP="009B7C53">
      <w:pPr>
        <w:widowControl w:val="0"/>
        <w:numPr>
          <w:ilvl w:val="0"/>
          <w:numId w:val="14"/>
        </w:numPr>
        <w:spacing w:line="360" w:lineRule="auto"/>
        <w:ind w:left="0" w:firstLine="0"/>
        <w:jc w:val="both"/>
        <w:rPr>
          <w:noProof/>
          <w:color w:val="000000"/>
        </w:rPr>
      </w:pPr>
      <w:r w:rsidRPr="009B7C53">
        <w:rPr>
          <w:noProof/>
          <w:color w:val="000000"/>
        </w:rPr>
        <w:t xml:space="preserve">Мардахаев Л.В. Учебное пособие для студентов высших учебных заведений. – М.: изд. центр «Академия», 2002г. </w:t>
      </w:r>
    </w:p>
    <w:p w:rsidR="009B7C53" w:rsidRPr="009B7C53" w:rsidRDefault="009B7C53" w:rsidP="009B7C53">
      <w:pPr>
        <w:widowControl w:val="0"/>
        <w:numPr>
          <w:ilvl w:val="0"/>
          <w:numId w:val="14"/>
        </w:numPr>
        <w:spacing w:line="360" w:lineRule="auto"/>
        <w:ind w:left="0" w:firstLine="0"/>
        <w:jc w:val="both"/>
        <w:rPr>
          <w:noProof/>
          <w:color w:val="000000"/>
        </w:rPr>
      </w:pPr>
      <w:r w:rsidRPr="009B7C53">
        <w:rPr>
          <w:noProof/>
          <w:color w:val="000000"/>
        </w:rPr>
        <w:t>Мардахаев Л.В. Методика и технология работы социального педагога. –М., 2002 г.</w:t>
      </w:r>
    </w:p>
    <w:p w:rsidR="009B7C53" w:rsidRPr="009B7C53" w:rsidRDefault="009B7C53" w:rsidP="009B7C53">
      <w:pPr>
        <w:widowControl w:val="0"/>
        <w:numPr>
          <w:ilvl w:val="0"/>
          <w:numId w:val="14"/>
        </w:numPr>
        <w:spacing w:line="360" w:lineRule="auto"/>
        <w:ind w:left="0" w:firstLine="0"/>
        <w:jc w:val="both"/>
        <w:rPr>
          <w:noProof/>
          <w:color w:val="000000"/>
        </w:rPr>
      </w:pPr>
      <w:r w:rsidRPr="009B7C53">
        <w:rPr>
          <w:noProof/>
          <w:color w:val="000000"/>
        </w:rPr>
        <w:t xml:space="preserve">Маслова М.Ф. Рабочая книга социального педагога. – Орел, 1994 г. </w:t>
      </w:r>
    </w:p>
    <w:p w:rsidR="009B7C53" w:rsidRPr="009B7C53" w:rsidRDefault="009B7C53" w:rsidP="009B7C53">
      <w:pPr>
        <w:widowControl w:val="0"/>
        <w:numPr>
          <w:ilvl w:val="0"/>
          <w:numId w:val="14"/>
        </w:numPr>
        <w:spacing w:line="360" w:lineRule="auto"/>
        <w:ind w:left="0" w:firstLine="0"/>
        <w:jc w:val="both"/>
        <w:rPr>
          <w:noProof/>
          <w:color w:val="000000"/>
        </w:rPr>
      </w:pPr>
      <w:r w:rsidRPr="009B7C53">
        <w:rPr>
          <w:noProof/>
          <w:color w:val="000000"/>
        </w:rPr>
        <w:t>Полукаров В.В. Клубная деятельность как модель организации школьной и внешкольной среды // Моделирование воспитательных систем: теория–практике. – М., 2000 г.</w:t>
      </w:r>
    </w:p>
    <w:p w:rsidR="009B7C53" w:rsidRPr="009B7C53" w:rsidRDefault="009B7C53" w:rsidP="009B7C53">
      <w:pPr>
        <w:widowControl w:val="0"/>
        <w:numPr>
          <w:ilvl w:val="0"/>
          <w:numId w:val="14"/>
        </w:numPr>
        <w:spacing w:line="360" w:lineRule="auto"/>
        <w:ind w:left="0" w:firstLine="0"/>
        <w:jc w:val="both"/>
        <w:rPr>
          <w:noProof/>
          <w:color w:val="000000"/>
        </w:rPr>
      </w:pPr>
      <w:r w:rsidRPr="009B7C53">
        <w:rPr>
          <w:noProof/>
          <w:color w:val="000000"/>
        </w:rPr>
        <w:t>Рожков М.И., Байбородова Л.В. Организация воспитательного процесса в школе. – М., 2000 г.</w:t>
      </w:r>
    </w:p>
    <w:p w:rsidR="009B7C53" w:rsidRPr="009B7C53" w:rsidRDefault="009B7C53" w:rsidP="009B7C53">
      <w:pPr>
        <w:widowControl w:val="0"/>
        <w:numPr>
          <w:ilvl w:val="0"/>
          <w:numId w:val="14"/>
        </w:numPr>
        <w:spacing w:line="360" w:lineRule="auto"/>
        <w:ind w:left="0" w:firstLine="0"/>
        <w:jc w:val="both"/>
        <w:rPr>
          <w:noProof/>
          <w:color w:val="000000"/>
        </w:rPr>
      </w:pPr>
      <w:r w:rsidRPr="009B7C53">
        <w:rPr>
          <w:noProof/>
          <w:color w:val="000000"/>
        </w:rPr>
        <w:t>Рычкова Н.А. Дезадаптивное поведение детей: Диагностика, коррекция, психопрофилактика. – М., 2000 г.</w:t>
      </w:r>
    </w:p>
    <w:p w:rsidR="009B7C53" w:rsidRPr="009B7C53" w:rsidRDefault="009B7C53" w:rsidP="009B7C53">
      <w:pPr>
        <w:widowControl w:val="0"/>
        <w:numPr>
          <w:ilvl w:val="0"/>
          <w:numId w:val="14"/>
        </w:numPr>
        <w:spacing w:line="360" w:lineRule="auto"/>
        <w:ind w:left="0" w:firstLine="0"/>
        <w:jc w:val="both"/>
        <w:rPr>
          <w:noProof/>
          <w:color w:val="000000"/>
        </w:rPr>
      </w:pPr>
      <w:r w:rsidRPr="009B7C53">
        <w:rPr>
          <w:noProof/>
          <w:color w:val="000000"/>
        </w:rPr>
        <w:t>Рябов И.И, Развитие клубных любительских объединений в условиях социального педагогического комплекса // Теория и практика социальной работы: отечественный и зарубежный опыт. – Т.2. – с 102 – 109.</w:t>
      </w:r>
    </w:p>
    <w:p w:rsidR="009B7C53" w:rsidRPr="009B7C53" w:rsidRDefault="009B7C53" w:rsidP="009B7C53">
      <w:pPr>
        <w:widowControl w:val="0"/>
        <w:numPr>
          <w:ilvl w:val="0"/>
          <w:numId w:val="14"/>
        </w:numPr>
        <w:spacing w:line="360" w:lineRule="auto"/>
        <w:ind w:left="0" w:firstLine="0"/>
        <w:jc w:val="both"/>
        <w:rPr>
          <w:noProof/>
          <w:color w:val="000000"/>
        </w:rPr>
      </w:pPr>
      <w:r w:rsidRPr="009B7C53">
        <w:rPr>
          <w:noProof/>
          <w:color w:val="000000"/>
        </w:rPr>
        <w:t>Тимошина Н.В. Организация и содержание работы по социальной защите женщин, детей и семьи. – М.: издательский центр «Академия», 2004 г.</w:t>
      </w:r>
    </w:p>
    <w:p w:rsidR="009B7C53" w:rsidRPr="009B7C53" w:rsidRDefault="009B7C53" w:rsidP="009B7C53">
      <w:pPr>
        <w:widowControl w:val="0"/>
        <w:numPr>
          <w:ilvl w:val="0"/>
          <w:numId w:val="14"/>
        </w:numPr>
        <w:spacing w:line="360" w:lineRule="auto"/>
        <w:ind w:left="0" w:firstLine="0"/>
        <w:jc w:val="both"/>
        <w:rPr>
          <w:noProof/>
          <w:color w:val="000000"/>
        </w:rPr>
      </w:pPr>
      <w:r w:rsidRPr="009B7C53">
        <w:rPr>
          <w:noProof/>
          <w:color w:val="000000"/>
        </w:rPr>
        <w:t xml:space="preserve">Трошин О.В., Жулина Е.В., Кудрявцев В.А. Основы социальной реабилитации и </w:t>
      </w:r>
      <w:r w:rsidRPr="009B7C53">
        <w:rPr>
          <w:noProof/>
          <w:color w:val="000000"/>
        </w:rPr>
        <w:lastRenderedPageBreak/>
        <w:t>профориентации: Учебное пособие. – М.: ТЦ Сфера, 2005. стр. 177.</w:t>
      </w:r>
    </w:p>
    <w:p w:rsidR="009B7C53" w:rsidRPr="009B7C53" w:rsidRDefault="009B7C53" w:rsidP="009B7C53">
      <w:pPr>
        <w:widowControl w:val="0"/>
        <w:numPr>
          <w:ilvl w:val="0"/>
          <w:numId w:val="14"/>
        </w:numPr>
        <w:spacing w:line="360" w:lineRule="auto"/>
        <w:ind w:left="0" w:firstLine="0"/>
        <w:jc w:val="both"/>
        <w:rPr>
          <w:noProof/>
          <w:color w:val="000000"/>
        </w:rPr>
      </w:pPr>
      <w:r w:rsidRPr="009B7C53">
        <w:rPr>
          <w:noProof/>
          <w:color w:val="000000"/>
        </w:rPr>
        <w:t>Фалькович Т.А. Подростки XXI века. Психолого-педагогическая работа в кризисных ситуациях: 8 – 11 кл. – М.: ВАКО, 2007 г.</w:t>
      </w:r>
    </w:p>
    <w:p w:rsidR="009B7C53" w:rsidRPr="009B7C53" w:rsidRDefault="009B7C53" w:rsidP="009B7C53">
      <w:pPr>
        <w:widowControl w:val="0"/>
        <w:numPr>
          <w:ilvl w:val="0"/>
          <w:numId w:val="14"/>
        </w:numPr>
        <w:spacing w:line="360" w:lineRule="auto"/>
        <w:ind w:left="0" w:firstLine="0"/>
        <w:jc w:val="both"/>
        <w:rPr>
          <w:noProof/>
          <w:color w:val="000000"/>
        </w:rPr>
      </w:pPr>
      <w:r w:rsidRPr="009B7C53">
        <w:rPr>
          <w:noProof/>
          <w:color w:val="000000"/>
        </w:rPr>
        <w:t>Холостова Е.И. Словарь – справочник по социальной работе. – М., 1997</w:t>
      </w:r>
    </w:p>
    <w:p w:rsidR="009B7C53" w:rsidRPr="009B7C53" w:rsidRDefault="009B7C53" w:rsidP="009B7C53">
      <w:pPr>
        <w:widowControl w:val="0"/>
        <w:numPr>
          <w:ilvl w:val="0"/>
          <w:numId w:val="14"/>
        </w:numPr>
        <w:spacing w:line="360" w:lineRule="auto"/>
        <w:ind w:left="0" w:firstLine="0"/>
        <w:jc w:val="both"/>
        <w:rPr>
          <w:noProof/>
          <w:color w:val="000000"/>
        </w:rPr>
      </w:pPr>
      <w:r w:rsidRPr="009B7C53">
        <w:rPr>
          <w:noProof/>
          <w:color w:val="000000"/>
        </w:rPr>
        <w:t>Шакурова М.В. Методика и технология работы социального педагога. – М.: изд. центр «Академия», 2002.</w:t>
      </w:r>
    </w:p>
    <w:p w:rsidR="009B7C53" w:rsidRPr="009B7C53" w:rsidRDefault="009B7C53" w:rsidP="009B7C53">
      <w:pPr>
        <w:widowControl w:val="0"/>
        <w:numPr>
          <w:ilvl w:val="0"/>
          <w:numId w:val="14"/>
        </w:numPr>
        <w:spacing w:line="360" w:lineRule="auto"/>
        <w:ind w:left="0" w:firstLine="0"/>
        <w:jc w:val="both"/>
        <w:rPr>
          <w:noProof/>
          <w:color w:val="000000"/>
        </w:rPr>
      </w:pPr>
      <w:r w:rsidRPr="009B7C53">
        <w:rPr>
          <w:noProof/>
          <w:color w:val="000000"/>
        </w:rPr>
        <w:t>Шишковец Т.А. Справочник социального педагога. – М.: ВАКО, 2005.</w:t>
      </w:r>
    </w:p>
    <w:p w:rsidR="009B7C53" w:rsidRPr="009B7C53" w:rsidRDefault="009B7C53" w:rsidP="009B7C53">
      <w:pPr>
        <w:widowControl w:val="0"/>
        <w:numPr>
          <w:ilvl w:val="0"/>
          <w:numId w:val="14"/>
        </w:numPr>
        <w:spacing w:line="360" w:lineRule="auto"/>
        <w:ind w:left="0" w:firstLine="0"/>
        <w:jc w:val="both"/>
        <w:rPr>
          <w:noProof/>
          <w:color w:val="000000"/>
        </w:rPr>
      </w:pPr>
      <w:r w:rsidRPr="009B7C53">
        <w:rPr>
          <w:noProof/>
          <w:color w:val="000000"/>
        </w:rPr>
        <w:t>Школьная пресса. Воспитание школьников, 2002 г.</w:t>
      </w:r>
    </w:p>
    <w:p w:rsidR="009B7C53" w:rsidRPr="009B7C53" w:rsidRDefault="009B7C53" w:rsidP="009B7C53">
      <w:pPr>
        <w:widowControl w:val="0"/>
        <w:numPr>
          <w:ilvl w:val="0"/>
          <w:numId w:val="14"/>
        </w:numPr>
        <w:spacing w:line="360" w:lineRule="auto"/>
        <w:ind w:left="0" w:firstLine="0"/>
        <w:jc w:val="both"/>
        <w:rPr>
          <w:noProof/>
          <w:color w:val="000000"/>
        </w:rPr>
      </w:pPr>
      <w:r w:rsidRPr="009B7C53">
        <w:rPr>
          <w:noProof/>
          <w:color w:val="000000"/>
        </w:rPr>
        <w:t>Щуркова Н.Е, Классное руководство. Настольная книга для учителя. – М., 1999г.</w:t>
      </w:r>
    </w:p>
    <w:p w:rsidR="009B7C53" w:rsidRPr="009B7C53" w:rsidRDefault="009B7C53" w:rsidP="009B7C53">
      <w:pPr>
        <w:widowControl w:val="0"/>
        <w:spacing w:line="360" w:lineRule="auto"/>
        <w:ind w:firstLine="709"/>
        <w:jc w:val="both"/>
        <w:rPr>
          <w:noProof/>
          <w:color w:val="000000"/>
        </w:rPr>
      </w:pPr>
    </w:p>
    <w:p w:rsidR="009B7C53" w:rsidRPr="009B7C53" w:rsidRDefault="009B7C53" w:rsidP="009B7C53">
      <w:pPr>
        <w:rPr>
          <w:sz w:val="22"/>
        </w:rPr>
      </w:pPr>
    </w:p>
    <w:p w:rsidR="001F2FDE" w:rsidRPr="009B7C53" w:rsidRDefault="001F2FDE" w:rsidP="0067185E">
      <w:pPr>
        <w:spacing w:line="276" w:lineRule="auto"/>
        <w:ind w:firstLine="709"/>
        <w:jc w:val="both"/>
        <w:rPr>
          <w:noProof/>
          <w:color w:val="000000"/>
          <w:sz w:val="22"/>
        </w:rPr>
      </w:pPr>
    </w:p>
    <w:p w:rsidR="001F2FDE" w:rsidRPr="009B7C53" w:rsidRDefault="001F2FDE" w:rsidP="0067185E">
      <w:pPr>
        <w:spacing w:line="276" w:lineRule="auto"/>
        <w:ind w:firstLine="709"/>
        <w:jc w:val="both"/>
        <w:rPr>
          <w:sz w:val="22"/>
        </w:rPr>
      </w:pPr>
    </w:p>
    <w:p w:rsidR="00651DBE" w:rsidRPr="009B7C53" w:rsidRDefault="00651DBE" w:rsidP="007525BD">
      <w:pPr>
        <w:widowControl w:val="0"/>
        <w:spacing w:line="276" w:lineRule="auto"/>
        <w:ind w:firstLine="709"/>
        <w:jc w:val="both"/>
        <w:rPr>
          <w:sz w:val="22"/>
        </w:rPr>
      </w:pPr>
    </w:p>
    <w:p w:rsidR="006D4284" w:rsidRPr="009B7C53" w:rsidRDefault="006D4284" w:rsidP="007525BD">
      <w:pPr>
        <w:widowControl w:val="0"/>
        <w:spacing w:line="276" w:lineRule="auto"/>
        <w:ind w:firstLine="709"/>
        <w:jc w:val="both"/>
        <w:rPr>
          <w:sz w:val="22"/>
        </w:rPr>
      </w:pPr>
    </w:p>
    <w:p w:rsidR="006D4284" w:rsidRPr="009B7C53" w:rsidRDefault="006D4284" w:rsidP="007525BD">
      <w:pPr>
        <w:widowControl w:val="0"/>
        <w:spacing w:line="276" w:lineRule="auto"/>
        <w:ind w:firstLine="709"/>
        <w:jc w:val="both"/>
        <w:rPr>
          <w:sz w:val="22"/>
        </w:rPr>
      </w:pPr>
      <w:bookmarkStart w:id="0" w:name="_GoBack"/>
      <w:bookmarkEnd w:id="0"/>
    </w:p>
    <w:sectPr w:rsidR="006D4284" w:rsidRPr="009B7C53" w:rsidSect="00BC0815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ejaVu Sans">
    <w:altName w:val="Times New Roman"/>
    <w:charset w:val="00"/>
    <w:family w:val="roman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F378E5"/>
    <w:multiLevelType w:val="hybridMultilevel"/>
    <w:tmpl w:val="90C414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1E92D3D"/>
    <w:multiLevelType w:val="hybridMultilevel"/>
    <w:tmpl w:val="67D492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F16283B"/>
    <w:multiLevelType w:val="hybridMultilevel"/>
    <w:tmpl w:val="FA0EACDC"/>
    <w:lvl w:ilvl="0" w:tplc="A2D409F8">
      <w:start w:val="1"/>
      <w:numFmt w:val="bullet"/>
      <w:lvlText w:val=""/>
      <w:lvlJc w:val="left"/>
      <w:pPr>
        <w:ind w:left="78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2" w:hanging="360"/>
      </w:pPr>
      <w:rPr>
        <w:rFonts w:ascii="Wingdings" w:hAnsi="Wingdings" w:hint="default"/>
      </w:rPr>
    </w:lvl>
  </w:abstractNum>
  <w:abstractNum w:abstractNumId="3">
    <w:nsid w:val="30A85AFD"/>
    <w:multiLevelType w:val="hybridMultilevel"/>
    <w:tmpl w:val="CF48B406"/>
    <w:lvl w:ilvl="0" w:tplc="0419000B">
      <w:start w:val="1"/>
      <w:numFmt w:val="bullet"/>
      <w:lvlText w:val=""/>
      <w:lvlJc w:val="left"/>
      <w:pPr>
        <w:ind w:left="106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">
    <w:nsid w:val="39774A0D"/>
    <w:multiLevelType w:val="hybridMultilevel"/>
    <w:tmpl w:val="D64814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0D97E10"/>
    <w:multiLevelType w:val="hybridMultilevel"/>
    <w:tmpl w:val="08D2A41E"/>
    <w:lvl w:ilvl="0" w:tplc="0419000B">
      <w:start w:val="1"/>
      <w:numFmt w:val="bullet"/>
      <w:lvlText w:val=""/>
      <w:lvlJc w:val="left"/>
      <w:pPr>
        <w:ind w:left="106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6">
    <w:nsid w:val="4CB86D0F"/>
    <w:multiLevelType w:val="hybridMultilevel"/>
    <w:tmpl w:val="9418CA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D30632A"/>
    <w:multiLevelType w:val="hybridMultilevel"/>
    <w:tmpl w:val="3F3899B6"/>
    <w:lvl w:ilvl="0" w:tplc="56E899B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DE4426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43E494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408777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94840F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966BA3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5B241C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3F279E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DAA4DB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>
    <w:nsid w:val="632555A5"/>
    <w:multiLevelType w:val="hybridMultilevel"/>
    <w:tmpl w:val="C5FA906E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63CA19B6"/>
    <w:multiLevelType w:val="hybridMultilevel"/>
    <w:tmpl w:val="8946C07A"/>
    <w:lvl w:ilvl="0" w:tplc="BE66CB94">
      <w:start w:val="1"/>
      <w:numFmt w:val="bullet"/>
      <w:lvlText w:val=""/>
      <w:lvlJc w:val="left"/>
      <w:pPr>
        <w:ind w:left="1068" w:hanging="360"/>
      </w:pPr>
      <w:rPr>
        <w:rFonts w:ascii="Wingdings" w:hAnsi="Wingdings" w:hint="default"/>
        <w:sz w:val="28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0">
    <w:nsid w:val="667013AB"/>
    <w:multiLevelType w:val="hybridMultilevel"/>
    <w:tmpl w:val="826E4020"/>
    <w:lvl w:ilvl="0" w:tplc="A2D409F8">
      <w:start w:val="1"/>
      <w:numFmt w:val="bullet"/>
      <w:lvlText w:val=""/>
      <w:lvlJc w:val="left"/>
      <w:pPr>
        <w:ind w:left="78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2" w:hanging="360"/>
      </w:pPr>
      <w:rPr>
        <w:rFonts w:ascii="Wingdings" w:hAnsi="Wingdings" w:hint="default"/>
      </w:rPr>
    </w:lvl>
  </w:abstractNum>
  <w:abstractNum w:abstractNumId="11">
    <w:nsid w:val="67C079E4"/>
    <w:multiLevelType w:val="hybridMultilevel"/>
    <w:tmpl w:val="0866ADC2"/>
    <w:lvl w:ilvl="0" w:tplc="7674C79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3B06690"/>
    <w:multiLevelType w:val="hybridMultilevel"/>
    <w:tmpl w:val="EEEC73B0"/>
    <w:lvl w:ilvl="0" w:tplc="7674C794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3">
    <w:nsid w:val="77177E38"/>
    <w:multiLevelType w:val="hybridMultilevel"/>
    <w:tmpl w:val="079C347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3"/>
  </w:num>
  <w:num w:numId="3">
    <w:abstractNumId w:val="4"/>
  </w:num>
  <w:num w:numId="4">
    <w:abstractNumId w:val="6"/>
  </w:num>
  <w:num w:numId="5">
    <w:abstractNumId w:val="1"/>
  </w:num>
  <w:num w:numId="6">
    <w:abstractNumId w:val="0"/>
  </w:num>
  <w:num w:numId="7">
    <w:abstractNumId w:val="11"/>
  </w:num>
  <w:num w:numId="8">
    <w:abstractNumId w:val="10"/>
  </w:num>
  <w:num w:numId="9">
    <w:abstractNumId w:val="9"/>
  </w:num>
  <w:num w:numId="10">
    <w:abstractNumId w:val="2"/>
  </w:num>
  <w:num w:numId="11">
    <w:abstractNumId w:val="3"/>
  </w:num>
  <w:num w:numId="12">
    <w:abstractNumId w:val="5"/>
  </w:num>
  <w:num w:numId="13">
    <w:abstractNumId w:val="12"/>
  </w:num>
  <w:num w:numId="1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C67161"/>
    <w:rsid w:val="000618AB"/>
    <w:rsid w:val="00077B4A"/>
    <w:rsid w:val="000C1096"/>
    <w:rsid w:val="00102239"/>
    <w:rsid w:val="00102E9D"/>
    <w:rsid w:val="001754DE"/>
    <w:rsid w:val="001A118F"/>
    <w:rsid w:val="001B430E"/>
    <w:rsid w:val="001D31D8"/>
    <w:rsid w:val="001F2FDE"/>
    <w:rsid w:val="001F2FE1"/>
    <w:rsid w:val="001F3788"/>
    <w:rsid w:val="00257C9B"/>
    <w:rsid w:val="00264717"/>
    <w:rsid w:val="0027788E"/>
    <w:rsid w:val="00306CA3"/>
    <w:rsid w:val="003330A8"/>
    <w:rsid w:val="00347447"/>
    <w:rsid w:val="0035517F"/>
    <w:rsid w:val="00362B03"/>
    <w:rsid w:val="00364ADA"/>
    <w:rsid w:val="00381B8A"/>
    <w:rsid w:val="00417AFE"/>
    <w:rsid w:val="004221A2"/>
    <w:rsid w:val="004A45E7"/>
    <w:rsid w:val="004F5A41"/>
    <w:rsid w:val="00533BA0"/>
    <w:rsid w:val="00577755"/>
    <w:rsid w:val="005B2408"/>
    <w:rsid w:val="00616483"/>
    <w:rsid w:val="006321A2"/>
    <w:rsid w:val="00651DBE"/>
    <w:rsid w:val="0067185E"/>
    <w:rsid w:val="00685736"/>
    <w:rsid w:val="00695836"/>
    <w:rsid w:val="006D4284"/>
    <w:rsid w:val="0070282B"/>
    <w:rsid w:val="0070465E"/>
    <w:rsid w:val="00712785"/>
    <w:rsid w:val="00712CAF"/>
    <w:rsid w:val="007525BD"/>
    <w:rsid w:val="007746BC"/>
    <w:rsid w:val="007761B9"/>
    <w:rsid w:val="007764A2"/>
    <w:rsid w:val="007B4089"/>
    <w:rsid w:val="007B5676"/>
    <w:rsid w:val="007E5F22"/>
    <w:rsid w:val="007F68D5"/>
    <w:rsid w:val="00815304"/>
    <w:rsid w:val="00882611"/>
    <w:rsid w:val="00894AB6"/>
    <w:rsid w:val="008B007A"/>
    <w:rsid w:val="00956FBA"/>
    <w:rsid w:val="009577A1"/>
    <w:rsid w:val="00977C3C"/>
    <w:rsid w:val="0099257F"/>
    <w:rsid w:val="00994063"/>
    <w:rsid w:val="009A3D42"/>
    <w:rsid w:val="009B3381"/>
    <w:rsid w:val="009B7C53"/>
    <w:rsid w:val="009C045D"/>
    <w:rsid w:val="009C467C"/>
    <w:rsid w:val="00A11934"/>
    <w:rsid w:val="00A41C76"/>
    <w:rsid w:val="00A50B90"/>
    <w:rsid w:val="00AC31AB"/>
    <w:rsid w:val="00B150C9"/>
    <w:rsid w:val="00BC0815"/>
    <w:rsid w:val="00BC5C61"/>
    <w:rsid w:val="00C56BE1"/>
    <w:rsid w:val="00C67161"/>
    <w:rsid w:val="00C934D2"/>
    <w:rsid w:val="00D627C9"/>
    <w:rsid w:val="00D86D98"/>
    <w:rsid w:val="00D96F42"/>
    <w:rsid w:val="00DB61DE"/>
    <w:rsid w:val="00EE2D65"/>
    <w:rsid w:val="00F251B8"/>
    <w:rsid w:val="00F75959"/>
    <w:rsid w:val="00F857CE"/>
    <w:rsid w:val="00F97B41"/>
    <w:rsid w:val="00FB645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7161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712785"/>
    <w:pPr>
      <w:widowControl w:val="0"/>
      <w:suppressAutoHyphens/>
      <w:spacing w:before="280" w:after="280"/>
    </w:pPr>
    <w:rPr>
      <w:rFonts w:ascii="DejaVu Sans" w:eastAsia="DejaVu Sans" w:hAnsi="DejaVu Sans"/>
      <w:kern w:val="2"/>
      <w:lang w:eastAsia="ru-RU"/>
    </w:rPr>
  </w:style>
  <w:style w:type="paragraph" w:customStyle="1" w:styleId="1">
    <w:name w:val="Без интервала1"/>
    <w:rsid w:val="00381B8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7F68D5"/>
    <w:pPr>
      <w:spacing w:after="0" w:line="240" w:lineRule="auto"/>
    </w:pPr>
    <w:rPr>
      <w:rFonts w:ascii="Times New Roman" w:hAnsi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102239"/>
    <w:pPr>
      <w:ind w:left="720"/>
      <w:contextualSpacing/>
    </w:pPr>
    <w:rPr>
      <w:rFonts w:eastAsia="Times New Roman"/>
      <w:lang w:eastAsia="ru-RU"/>
    </w:rPr>
  </w:style>
  <w:style w:type="paragraph" w:styleId="a6">
    <w:name w:val="No Spacing"/>
    <w:uiPriority w:val="1"/>
    <w:qFormat/>
    <w:rsid w:val="00306CA3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257C9B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57C9B"/>
    <w:rPr>
      <w:rFonts w:ascii="Tahoma" w:eastAsia="SimSun" w:hAnsi="Tahoma" w:cs="Tahoma"/>
      <w:sz w:val="16"/>
      <w:szCs w:val="16"/>
      <w:lang w:eastAsia="zh-CN"/>
    </w:rPr>
  </w:style>
  <w:style w:type="paragraph" w:styleId="a9">
    <w:name w:val="caption"/>
    <w:basedOn w:val="a"/>
    <w:next w:val="a"/>
    <w:uiPriority w:val="35"/>
    <w:unhideWhenUsed/>
    <w:qFormat/>
    <w:rsid w:val="00977C3C"/>
    <w:pPr>
      <w:spacing w:after="200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206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25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82766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74592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23870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768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20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97E78E-7B5C-4496-BCBC-5633C90E54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750</TotalTime>
  <Pages>8</Pages>
  <Words>2262</Words>
  <Characters>12896</Characters>
  <Application>Microsoft Office Word</Application>
  <DocSecurity>0</DocSecurity>
  <Lines>107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Schule-4</Company>
  <LinksUpToDate>false</LinksUpToDate>
  <CharactersWithSpaces>15128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Himiya</cp:lastModifiedBy>
  <cp:revision>49</cp:revision>
  <cp:lastPrinted>2013-09-26T13:22:00Z</cp:lastPrinted>
  <dcterms:created xsi:type="dcterms:W3CDTF">2013-09-23T15:48:00Z</dcterms:created>
  <dcterms:modified xsi:type="dcterms:W3CDTF">2014-04-04T07:03:00Z</dcterms:modified>
</cp:coreProperties>
</file>