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3F" w:rsidRDefault="00AC7F3F"/>
    <w:p w:rsidR="00AC7F3F" w:rsidRDefault="00AC7F3F"/>
    <w:p w:rsidR="00AC7F3F" w:rsidRDefault="00AC7F3F"/>
    <w:p w:rsidR="00AC7F3F" w:rsidRDefault="00AC7F3F" w:rsidP="00AC7F3F">
      <w:r>
        <w:t xml:space="preserve">                                                            Водопьянова Т.М. </w:t>
      </w:r>
    </w:p>
    <w:p w:rsidR="00AC7F3F" w:rsidRDefault="00AC7F3F">
      <w:r>
        <w:t xml:space="preserve">                                                    Урок музыки в 6 классе</w:t>
      </w:r>
    </w:p>
    <w:p w:rsidR="00AC7F3F" w:rsidRDefault="00AC7F3F">
      <w:r>
        <w:t xml:space="preserve">                          </w:t>
      </w:r>
      <w:r w:rsidR="000F6603" w:rsidRPr="000F6603">
        <w:t xml:space="preserve">Образы романсов и песен русских композиторов. </w:t>
      </w:r>
    </w:p>
    <w:p w:rsidR="00CE1874" w:rsidRDefault="00AC7F3F">
      <w:r>
        <w:t xml:space="preserve">              </w:t>
      </w:r>
      <w:r w:rsidR="000F6603" w:rsidRPr="000F6603">
        <w:t>Старинный русский романс. Песня-романс. Мир чарующих звуков.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AC7F3F" w:rsidRPr="00DA6D0B" w:rsidTr="00785D48">
        <w:tc>
          <w:tcPr>
            <w:tcW w:w="5353" w:type="dxa"/>
          </w:tcPr>
          <w:p w:rsidR="00AC7F3F" w:rsidRDefault="0087559D" w:rsidP="009324A8">
            <w:r w:rsidRPr="0087559D">
              <w:t>Н. В. Гоголь в «Мертвых душах»: «Русь! Русь! Почему слышится и раздается немолчно в ушах твоя тоскливая, несущаяся по всей длине и ширине твоей, от моря до моря, песня? Что в ней, в этой песне? Что зовет, и рыдает, и хватает за сердце? Какие звуки болезненно лобзают и стремятся в душу, и вьются около моего сердца?»</w:t>
            </w:r>
          </w:p>
        </w:tc>
        <w:tc>
          <w:tcPr>
            <w:tcW w:w="4218" w:type="dxa"/>
          </w:tcPr>
          <w:p w:rsidR="00DA6D0B" w:rsidRPr="0087559D" w:rsidRDefault="0087559D" w:rsidP="009324A8">
            <w:pPr>
              <w:rPr>
                <w:sz w:val="24"/>
                <w:szCs w:val="24"/>
              </w:rPr>
            </w:pPr>
            <w:r w:rsidRPr="0087559D">
              <w:rPr>
                <w:sz w:val="24"/>
                <w:szCs w:val="24"/>
              </w:rPr>
              <w:t>Н. В. Гоголь</w:t>
            </w:r>
            <w:r>
              <w:rPr>
                <w:sz w:val="24"/>
                <w:szCs w:val="24"/>
              </w:rPr>
              <w:t xml:space="preserve"> - портрет</w:t>
            </w:r>
          </w:p>
        </w:tc>
      </w:tr>
      <w:tr w:rsidR="00AC7F3F" w:rsidTr="00785D48">
        <w:tc>
          <w:tcPr>
            <w:tcW w:w="5353" w:type="dxa"/>
          </w:tcPr>
          <w:p w:rsidR="00AC7F3F" w:rsidRDefault="00167198" w:rsidP="0087559D">
            <w:r>
              <w:t xml:space="preserve"> Исполнительница народных песен Татьяна </w:t>
            </w:r>
            <w:r w:rsidR="008710BC">
              <w:t>Петрова рассказывала, что в Японии в музыкальных школах обязательным правилом является знание десяти русских песен, как самых совершенных мелодических и гармонических образцов</w:t>
            </w:r>
            <w:r>
              <w:t>. С конца XVIII века русская народная песня записывается и издается; она сыграла значительную роль в становлении русской композиторской музыки. По  мнению И. А. Ильина: «Русская песня глубока, как человеческое страдание, искренна, как молитва, сладостна, как любовь и утешение выход из грозящего озлобления».</w:t>
            </w:r>
          </w:p>
        </w:tc>
        <w:tc>
          <w:tcPr>
            <w:tcW w:w="4218" w:type="dxa"/>
          </w:tcPr>
          <w:p w:rsidR="00AC7F3F" w:rsidRDefault="0087559D" w:rsidP="008710BC">
            <w:r w:rsidRPr="0087559D">
              <w:t>Татьяна Петрова</w:t>
            </w:r>
            <w:r>
              <w:t xml:space="preserve"> в народном костюме</w:t>
            </w:r>
          </w:p>
        </w:tc>
      </w:tr>
      <w:tr w:rsidR="0087559D" w:rsidTr="00785D48">
        <w:tc>
          <w:tcPr>
            <w:tcW w:w="5353" w:type="dxa"/>
          </w:tcPr>
          <w:p w:rsidR="0087559D" w:rsidRDefault="0087559D" w:rsidP="0087559D">
            <w:r w:rsidRPr="0087559D">
              <w:t>Руководитель Московского камерного хора Владимир Минин считает, что на Руси теперь совсем не поют, хотя мы русские по природе певческая нация. Песня - хранилище души народной, а без души и народа не будет. В ансамбле хорового пения, чем всегда славилась Россия, в гармонии соединяются души и сердца, а если перестанет народ петь свои песни, то он перестанет и существовать как нация.</w:t>
            </w:r>
          </w:p>
        </w:tc>
        <w:tc>
          <w:tcPr>
            <w:tcW w:w="4218" w:type="dxa"/>
          </w:tcPr>
          <w:p w:rsidR="0087559D" w:rsidRDefault="0087559D" w:rsidP="0087559D">
            <w:r w:rsidRPr="0087559D">
              <w:t>Московск</w:t>
            </w:r>
            <w:r>
              <w:t xml:space="preserve">ий </w:t>
            </w:r>
            <w:r w:rsidRPr="0087559D">
              <w:t xml:space="preserve"> камерн</w:t>
            </w:r>
            <w:r>
              <w:t>ый</w:t>
            </w:r>
            <w:r w:rsidRPr="0087559D">
              <w:t xml:space="preserve"> хор</w:t>
            </w:r>
          </w:p>
        </w:tc>
      </w:tr>
      <w:tr w:rsidR="00AC7F3F" w:rsidTr="00785D48">
        <w:tc>
          <w:tcPr>
            <w:tcW w:w="5353" w:type="dxa"/>
          </w:tcPr>
          <w:p w:rsidR="00AC7F3F" w:rsidRDefault="008710BC" w:rsidP="000B3A92">
            <w:r>
              <w:t>Русский человек в песне олицетворяет мир природы, проецирует на неё свои душевные свойства и переживания: «Липа вековая над рекой стоит...», «Калинка...»</w:t>
            </w:r>
            <w:r w:rsidR="0087559D">
              <w:t xml:space="preserve">. </w:t>
            </w:r>
            <w:r w:rsidR="009760A4">
              <w:t xml:space="preserve">В </w:t>
            </w:r>
            <w:r w:rsidR="0087559D">
              <w:t xml:space="preserve"> </w:t>
            </w:r>
            <w:r>
              <w:t>песн</w:t>
            </w:r>
            <w:r w:rsidR="000B3A92">
              <w:t xml:space="preserve">ях </w:t>
            </w:r>
            <w:r>
              <w:t xml:space="preserve"> утверждается безмерная широта русского характера, соответствующая безмерности русских необъятных просторов: «Ах ты, степь широкая...», </w:t>
            </w:r>
            <w:r w:rsidR="0087559D">
              <w:t>«Вниз по матушке, по Волге...».</w:t>
            </w:r>
          </w:p>
        </w:tc>
        <w:tc>
          <w:tcPr>
            <w:tcW w:w="4218" w:type="dxa"/>
          </w:tcPr>
          <w:p w:rsidR="008710BC" w:rsidRPr="000B3A92" w:rsidRDefault="008710BC" w:rsidP="008710BC">
            <w:pPr>
              <w:rPr>
                <w:sz w:val="16"/>
                <w:szCs w:val="16"/>
              </w:rPr>
            </w:pPr>
            <w:r>
              <w:t xml:space="preserve"> </w:t>
            </w:r>
            <w:hyperlink r:id="rId6" w:history="1">
              <w:r w:rsidR="000B3A92" w:rsidRPr="000B3A92">
                <w:rPr>
                  <w:rStyle w:val="a4"/>
                  <w:sz w:val="16"/>
                  <w:szCs w:val="16"/>
                </w:rPr>
                <w:t>http://yandex.ru/images/search?text=Липа%20вековая%20над%20рекой%20стоит.%20&amp;uinfo=sw-1366-sh-768-ww-1349-wh-664-pd-1-wp-16x9_1366x768&amp;pin=1</w:t>
              </w:r>
            </w:hyperlink>
          </w:p>
          <w:p w:rsidR="000B3A92" w:rsidRDefault="000B3A92" w:rsidP="008710BC"/>
          <w:p w:rsidR="008710BC" w:rsidRDefault="000B3A92" w:rsidP="008710BC">
            <w:r w:rsidRPr="000B3A92">
              <w:t>«Липа вековая над рекой стоит...»,</w:t>
            </w:r>
          </w:p>
          <w:p w:rsidR="00167198" w:rsidRDefault="00167198" w:rsidP="008710BC"/>
          <w:p w:rsidR="009324A8" w:rsidRDefault="009324A8" w:rsidP="009324A8"/>
        </w:tc>
      </w:tr>
      <w:tr w:rsidR="00AC7F3F" w:rsidTr="00785D48">
        <w:tc>
          <w:tcPr>
            <w:tcW w:w="5353" w:type="dxa"/>
          </w:tcPr>
          <w:p w:rsidR="00AC7F3F" w:rsidRDefault="009760A4" w:rsidP="00426E53">
            <w:r w:rsidRPr="009760A4">
              <w:t xml:space="preserve">В каждой из </w:t>
            </w:r>
            <w:r w:rsidR="00426E53">
              <w:t xml:space="preserve"> народных </w:t>
            </w:r>
            <w:r w:rsidRPr="009760A4">
              <w:t xml:space="preserve">песен слиты воедино безмерные русские просторы и столь же безмерные страсти и душевные порывы. В й народной песне </w:t>
            </w:r>
            <w:proofErr w:type="gramStart"/>
            <w:r w:rsidRPr="009760A4">
              <w:t>воспеты</w:t>
            </w:r>
            <w:proofErr w:type="gramEnd"/>
            <w:r w:rsidR="000B3A92">
              <w:t xml:space="preserve"> </w:t>
            </w:r>
            <w:r w:rsidRPr="009760A4">
              <w:t xml:space="preserve"> Алтай и Валдай, Урал и Сибирь, Тихий Дон и Волга, Байкал и Русский Север: «На диком бреге Иртыша...», «Славное море - священный Байкал...», «Жигули», «По Дону гуляет казак молодой...». Даже, </w:t>
            </w:r>
            <w:r w:rsidRPr="009760A4">
              <w:lastRenderedPageBreak/>
              <w:t xml:space="preserve">когда действие песни развертывается в пределах первопрестольной Москвы, и тут присутствует безмерная широта русской души: «Москва златоглавая» и «Вдоль по </w:t>
            </w:r>
            <w:proofErr w:type="gramStart"/>
            <w:r w:rsidRPr="009760A4">
              <w:t>Питерской</w:t>
            </w:r>
            <w:proofErr w:type="gramEnd"/>
            <w:r w:rsidRPr="009760A4">
              <w:t>...» - песня, исполняемая великом русским певцом Федором Ивановичем Шаляпиным.</w:t>
            </w:r>
            <w:r w:rsidR="009324A8">
              <w:t xml:space="preserve"> </w:t>
            </w:r>
          </w:p>
        </w:tc>
        <w:tc>
          <w:tcPr>
            <w:tcW w:w="4218" w:type="dxa"/>
          </w:tcPr>
          <w:p w:rsidR="00AC7F3F" w:rsidRPr="000B3A92" w:rsidRDefault="000B3A92">
            <w:pPr>
              <w:rPr>
                <w:sz w:val="16"/>
                <w:szCs w:val="16"/>
              </w:rPr>
            </w:pPr>
            <w:hyperlink r:id="rId7" w:history="1">
              <w:r w:rsidRPr="000B3A92">
                <w:rPr>
                  <w:rStyle w:val="a4"/>
                  <w:sz w:val="16"/>
                  <w:szCs w:val="16"/>
                </w:rPr>
                <w:t>http://yandex.ru/images/search?p=1&amp;text=«На%20диком%20бреге%20Иртыша...»&amp;img_url=http%3A%2F%2Frasfokus.ru%2Fimages%2Fphotos%2Fmedium%2F79489f6192d43062afc2cab7e3aeec75.jpg&amp;pos=43&amp;uinfo=sw-1366-sh-768-ww-1349-wh-664-pd-1-wp-16x9_1366x768&amp;rpt=simage&amp;_=1406056806259</w:t>
              </w:r>
            </w:hyperlink>
          </w:p>
          <w:p w:rsidR="000B3A92" w:rsidRDefault="000B3A92">
            <w:r w:rsidRPr="000B3A92">
              <w:t>«На диком бреге Иртыша...»</w:t>
            </w:r>
          </w:p>
        </w:tc>
      </w:tr>
      <w:tr w:rsidR="009A210B" w:rsidTr="00785D48">
        <w:tc>
          <w:tcPr>
            <w:tcW w:w="5353" w:type="dxa"/>
          </w:tcPr>
          <w:p w:rsidR="009A210B" w:rsidRPr="009760A4" w:rsidRDefault="002A3A51" w:rsidP="00426E53">
            <w:r>
              <w:lastRenderedPageBreak/>
              <w:t>На смену «</w:t>
            </w:r>
            <w:r w:rsidR="00896AA5">
              <w:t>российской песне</w:t>
            </w:r>
            <w:r>
              <w:t>»</w:t>
            </w:r>
            <w:r w:rsidR="00426E53">
              <w:t xml:space="preserve"> в начале </w:t>
            </w:r>
            <w:r w:rsidR="00426E53">
              <w:rPr>
                <w:lang w:val="en-US"/>
              </w:rPr>
              <w:t>XIX</w:t>
            </w:r>
            <w:r w:rsidR="00426E53" w:rsidRPr="00426E53">
              <w:t xml:space="preserve"> </w:t>
            </w:r>
            <w:r w:rsidR="00426E53">
              <w:t xml:space="preserve">века </w:t>
            </w:r>
            <w:r w:rsidR="00896AA5">
              <w:t xml:space="preserve">приходит жанр </w:t>
            </w:r>
            <w:r>
              <w:t>«</w:t>
            </w:r>
            <w:r w:rsidR="00896AA5">
              <w:t>русской песни</w:t>
            </w:r>
            <w:r>
              <w:t>»</w:t>
            </w:r>
            <w:r w:rsidR="00896AA5">
              <w:t xml:space="preserve"> - своеобразный вид песни-романса, ориентирующийся на фольклорную традицию. Основателем это</w:t>
            </w:r>
            <w:r>
              <w:t xml:space="preserve">го направления был А. </w:t>
            </w:r>
            <w:proofErr w:type="gramStart"/>
            <w:r>
              <w:t>Мерзляков</w:t>
            </w:r>
            <w:proofErr w:type="gramEnd"/>
            <w:r w:rsidR="00896AA5">
              <w:t xml:space="preserve">. Самая знаменитая песня Мерзлякова - "Среди долины </w:t>
            </w:r>
            <w:proofErr w:type="spellStart"/>
            <w:r w:rsidR="00896AA5">
              <w:t>ровныя</w:t>
            </w:r>
            <w:proofErr w:type="spellEnd"/>
            <w:r w:rsidR="00896AA5">
              <w:t>…"- вышла в народ, как и</w:t>
            </w:r>
            <w:r w:rsidR="00426E53">
              <w:t xml:space="preserve"> многие другие "русские песни.</w:t>
            </w:r>
          </w:p>
        </w:tc>
        <w:tc>
          <w:tcPr>
            <w:tcW w:w="4218" w:type="dxa"/>
          </w:tcPr>
          <w:p w:rsidR="000B3A92" w:rsidRDefault="00426E53">
            <w:r>
              <w:t xml:space="preserve">«Среди долины </w:t>
            </w:r>
            <w:proofErr w:type="spellStart"/>
            <w:r>
              <w:t>ровныя</w:t>
            </w:r>
            <w:proofErr w:type="spellEnd"/>
            <w:r>
              <w:t xml:space="preserve">»- картина </w:t>
            </w:r>
          </w:p>
          <w:p w:rsidR="009A210B" w:rsidRDefault="00426E53">
            <w:r>
              <w:t>И.</w:t>
            </w:r>
            <w:r w:rsidR="000B3A92">
              <w:t xml:space="preserve"> </w:t>
            </w:r>
            <w:r>
              <w:t>Шишкина</w:t>
            </w:r>
          </w:p>
        </w:tc>
      </w:tr>
      <w:tr w:rsidR="009324A8" w:rsidRPr="0098269C" w:rsidTr="00785D48">
        <w:tc>
          <w:tcPr>
            <w:tcW w:w="5353" w:type="dxa"/>
          </w:tcPr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Сегодня я нисколько не боюсь</w:t>
            </w:r>
          </w:p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С двадцатым веком временно расстаться -</w:t>
            </w:r>
          </w:p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Позвольте я в любви Вам объяснюсь</w:t>
            </w:r>
          </w:p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Высоким слогом русского романса:</w:t>
            </w:r>
          </w:p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Я Вас люблю, я думаю о Вас,</w:t>
            </w:r>
          </w:p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Вы для меня - смятение отныне.</w:t>
            </w:r>
          </w:p>
          <w:p w:rsidR="00A34992" w:rsidRPr="00A34992" w:rsidRDefault="00A34992" w:rsidP="00A34992">
            <w:pPr>
              <w:rPr>
                <w:i/>
              </w:rPr>
            </w:pPr>
            <w:r w:rsidRPr="00A34992">
              <w:rPr>
                <w:i/>
              </w:rPr>
              <w:t>Покорно жду ответа Ваших глаз,</w:t>
            </w:r>
          </w:p>
          <w:p w:rsidR="009324A8" w:rsidRPr="009760A4" w:rsidRDefault="00A34992" w:rsidP="00A34992">
            <w:r w:rsidRPr="00A34992">
              <w:rPr>
                <w:i/>
              </w:rPr>
              <w:t>И повторяю в мыслях Ваше имя.</w:t>
            </w:r>
          </w:p>
        </w:tc>
        <w:tc>
          <w:tcPr>
            <w:tcW w:w="4218" w:type="dxa"/>
          </w:tcPr>
          <w:p w:rsidR="0098269C" w:rsidRPr="00426E53" w:rsidRDefault="0098269C" w:rsidP="009A210B">
            <w:pPr>
              <w:rPr>
                <w:sz w:val="24"/>
                <w:szCs w:val="24"/>
              </w:rPr>
            </w:pPr>
            <w:r w:rsidRPr="0098269C">
              <w:rPr>
                <w:sz w:val="16"/>
                <w:szCs w:val="16"/>
              </w:rPr>
              <w:t xml:space="preserve"> </w:t>
            </w:r>
            <w:r w:rsidR="00426E53" w:rsidRPr="00426E53">
              <w:rPr>
                <w:sz w:val="24"/>
                <w:szCs w:val="24"/>
              </w:rPr>
              <w:t>Исполнитель романса</w:t>
            </w:r>
          </w:p>
        </w:tc>
      </w:tr>
      <w:tr w:rsidR="009324A8" w:rsidTr="00785D48">
        <w:tc>
          <w:tcPr>
            <w:tcW w:w="5353" w:type="dxa"/>
          </w:tcPr>
          <w:p w:rsidR="00426E53" w:rsidRDefault="009324A8" w:rsidP="006E5553">
            <w:r>
              <w:t xml:space="preserve">Мелодии, популярные в те далекие времена, </w:t>
            </w:r>
          </w:p>
          <w:p w:rsidR="009324A8" w:rsidRPr="009760A4" w:rsidRDefault="009324A8" w:rsidP="00426E53">
            <w:r>
              <w:t>не потеряли своего очарования и первозданной свежести и сегодня. Трудно представить себе людей, не слышавших "Очи черные", «Гори, гори моя звезда», «Калитка», «Я вас любил»</w:t>
            </w:r>
            <w:r w:rsidR="00BD4C86">
              <w:t>…</w:t>
            </w:r>
            <w:r>
              <w:t xml:space="preserve"> Многие русские композиторы прославились благодаря сочинению </w:t>
            </w:r>
            <w:r w:rsidR="00BD4C86">
              <w:t xml:space="preserve">романсов. </w:t>
            </w:r>
            <w:r w:rsidR="002A3A51" w:rsidRPr="002A3A51">
              <w:t xml:space="preserve">Интересно, что   имя Светлана </w:t>
            </w:r>
            <w:r w:rsidR="00426E53">
              <w:t xml:space="preserve">впервые </w:t>
            </w:r>
            <w:r w:rsidR="002A3A51" w:rsidRPr="002A3A51">
              <w:t xml:space="preserve">появилось в романсе «Светлана и Мстислав». Василий Андреевич Жуковский взял из романса Востокова имя для героини своей баллады. </w:t>
            </w:r>
            <w:r w:rsidR="00BD4C86">
              <w:t xml:space="preserve">Старинный </w:t>
            </w:r>
            <w:r>
              <w:t>романс – это совершенно особый жанр</w:t>
            </w:r>
            <w:r w:rsidR="00BD4C86">
              <w:t xml:space="preserve">, в нем  </w:t>
            </w:r>
            <w:r w:rsidR="00BD4C86" w:rsidRPr="00BD4C86">
              <w:t>затрагивается внутренний мир человека, душа, чувства; тоже слышится размышление, воспоминание о чём-то ушедшем, дорогом</w:t>
            </w:r>
            <w:r>
              <w:t xml:space="preserve">. </w:t>
            </w:r>
            <w:r w:rsidR="00BD4C86">
              <w:t xml:space="preserve">К романсу обращались </w:t>
            </w:r>
            <w:r>
              <w:t xml:space="preserve">композиторы </w:t>
            </w:r>
            <w:proofErr w:type="spellStart"/>
            <w:r>
              <w:t>Алябьев</w:t>
            </w:r>
            <w:proofErr w:type="spellEnd"/>
            <w:r>
              <w:t xml:space="preserve">, Варламов, </w:t>
            </w:r>
            <w:proofErr w:type="spellStart"/>
            <w:r>
              <w:t>Гурилёв</w:t>
            </w:r>
            <w:proofErr w:type="spellEnd"/>
            <w:r w:rsidR="009A210B">
              <w:t>,</w:t>
            </w:r>
            <w:r w:rsidR="0098269C">
              <w:t xml:space="preserve"> </w:t>
            </w:r>
            <w:r w:rsidR="001C5CDE">
              <w:t xml:space="preserve"> </w:t>
            </w:r>
            <w:r w:rsidR="009A210B" w:rsidRPr="009A210B">
              <w:t>Булахов</w:t>
            </w:r>
            <w:r w:rsidR="006E5553">
              <w:t xml:space="preserve"> </w:t>
            </w:r>
            <w:r w:rsidR="0098269C">
              <w:t>и  многие другие.</w:t>
            </w:r>
          </w:p>
        </w:tc>
        <w:tc>
          <w:tcPr>
            <w:tcW w:w="4218" w:type="dxa"/>
          </w:tcPr>
          <w:p w:rsidR="009324A8" w:rsidRDefault="00426E53">
            <w:r>
              <w:t>«</w:t>
            </w:r>
            <w:r w:rsidRPr="00426E53">
              <w:t>Светлана</w:t>
            </w:r>
            <w:r>
              <w:t>»- К. Брюллов</w:t>
            </w:r>
          </w:p>
        </w:tc>
      </w:tr>
      <w:tr w:rsidR="00426E53" w:rsidTr="00785D48">
        <w:tc>
          <w:tcPr>
            <w:tcW w:w="5353" w:type="dxa"/>
          </w:tcPr>
          <w:p w:rsidR="00426E53" w:rsidRDefault="00426E53" w:rsidP="006E5553">
            <w:r w:rsidRPr="00426E53">
              <w:t xml:space="preserve">Любили старинный русский романс М. Глинка. Вершиной романсного творчества являются произведения П. Чайковского и С. Рахманинова. </w:t>
            </w:r>
            <w:r w:rsidR="00785D48" w:rsidRPr="00785D48">
              <w:t xml:space="preserve">Старинные русские романсы разнообразны по содержанию и настроению, но среди них всегда было больше печальных, чем радостных и весёлых. Даже в безудержной лихости непременно слышится своя грустная, часто запрятанная вглубь, но всегда так остро колющая сердце нота. Человеку чуткому с трудом удаётся подавить подкатывающий к горлу тёплый комок не то радости, не то печали от зазвучавшей вдруг в душе забытой струны. </w:t>
            </w:r>
            <w:r w:rsidRPr="00426E53">
              <w:t>Особое место  среди других занимают романсы о ямщиках, которые в XIX веке путешествуя по бе</w:t>
            </w:r>
            <w:r>
              <w:t xml:space="preserve">скрайним просторам, лучше всех </w:t>
            </w:r>
            <w:r w:rsidRPr="00426E53">
              <w:t>чувствовали и понимали, что такое душа России</w:t>
            </w:r>
            <w:r w:rsidR="000B3A92">
              <w:t>…</w:t>
            </w:r>
          </w:p>
        </w:tc>
        <w:tc>
          <w:tcPr>
            <w:tcW w:w="4218" w:type="dxa"/>
          </w:tcPr>
          <w:p w:rsidR="00426E53" w:rsidRDefault="008E4AF7">
            <w:pPr>
              <w:rPr>
                <w:sz w:val="16"/>
                <w:szCs w:val="16"/>
              </w:rPr>
            </w:pPr>
            <w:hyperlink r:id="rId8" w:history="1">
              <w:r w:rsidR="00426E53" w:rsidRPr="00426E53">
                <w:rPr>
                  <w:rStyle w:val="a4"/>
                  <w:sz w:val="16"/>
                  <w:szCs w:val="16"/>
                </w:rPr>
                <w:t>http://yandex.ru/images/search?text=русский%20романс%20картинки&amp;uinfo=sw-1366-sh-768-ww-1349-wh-664-pd-1-wp-16x9_1366x768&amp;pin=1</w:t>
              </w:r>
            </w:hyperlink>
          </w:p>
          <w:p w:rsidR="00426E53" w:rsidRPr="00426E53" w:rsidRDefault="00426E53">
            <w:pPr>
              <w:rPr>
                <w:sz w:val="24"/>
                <w:szCs w:val="24"/>
              </w:rPr>
            </w:pPr>
            <w:r w:rsidRPr="00426E53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426E53">
              <w:rPr>
                <w:sz w:val="24"/>
                <w:szCs w:val="24"/>
              </w:rPr>
              <w:t xml:space="preserve">Маслов </w:t>
            </w:r>
            <w:r w:rsidR="00785D48">
              <w:rPr>
                <w:sz w:val="24"/>
                <w:szCs w:val="24"/>
              </w:rPr>
              <w:t>«Русский романс»</w:t>
            </w:r>
          </w:p>
          <w:p w:rsidR="00426E53" w:rsidRDefault="00426E53"/>
        </w:tc>
      </w:tr>
      <w:tr w:rsidR="00AC7F3F" w:rsidTr="00785D48">
        <w:tc>
          <w:tcPr>
            <w:tcW w:w="5353" w:type="dxa"/>
          </w:tcPr>
          <w:p w:rsidR="0098269C" w:rsidRDefault="0098269C" w:rsidP="00036DEA">
            <w:r>
              <w:lastRenderedPageBreak/>
              <w:t>Вопрос:</w:t>
            </w:r>
          </w:p>
          <w:p w:rsidR="00036DEA" w:rsidRDefault="009760A4" w:rsidP="00036DEA">
            <w:r>
              <w:t>К</w:t>
            </w:r>
            <w:r w:rsidR="00036DEA">
              <w:t>ого на Руси называли ямщиком?</w:t>
            </w:r>
          </w:p>
          <w:p w:rsidR="00AC7F3F" w:rsidRDefault="00AC7F3F" w:rsidP="009760A4"/>
        </w:tc>
        <w:tc>
          <w:tcPr>
            <w:tcW w:w="4218" w:type="dxa"/>
          </w:tcPr>
          <w:p w:rsidR="00AC7F3F" w:rsidRDefault="00AC7F3F"/>
        </w:tc>
      </w:tr>
      <w:tr w:rsidR="0098269C" w:rsidTr="00785D48">
        <w:tc>
          <w:tcPr>
            <w:tcW w:w="5353" w:type="dxa"/>
          </w:tcPr>
          <w:p w:rsidR="0098269C" w:rsidRDefault="0098269C" w:rsidP="0098269C">
            <w:r>
              <w:t>Ответ:</w:t>
            </w:r>
          </w:p>
          <w:p w:rsidR="0098269C" w:rsidRDefault="0098269C" w:rsidP="0098269C">
            <w:r w:rsidRPr="0098269C">
              <w:t xml:space="preserve">В словаре Ожегова слово ямщик трактуется, как возница на ямских лошадях, перевозящая почту, грузы и пассажиров. Позднее ямщиком стали называть и того, кто управлял этой возницей. </w:t>
            </w:r>
          </w:p>
        </w:tc>
        <w:tc>
          <w:tcPr>
            <w:tcW w:w="4218" w:type="dxa"/>
          </w:tcPr>
          <w:p w:rsidR="0098269C" w:rsidRDefault="00426E53">
            <w:r>
              <w:t>Ямщики</w:t>
            </w:r>
          </w:p>
        </w:tc>
      </w:tr>
      <w:tr w:rsidR="00AC7F3F" w:rsidTr="00785D48">
        <w:tc>
          <w:tcPr>
            <w:tcW w:w="5353" w:type="dxa"/>
          </w:tcPr>
          <w:p w:rsidR="00AC7F3F" w:rsidRDefault="00036DEA" w:rsidP="001C5CDE">
            <w:r>
              <w:t xml:space="preserve">У русского человека судьба, мысли и чувства, воспоминания и размышления неразрывно связаны с природой. Широта и распевность мелодий русских песен и романсов </w:t>
            </w:r>
            <w:r w:rsidR="001C5CDE">
              <w:t xml:space="preserve">связывается </w:t>
            </w:r>
            <w:r>
              <w:t>с открытостью, щедростью души русского человека.</w:t>
            </w:r>
            <w:r w:rsidR="0087559D">
              <w:t xml:space="preserve"> </w:t>
            </w:r>
            <w:r w:rsidR="0087559D" w:rsidRPr="0087559D">
              <w:t xml:space="preserve">Знаменитая певица Лидия Русланова, выступая на слете ямщиков в конце 20-х  годах прошлого столетия, говорила, что существует более 80-ти песен о ямщиках. </w:t>
            </w:r>
            <w:r w:rsidR="00964627">
              <w:t xml:space="preserve"> Т</w:t>
            </w:r>
            <w:r>
              <w:t>ак как в романсе «Колокольчик» затрагивается тема природы и души русского человека</w:t>
            </w:r>
            <w:r w:rsidR="00964627">
              <w:t>.</w:t>
            </w:r>
            <w:r>
              <w:t xml:space="preserve"> </w:t>
            </w:r>
            <w:r w:rsidR="009324A8" w:rsidRPr="009324A8">
              <w:t>Автор романса «Колокольчик»</w:t>
            </w:r>
            <w:r w:rsidR="00BD4C86">
              <w:t xml:space="preserve"> Александр </w:t>
            </w:r>
            <w:proofErr w:type="spellStart"/>
            <w:r w:rsidR="00BD4C86">
              <w:t>Гурилев</w:t>
            </w:r>
            <w:proofErr w:type="spellEnd"/>
            <w:r w:rsidR="009324A8" w:rsidRPr="009324A8">
              <w:t>, сын крепостного крестьянина сочинил романс, напоминающий русскую лирическую песню.</w:t>
            </w:r>
            <w:r w:rsidR="009324A8">
              <w:t xml:space="preserve"> </w:t>
            </w:r>
            <w:r w:rsidR="00BD4C86">
              <w:t>М</w:t>
            </w:r>
            <w:r w:rsidR="009324A8" w:rsidRPr="009324A8">
              <w:t xml:space="preserve">узыкальное образование </w:t>
            </w:r>
            <w:proofErr w:type="spellStart"/>
            <w:r w:rsidR="001C5CDE">
              <w:t>Гурилев</w:t>
            </w:r>
            <w:proofErr w:type="spellEnd"/>
            <w:r w:rsidR="001C5CDE">
              <w:t xml:space="preserve">  </w:t>
            </w:r>
            <w:r w:rsidR="009324A8" w:rsidRPr="009324A8">
              <w:t xml:space="preserve">получил от своего отца, крепостного музыканта. Написал более 200 романсов, которые имеют преимущественно меланхолический, задушевный характер, они легко поются, имеют простой аккомпанемент. </w:t>
            </w:r>
          </w:p>
        </w:tc>
        <w:tc>
          <w:tcPr>
            <w:tcW w:w="4218" w:type="dxa"/>
          </w:tcPr>
          <w:p w:rsidR="00AC7F3F" w:rsidRDefault="000B3A92">
            <w:r>
              <w:t xml:space="preserve">А. </w:t>
            </w:r>
            <w:proofErr w:type="spellStart"/>
            <w:r>
              <w:t>Гурилев</w:t>
            </w:r>
            <w:proofErr w:type="spellEnd"/>
            <w:r>
              <w:t xml:space="preserve"> - портрет</w:t>
            </w:r>
          </w:p>
        </w:tc>
      </w:tr>
      <w:tr w:rsidR="00964627" w:rsidTr="00785D48">
        <w:tc>
          <w:tcPr>
            <w:tcW w:w="5353" w:type="dxa"/>
          </w:tcPr>
          <w:p w:rsidR="00611B5E" w:rsidRDefault="00611B5E" w:rsidP="001C5CDE">
            <w:pPr>
              <w:jc w:val="both"/>
            </w:pPr>
            <w:proofErr w:type="spellStart"/>
            <w:r>
              <w:t>Варламовские</w:t>
            </w:r>
            <w:proofErr w:type="spellEnd"/>
            <w:r>
              <w:t xml:space="preserve"> романсы пользовались большой любовью московской публики и моментально разлетались по всему городу. Певец  </w:t>
            </w:r>
            <w:proofErr w:type="spellStart"/>
            <w:r>
              <w:t>Бантышев</w:t>
            </w:r>
            <w:proofErr w:type="spellEnd"/>
            <w:r>
              <w:t xml:space="preserve">  заказал композитору новый романс, но тот все время тянул.  Но певец был человеком упорным и стал приходить к Варламову каждое утро, когда композитор еще спал.</w:t>
            </w:r>
          </w:p>
          <w:p w:rsidR="00611B5E" w:rsidRDefault="00611B5E" w:rsidP="001C5CDE">
            <w:pPr>
              <w:jc w:val="both"/>
            </w:pPr>
            <w:r>
              <w:t xml:space="preserve">- </w:t>
            </w:r>
            <w:proofErr w:type="gramStart"/>
            <w:r>
              <w:t>Экий</w:t>
            </w:r>
            <w:proofErr w:type="gramEnd"/>
            <w:r>
              <w:t xml:space="preserve"> ты, право, - вознегодовал однажды Варламов. - Человек спит, а ты являешься, можно сказать, на заре! Напишу я тебе романс. Сказал же, напишу, и напишу!</w:t>
            </w:r>
          </w:p>
          <w:p w:rsidR="00611B5E" w:rsidRDefault="00611B5E" w:rsidP="001C5CDE">
            <w:pPr>
              <w:jc w:val="both"/>
            </w:pPr>
            <w:r>
              <w:t xml:space="preserve">- Завтра? - язвительно спрашивает </w:t>
            </w:r>
            <w:proofErr w:type="spellStart"/>
            <w:r>
              <w:t>Бантышев</w:t>
            </w:r>
            <w:proofErr w:type="spellEnd"/>
            <w:r>
              <w:t>.</w:t>
            </w:r>
          </w:p>
          <w:p w:rsidR="00611B5E" w:rsidRDefault="00611B5E" w:rsidP="001C5CDE">
            <w:pPr>
              <w:jc w:val="both"/>
            </w:pPr>
            <w:r>
              <w:t>- Завтра, завтра!</w:t>
            </w:r>
          </w:p>
          <w:p w:rsidR="00611B5E" w:rsidRDefault="00611B5E" w:rsidP="001C5CDE">
            <w:pPr>
              <w:jc w:val="both"/>
            </w:pPr>
            <w:r>
              <w:t>Утром певец, как всегда, является. Варламов спит.</w:t>
            </w:r>
          </w:p>
          <w:p w:rsidR="00964627" w:rsidRDefault="00611B5E" w:rsidP="001C5CDE">
            <w:pPr>
              <w:jc w:val="both"/>
            </w:pPr>
            <w:r>
              <w:t xml:space="preserve">-Это вам, господин </w:t>
            </w:r>
            <w:proofErr w:type="spellStart"/>
            <w:r>
              <w:t>Бантышев</w:t>
            </w:r>
            <w:proofErr w:type="spellEnd"/>
            <w:r>
              <w:t>, - говорит слуга и передает раннему гостю новый романс, которому было суждено прославиться на всю Россию.</w:t>
            </w:r>
            <w:r w:rsidR="0098269C">
              <w:t xml:space="preserve"> </w:t>
            </w:r>
            <w:r>
              <w:t xml:space="preserve">Назывался романс </w:t>
            </w:r>
            <w:r w:rsidR="001C5CDE">
              <w:t>«</w:t>
            </w:r>
            <w:r>
              <w:t>На заре ты ее не буди</w:t>
            </w:r>
            <w:r w:rsidR="001C5CDE">
              <w:t>»</w:t>
            </w:r>
            <w:r>
              <w:t>!</w:t>
            </w:r>
          </w:p>
        </w:tc>
        <w:tc>
          <w:tcPr>
            <w:tcW w:w="4218" w:type="dxa"/>
          </w:tcPr>
          <w:p w:rsidR="00964627" w:rsidRDefault="000B3A92">
            <w:r>
              <w:t>А. Варламов - портрет</w:t>
            </w:r>
          </w:p>
        </w:tc>
      </w:tr>
      <w:tr w:rsidR="000B3A92" w:rsidTr="00785D48">
        <w:tc>
          <w:tcPr>
            <w:tcW w:w="5353" w:type="dxa"/>
          </w:tcPr>
          <w:p w:rsidR="000B3A92" w:rsidRDefault="000B3A92" w:rsidP="001C5CDE">
            <w:pPr>
              <w:jc w:val="both"/>
            </w:pPr>
            <w:r w:rsidRPr="000B3A92">
              <w:t>Романс «Белеет парус одинокий» написан на слова Лермонтова. В музыке композитор очень хорошо передал настроение стихотворения - стремительный порыв, жажду счастья. Сопровождение романса написано в энергичном ритме испанского танца болеро.</w:t>
            </w:r>
          </w:p>
        </w:tc>
        <w:tc>
          <w:tcPr>
            <w:tcW w:w="4218" w:type="dxa"/>
          </w:tcPr>
          <w:p w:rsidR="000B3A92" w:rsidRDefault="000B3A92">
            <w:r w:rsidRPr="000B3A92">
              <w:t>«Белеет парус одинокий»</w:t>
            </w:r>
            <w:r>
              <w:t xml:space="preserve"> - иллюстрация</w:t>
            </w:r>
          </w:p>
        </w:tc>
      </w:tr>
      <w:tr w:rsidR="00964627" w:rsidTr="00785D48">
        <w:tc>
          <w:tcPr>
            <w:tcW w:w="5353" w:type="dxa"/>
          </w:tcPr>
          <w:p w:rsidR="00964627" w:rsidRDefault="009324A8" w:rsidP="001C5CDE">
            <w:pPr>
              <w:jc w:val="both"/>
            </w:pPr>
            <w:r w:rsidRPr="009324A8">
              <w:t xml:space="preserve">«Гори́, гори́, моя́ звезда́…» — русский романс Петра Булахова на слова Владимира </w:t>
            </w:r>
            <w:proofErr w:type="spellStart"/>
            <w:r w:rsidRPr="009324A8">
              <w:t>Чуевского</w:t>
            </w:r>
            <w:proofErr w:type="spellEnd"/>
            <w:r w:rsidRPr="009324A8">
              <w:t xml:space="preserve">. Один из наиболее известных и популярных русских романсов. </w:t>
            </w:r>
            <w:r w:rsidRPr="009324A8">
              <w:lastRenderedPageBreak/>
              <w:t xml:space="preserve">Он  был написан в 1846 году композитором Петром Булаховым на слова Владимира </w:t>
            </w:r>
            <w:proofErr w:type="spellStart"/>
            <w:r w:rsidRPr="009324A8">
              <w:t>Чуевского</w:t>
            </w:r>
            <w:proofErr w:type="spellEnd"/>
            <w:r w:rsidRPr="009324A8">
              <w:t xml:space="preserve">, студента юридического факультета Московского университета. Возможно, «тему» романса подсказало предсказание астрономом </w:t>
            </w:r>
            <w:r w:rsidR="00BD4C86">
              <w:t xml:space="preserve"> </w:t>
            </w:r>
            <w:proofErr w:type="spellStart"/>
            <w:r w:rsidRPr="009324A8">
              <w:t>Леверье</w:t>
            </w:r>
            <w:proofErr w:type="spellEnd"/>
            <w:r w:rsidRPr="009324A8">
              <w:t xml:space="preserve"> существования планеты Нептун в 1846 году. Спустя несколько месяцев план</w:t>
            </w:r>
            <w:r w:rsidR="00EC04CB">
              <w:t>ета была открыта Иоганном Галле.</w:t>
            </w:r>
            <w:r w:rsidR="00896AA5" w:rsidRPr="00896AA5">
              <w:t xml:space="preserve">  В мировую культуру романс "Гори, гори, моя звезда" вошёл как символ России, а в сознание русских людей как нечто обретающее смысл жизни, остающееся и после её земного существования, вечное и неизменное...</w:t>
            </w:r>
          </w:p>
        </w:tc>
        <w:tc>
          <w:tcPr>
            <w:tcW w:w="4218" w:type="dxa"/>
          </w:tcPr>
          <w:p w:rsidR="00964627" w:rsidRDefault="00EC04CB">
            <w:r>
              <w:lastRenderedPageBreak/>
              <w:t>Анна Герман - фото</w:t>
            </w:r>
          </w:p>
        </w:tc>
      </w:tr>
      <w:tr w:rsidR="00964627" w:rsidRPr="009A210B" w:rsidTr="00785D48">
        <w:tc>
          <w:tcPr>
            <w:tcW w:w="5353" w:type="dxa"/>
          </w:tcPr>
          <w:p w:rsidR="00964627" w:rsidRDefault="006E5553" w:rsidP="006E5553">
            <w:r w:rsidRPr="006E5553">
              <w:lastRenderedPageBreak/>
              <w:t xml:space="preserve">Граф Борис Сергеевич Шереметев </w:t>
            </w:r>
            <w:r w:rsidR="0098269C">
              <w:t xml:space="preserve">остался в истории как автор </w:t>
            </w:r>
            <w:r w:rsidR="001C5CDE">
              <w:t xml:space="preserve">самого популярного </w:t>
            </w:r>
            <w:r w:rsidR="0098269C">
              <w:t>из вариантов романса</w:t>
            </w:r>
            <w:r w:rsidR="009324A8" w:rsidRPr="009324A8">
              <w:t xml:space="preserve"> «Я вас любил» </w:t>
            </w:r>
            <w:r w:rsidR="0098269C">
              <w:t xml:space="preserve"> на пушкинский текст. Музыка упоительно красивая и возвышенная</w:t>
            </w:r>
            <w:r w:rsidR="001C5CDE">
              <w:t xml:space="preserve">, льется </w:t>
            </w:r>
            <w:r>
              <w:t xml:space="preserve">очень естественно, как будто находится в полной гармонии со словами. </w:t>
            </w:r>
            <w:r w:rsidRPr="006E5553">
              <w:t xml:space="preserve">Композитор Шереметев  </w:t>
            </w:r>
            <w:r w:rsidR="009324A8" w:rsidRPr="009324A8">
              <w:t>являлся предводителем дворянства Волоколамского уезда, организовал музыкальный салон, кот</w:t>
            </w:r>
            <w:r w:rsidR="00BD4C86">
              <w:t xml:space="preserve">орый посещали соседи – дворяне. </w:t>
            </w:r>
            <w:r w:rsidR="009324A8" w:rsidRPr="009324A8">
              <w:t>Известно, что он</w:t>
            </w:r>
            <w:r w:rsidR="0098269C">
              <w:t xml:space="preserve"> </w:t>
            </w:r>
            <w:r w:rsidR="0098269C" w:rsidRPr="0098269C">
              <w:t>участ</w:t>
            </w:r>
            <w:r w:rsidR="0098269C">
              <w:t>вовал в Севастопольской обороне,</w:t>
            </w:r>
            <w:r w:rsidR="009324A8" w:rsidRPr="009324A8">
              <w:t xml:space="preserve"> служил в лейб-гвардии Преображенскому полку</w:t>
            </w:r>
            <w:r w:rsidR="001C5CDE">
              <w:t>.</w:t>
            </w:r>
            <w:r w:rsidR="009324A8" w:rsidRPr="009324A8">
              <w:t xml:space="preserve"> </w:t>
            </w:r>
          </w:p>
        </w:tc>
        <w:tc>
          <w:tcPr>
            <w:tcW w:w="4218" w:type="dxa"/>
          </w:tcPr>
          <w:p w:rsidR="00964627" w:rsidRPr="009A210B" w:rsidRDefault="009A210B">
            <w:pPr>
              <w:rPr>
                <w:sz w:val="16"/>
                <w:szCs w:val="16"/>
              </w:rPr>
            </w:pPr>
            <w:r w:rsidRPr="009A210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D9A410" wp14:editId="1A77C8B7">
                  <wp:extent cx="572770" cy="8108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A210B">
              <w:rPr>
                <w:sz w:val="16"/>
                <w:szCs w:val="16"/>
              </w:rPr>
              <w:t xml:space="preserve"> </w:t>
            </w:r>
            <w:hyperlink r:id="rId10" w:history="1">
              <w:r w:rsidRPr="009A210B">
                <w:rPr>
                  <w:rStyle w:val="a4"/>
                  <w:sz w:val="16"/>
                  <w:szCs w:val="16"/>
                </w:rPr>
                <w:t>http://clubs.ya.ru/4611686018427462890/replies.xml?item_no=804</w:t>
              </w:r>
            </w:hyperlink>
          </w:p>
          <w:p w:rsidR="009A210B" w:rsidRPr="009A210B" w:rsidRDefault="009A210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A210B" w:rsidRPr="009A210B" w:rsidRDefault="009A210B">
            <w:pPr>
              <w:rPr>
                <w:sz w:val="16"/>
                <w:szCs w:val="16"/>
              </w:rPr>
            </w:pPr>
          </w:p>
        </w:tc>
      </w:tr>
      <w:tr w:rsidR="006E5553" w:rsidRPr="009A210B" w:rsidTr="00785D48">
        <w:tc>
          <w:tcPr>
            <w:tcW w:w="5353" w:type="dxa"/>
          </w:tcPr>
          <w:p w:rsidR="006E5553" w:rsidRDefault="006E5553" w:rsidP="006E5553">
            <w:r>
              <w:t>Однажды в Царском Селе</w:t>
            </w:r>
            <w:r w:rsidR="00896AA5">
              <w:t xml:space="preserve"> </w:t>
            </w:r>
            <w:r>
              <w:t xml:space="preserve">проходил парад, которым </w:t>
            </w:r>
            <w:r w:rsidR="00896AA5">
              <w:t xml:space="preserve">Александр </w:t>
            </w:r>
            <w:r w:rsidR="00896AA5">
              <w:rPr>
                <w:lang w:val="en-US"/>
              </w:rPr>
              <w:t>II</w:t>
            </w:r>
            <w:r w:rsidR="00896AA5" w:rsidRPr="00896AA5">
              <w:t xml:space="preserve"> </w:t>
            </w:r>
            <w:r>
              <w:t>остался недоволен. Последовало приказание: ни одного офицера из полка в Петербург не отпускать. Это было похоже на арест. Изнывая от скуки, гусары решили пригласить к себе цыганский хор. Всю ночь звучали песни, пол дрожал от пляски,</w:t>
            </w:r>
            <w:r w:rsidR="00896AA5">
              <w:t xml:space="preserve"> а в перерывах звенели гитары. </w:t>
            </w:r>
            <w:r>
              <w:t xml:space="preserve">Забрезжил рассвет. За окнами стало белым-бело. Всё вокруг покрыл пушистый снег... </w:t>
            </w:r>
          </w:p>
          <w:p w:rsidR="006E5553" w:rsidRPr="006E5553" w:rsidRDefault="006E5553" w:rsidP="00EC04CB">
            <w:r>
              <w:t xml:space="preserve"> — Как красиво, как хорошо, — сказал Эраст Абаза. — Утро туманное, утро седое... За</w:t>
            </w:r>
            <w:r w:rsidR="00896AA5">
              <w:t xml:space="preserve">мечательно написал Тургенев... </w:t>
            </w:r>
            <w:r>
              <w:t>И он стал тихо напевать знакомые строки. Аккорды сменяли друг друга. Рождалась мелодия. Сначала вполголоса, затем всё громче вторил певцу хор цыган. Так на рассвете морозного утра родилась м</w:t>
            </w:r>
            <w:r w:rsidR="00896AA5">
              <w:t xml:space="preserve">елодия романса «Утро туманное”.  </w:t>
            </w:r>
            <w:r>
              <w:t xml:space="preserve">Эраст </w:t>
            </w:r>
            <w:proofErr w:type="spellStart"/>
            <w:r>
              <w:t>Агеевич</w:t>
            </w:r>
            <w:proofErr w:type="spellEnd"/>
            <w:r>
              <w:t xml:space="preserve"> Абаза, гусар </w:t>
            </w:r>
            <w:r w:rsidR="00896AA5">
              <w:t xml:space="preserve">и одарённый музыкант-любитель. </w:t>
            </w:r>
            <w:r>
              <w:t xml:space="preserve"> В Крымскую войну майор Эраст Абаза командовал батальоном в осаждённом Севастополе. Там и погиб в сражении у Корабельной бухты. Все в полку знали, что он нап</w:t>
            </w:r>
            <w:r w:rsidR="00EC04CB">
              <w:t>исал на стихи Тургенева элегию «</w:t>
            </w:r>
            <w:r>
              <w:t>Утро туманное</w:t>
            </w:r>
            <w:r w:rsidR="00EC04CB">
              <w:t>»</w:t>
            </w:r>
            <w:r>
              <w:t>, помнили его красивый баритон.</w:t>
            </w:r>
          </w:p>
        </w:tc>
        <w:tc>
          <w:tcPr>
            <w:tcW w:w="4218" w:type="dxa"/>
          </w:tcPr>
          <w:p w:rsidR="006E5553" w:rsidRDefault="008E4AF7">
            <w:pPr>
              <w:rPr>
                <w:noProof/>
                <w:sz w:val="16"/>
                <w:szCs w:val="16"/>
                <w:lang w:eastAsia="ru-RU"/>
              </w:rPr>
            </w:pPr>
            <w:hyperlink r:id="rId11" w:history="1">
              <w:r w:rsidR="0010761F" w:rsidRPr="004605E7">
                <w:rPr>
                  <w:rStyle w:val="a4"/>
                  <w:noProof/>
                  <w:sz w:val="16"/>
                  <w:szCs w:val="16"/>
                  <w:lang w:eastAsia="ru-RU"/>
                </w:rPr>
                <w:t>http://otvet.mail.ru/question/83630966</w:t>
              </w:r>
            </w:hyperlink>
          </w:p>
          <w:p w:rsidR="0010761F" w:rsidRPr="009A210B" w:rsidRDefault="0010761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FE734E" wp14:editId="19F67888">
                  <wp:extent cx="952500" cy="635000"/>
                  <wp:effectExtent l="0" t="0" r="0" b="0"/>
                  <wp:docPr id="1" name="Рисунок 1" descr="http://content.foto.mail.ru/mail/lavr602011/_answers/i-5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foto.mail.ru/mail/lavr602011/_answers/i-5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4CB">
              <w:t xml:space="preserve"> </w:t>
            </w:r>
            <w:r w:rsidR="00EC04CB" w:rsidRPr="00EC04CB">
              <w:rPr>
                <w:noProof/>
                <w:sz w:val="24"/>
                <w:szCs w:val="24"/>
                <w:lang w:eastAsia="ru-RU"/>
              </w:rPr>
              <w:t>Утро туманное</w:t>
            </w:r>
          </w:p>
        </w:tc>
      </w:tr>
      <w:tr w:rsidR="00964627" w:rsidTr="00785D48">
        <w:tc>
          <w:tcPr>
            <w:tcW w:w="5353" w:type="dxa"/>
          </w:tcPr>
          <w:p w:rsidR="00964627" w:rsidRDefault="006E5553" w:rsidP="00EC04CB">
            <w:r w:rsidRPr="006E5553">
              <w:t>Начало XX века отмечено ростом технических достижений, популяризации романса способствуют граммофоны и пластинки.</w:t>
            </w:r>
            <w:r>
              <w:t xml:space="preserve"> </w:t>
            </w:r>
            <w:r w:rsidRPr="006E5553">
              <w:t xml:space="preserve">Романсы писались на стихи </w:t>
            </w:r>
            <w:proofErr w:type="spellStart"/>
            <w:r w:rsidRPr="006E5553">
              <w:t>БрюсоваБлока</w:t>
            </w:r>
            <w:proofErr w:type="spellEnd"/>
            <w:r w:rsidRPr="006E5553">
              <w:t xml:space="preserve">, </w:t>
            </w:r>
            <w:r w:rsidR="00EC04CB">
              <w:t xml:space="preserve"> </w:t>
            </w:r>
            <w:r w:rsidRPr="006E5553">
              <w:t xml:space="preserve">Бальмонта и других поэтов серебряного века. В основном это записи </w:t>
            </w:r>
            <w:proofErr w:type="spellStart"/>
            <w:r w:rsidRPr="006E5553">
              <w:t>Вяльцевой</w:t>
            </w:r>
            <w:proofErr w:type="spellEnd"/>
            <w:r w:rsidRPr="006E5553">
              <w:t xml:space="preserve">, Паниной, </w:t>
            </w:r>
            <w:proofErr w:type="spellStart"/>
            <w:r w:rsidRPr="006E5553">
              <w:t>Плевицкой</w:t>
            </w:r>
            <w:proofErr w:type="spellEnd"/>
            <w:r>
              <w:t xml:space="preserve">, </w:t>
            </w:r>
            <w:r w:rsidRPr="006E5553">
              <w:t>Давыдова</w:t>
            </w:r>
            <w:r>
              <w:t>. Исполнение старинных романсов требует особых навыков, особого мастерства, в консерваториях, как правило, не изучаемого.</w:t>
            </w:r>
            <w:r w:rsidR="0010761F">
              <w:t xml:space="preserve"> </w:t>
            </w:r>
            <w:r>
              <w:t>С этой проблемой сталкивались даже великие певцы: Шаляпин, Обухова, Нежданова…</w:t>
            </w:r>
          </w:p>
        </w:tc>
        <w:tc>
          <w:tcPr>
            <w:tcW w:w="4218" w:type="dxa"/>
          </w:tcPr>
          <w:p w:rsidR="00964627" w:rsidRDefault="0010761F">
            <w:r w:rsidRPr="0010761F">
              <w:t>Обухова</w:t>
            </w:r>
            <w:r>
              <w:t xml:space="preserve"> - портрет</w:t>
            </w:r>
          </w:p>
        </w:tc>
      </w:tr>
      <w:tr w:rsidR="0010761F" w:rsidTr="00785D48">
        <w:tc>
          <w:tcPr>
            <w:tcW w:w="5353" w:type="dxa"/>
          </w:tcPr>
          <w:p w:rsidR="0010761F" w:rsidRDefault="0010761F" w:rsidP="0010761F">
            <w:proofErr w:type="gramStart"/>
            <w:r>
              <w:lastRenderedPageBreak/>
              <w:t>Начиная с 30-х годов  романсные  интонации проникают и в</w:t>
            </w:r>
            <w:proofErr w:type="gramEnd"/>
            <w:r>
              <w:t xml:space="preserve"> кинематограф, например, в  фильм «Веселые ребята», « Верные друзья»,</w:t>
            </w:r>
          </w:p>
          <w:p w:rsidR="0010761F" w:rsidRPr="006E5553" w:rsidRDefault="0010761F" w:rsidP="0010761F">
            <w:r>
              <w:t xml:space="preserve">«Ирония судьбы», «Жестокий романс». Главная героиня фильма - Лариса </w:t>
            </w:r>
            <w:proofErr w:type="spellStart"/>
            <w:r>
              <w:t>Огудалова</w:t>
            </w:r>
            <w:proofErr w:type="spellEnd"/>
            <w:r>
              <w:t xml:space="preserve"> – поёт в фильме очень много романсов.</w:t>
            </w:r>
          </w:p>
        </w:tc>
        <w:tc>
          <w:tcPr>
            <w:tcW w:w="4218" w:type="dxa"/>
          </w:tcPr>
          <w:p w:rsidR="0010761F" w:rsidRDefault="0010761F" w:rsidP="00EC04CB">
            <w:r w:rsidRPr="0010761F">
              <w:t xml:space="preserve">Лариса </w:t>
            </w:r>
            <w:proofErr w:type="spellStart"/>
            <w:r w:rsidR="00EC04CB">
              <w:t>Гузеева</w:t>
            </w:r>
            <w:proofErr w:type="spellEnd"/>
            <w:r w:rsidR="00EC04CB">
              <w:t xml:space="preserve"> </w:t>
            </w:r>
            <w:r w:rsidRPr="0010761F">
              <w:t>в  фильм</w:t>
            </w:r>
            <w:r>
              <w:t xml:space="preserve">е  </w:t>
            </w:r>
            <w:r w:rsidRPr="0010761F">
              <w:t>«Жестокий романс».</w:t>
            </w:r>
          </w:p>
        </w:tc>
      </w:tr>
      <w:tr w:rsidR="0010761F" w:rsidTr="00785D48">
        <w:tc>
          <w:tcPr>
            <w:tcW w:w="5353" w:type="dxa"/>
          </w:tcPr>
          <w:p w:rsidR="0010761F" w:rsidRDefault="0010761F" w:rsidP="0010761F">
            <w:r w:rsidRPr="0010761F">
              <w:t xml:space="preserve">В СССР в прокате был очень популярен фильм «Сестра его дворецкого», в котором американская актриса Дина </w:t>
            </w:r>
            <w:proofErr w:type="spellStart"/>
            <w:r w:rsidRPr="0010761F">
              <w:t>Дурбин</w:t>
            </w:r>
            <w:proofErr w:type="spellEnd"/>
            <w:r w:rsidRPr="0010761F">
              <w:t xml:space="preserve"> исполнила фрагменты  трех  романсов на русском языке — «Эй, ямщик, гони-ка к „Яру“…», «Калитка», «Две гитары». Последующие годы свидетельствуют о прочном укоренении романса в киномузыке.</w:t>
            </w:r>
          </w:p>
        </w:tc>
        <w:tc>
          <w:tcPr>
            <w:tcW w:w="4218" w:type="dxa"/>
          </w:tcPr>
          <w:p w:rsidR="0010761F" w:rsidRPr="0010761F" w:rsidRDefault="0010761F" w:rsidP="0010761F">
            <w:r w:rsidRPr="0010761F">
              <w:t xml:space="preserve">Дина </w:t>
            </w:r>
            <w:proofErr w:type="spellStart"/>
            <w:r w:rsidRPr="0010761F">
              <w:t>Дурбин</w:t>
            </w:r>
            <w:proofErr w:type="spellEnd"/>
            <w:r w:rsidRPr="0010761F">
              <w:t xml:space="preserve"> - фильм «Сестра его дворецкого»</w:t>
            </w:r>
          </w:p>
        </w:tc>
      </w:tr>
      <w:tr w:rsidR="00964627" w:rsidTr="00785D48">
        <w:tc>
          <w:tcPr>
            <w:tcW w:w="5353" w:type="dxa"/>
          </w:tcPr>
          <w:p w:rsidR="0010761F" w:rsidRDefault="00262BB6" w:rsidP="0087559D">
            <w:r>
              <w:t xml:space="preserve">Классическая камерно-вокальная форма получает развитие в музыке </w:t>
            </w:r>
            <w:proofErr w:type="spellStart"/>
            <w:r>
              <w:t>Мясковского</w:t>
            </w:r>
            <w:proofErr w:type="spellEnd"/>
            <w:r>
              <w:t xml:space="preserve">, Прокофьева, Шостаковича. Пишутся романсы на стихи А. С. Пушкина, А. А. Блока, М. И. Цветаевой, Микеланджело </w:t>
            </w:r>
            <w:proofErr w:type="spellStart"/>
            <w:r>
              <w:t>Буонарроти</w:t>
            </w:r>
            <w:proofErr w:type="spellEnd"/>
            <w:r>
              <w:t xml:space="preserve">, а также романсы в форме музыкальной пьесы. </w:t>
            </w:r>
            <w:proofErr w:type="gramStart"/>
            <w:r>
              <w:t xml:space="preserve">(«Романс» Шостаковича в ленте «Овод», Свиридова в фильме </w:t>
            </w:r>
            <w:proofErr w:type="gramEnd"/>
          </w:p>
          <w:p w:rsidR="00964627" w:rsidRDefault="00262BB6" w:rsidP="0087559D">
            <w:proofErr w:type="gramStart"/>
            <w:r>
              <w:t>« Метель»).</w:t>
            </w:r>
            <w:proofErr w:type="gramEnd"/>
          </w:p>
        </w:tc>
        <w:tc>
          <w:tcPr>
            <w:tcW w:w="4218" w:type="dxa"/>
          </w:tcPr>
          <w:p w:rsidR="00964627" w:rsidRDefault="0010761F">
            <w:r>
              <w:t>«Овод» - сцена О. Стриженова и Н. Симонова</w:t>
            </w:r>
          </w:p>
        </w:tc>
      </w:tr>
      <w:tr w:rsidR="00964627" w:rsidTr="00785D48">
        <w:tc>
          <w:tcPr>
            <w:tcW w:w="5353" w:type="dxa"/>
          </w:tcPr>
          <w:p w:rsidR="00964627" w:rsidRPr="00262BB6" w:rsidRDefault="00262BB6" w:rsidP="00262BB6">
            <w:r w:rsidRPr="00262BB6">
              <w:t>Музыка к театральным постановкам</w:t>
            </w:r>
            <w:r>
              <w:t xml:space="preserve"> также обращается к романсу</w:t>
            </w:r>
            <w:r w:rsidRPr="00262BB6">
              <w:t xml:space="preserve">. Наиболее запомнившиеся публике театральные романсы </w:t>
            </w:r>
            <w:r>
              <w:t>–</w:t>
            </w:r>
            <w:r w:rsidRPr="00262BB6">
              <w:t xml:space="preserve"> </w:t>
            </w:r>
            <w:r>
              <w:t>«</w:t>
            </w:r>
            <w:r w:rsidRPr="00262BB6">
              <w:t>Ты меня на рассвете разбудишь</w:t>
            </w:r>
            <w:r>
              <w:t>»</w:t>
            </w:r>
            <w:r w:rsidRPr="00262BB6">
              <w:t xml:space="preserve"> и </w:t>
            </w:r>
            <w:r>
              <w:t>«</w:t>
            </w:r>
            <w:r w:rsidRPr="00262BB6">
              <w:t>Белый шиповник</w:t>
            </w:r>
            <w:r>
              <w:t xml:space="preserve">» </w:t>
            </w:r>
            <w:r w:rsidRPr="00262BB6">
              <w:t xml:space="preserve">А. Рыбникова (спектакль </w:t>
            </w:r>
            <w:r>
              <w:t>«</w:t>
            </w:r>
            <w:r w:rsidRPr="00262BB6">
              <w:t>Юнона и Авось</w:t>
            </w:r>
            <w:r>
              <w:t>»).</w:t>
            </w:r>
          </w:p>
        </w:tc>
        <w:tc>
          <w:tcPr>
            <w:tcW w:w="4218" w:type="dxa"/>
          </w:tcPr>
          <w:p w:rsidR="00964627" w:rsidRDefault="0010761F">
            <w:r>
              <w:t>«</w:t>
            </w:r>
            <w:r w:rsidRPr="0010761F">
              <w:t>Ты меня на рассвете разбудишь</w:t>
            </w:r>
            <w:r>
              <w:t>» с Певцовым</w:t>
            </w:r>
          </w:p>
        </w:tc>
      </w:tr>
      <w:tr w:rsidR="00964627" w:rsidTr="00785D48">
        <w:tc>
          <w:tcPr>
            <w:tcW w:w="5353" w:type="dxa"/>
          </w:tcPr>
          <w:p w:rsidR="00964627" w:rsidRDefault="00A34992" w:rsidP="00A34992">
            <w:r>
              <w:t>Р</w:t>
            </w:r>
            <w:r w:rsidRPr="00A34992">
              <w:t xml:space="preserve">омансовой интонацией </w:t>
            </w:r>
            <w:r>
              <w:t xml:space="preserve"> пронизаны  многие авторские песни Булата Окуджавы, Юрия Визбора. </w:t>
            </w:r>
            <w:r w:rsidRPr="00A34992">
              <w:t xml:space="preserve">Романс можно встретить и в рок-музыке </w:t>
            </w:r>
            <w:proofErr w:type="gramStart"/>
            <w:r w:rsidRPr="00A34992">
              <w:t>(</w:t>
            </w:r>
            <w:r>
              <w:t xml:space="preserve"> </w:t>
            </w:r>
            <w:proofErr w:type="gramEnd"/>
            <w:r>
              <w:t>«</w:t>
            </w:r>
            <w:r w:rsidRPr="00A34992">
              <w:t xml:space="preserve"> Для вас любовь была, увы, забавным словом</w:t>
            </w:r>
            <w:r>
              <w:t>»</w:t>
            </w:r>
            <w:r w:rsidRPr="00A34992">
              <w:t xml:space="preserve"> </w:t>
            </w:r>
            <w:r>
              <w:t xml:space="preserve"> </w:t>
            </w:r>
            <w:r w:rsidRPr="00A34992">
              <w:t xml:space="preserve">Чигракова, </w:t>
            </w:r>
            <w:r>
              <w:t>«</w:t>
            </w:r>
            <w:r w:rsidRPr="00A34992">
              <w:t>Романс № 4</w:t>
            </w:r>
            <w:r>
              <w:t>»</w:t>
            </w:r>
            <w:r w:rsidRPr="00A34992">
              <w:t xml:space="preserve"> Д</w:t>
            </w:r>
            <w:r>
              <w:t xml:space="preserve">ианы </w:t>
            </w:r>
            <w:r w:rsidRPr="00A34992">
              <w:t>Арбениной</w:t>
            </w:r>
            <w:r>
              <w:t>)</w:t>
            </w:r>
            <w:r w:rsidRPr="00A34992">
              <w:t>.</w:t>
            </w:r>
          </w:p>
        </w:tc>
        <w:tc>
          <w:tcPr>
            <w:tcW w:w="4218" w:type="dxa"/>
          </w:tcPr>
          <w:p w:rsidR="00964627" w:rsidRDefault="0010761F">
            <w:r>
              <w:t>Диана Арбенина с гитарой</w:t>
            </w:r>
          </w:p>
        </w:tc>
      </w:tr>
      <w:tr w:rsidR="00964627" w:rsidTr="00785D48">
        <w:tc>
          <w:tcPr>
            <w:tcW w:w="5353" w:type="dxa"/>
          </w:tcPr>
          <w:p w:rsidR="00964627" w:rsidRDefault="00A34992" w:rsidP="000B3A92">
            <w:r w:rsidRPr="00A34992">
              <w:t>В книге «Елена Образцова» приводятся слова выдающейся певицы: «В опере много наглядно, предметно, реально. А в романсе я могу спеть мечту, воспоминание, недосказанность». За то время, что звучит романс, слушатель успевает воскресить в памяти ситуацию, прожить ее заново. Российские и зарубежные ученые провели множество исследований, результаты которых таковы: негромкое пение старинных русских романсов помогают снять стресс.</w:t>
            </w:r>
          </w:p>
        </w:tc>
        <w:tc>
          <w:tcPr>
            <w:tcW w:w="4218" w:type="dxa"/>
          </w:tcPr>
          <w:p w:rsidR="00964627" w:rsidRDefault="0010761F">
            <w:r w:rsidRPr="0010761F">
              <w:t>Елена Образцова</w:t>
            </w:r>
            <w:r>
              <w:t xml:space="preserve"> - фото</w:t>
            </w:r>
          </w:p>
        </w:tc>
      </w:tr>
      <w:tr w:rsidR="00964627" w:rsidRPr="0098269C" w:rsidTr="00785D48">
        <w:tc>
          <w:tcPr>
            <w:tcW w:w="5353" w:type="dxa"/>
          </w:tcPr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Люблю я слушать русские романсы,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Волнующе и трепетно в душе,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Эстрада делает им реверансы,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Ей </w:t>
            </w:r>
            <w:r w:rsidR="00611B5E" w:rsidRPr="0098269C">
              <w:rPr>
                <w:i/>
              </w:rPr>
              <w:t>лучше</w:t>
            </w:r>
            <w:r w:rsidRPr="0098269C">
              <w:rPr>
                <w:i/>
              </w:rPr>
              <w:t xml:space="preserve"> чувств не передать уже!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Близка романсу Золушки судьба,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Всегда он был и бедным, и гонимым,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>Ему чужда,</w:t>
            </w:r>
            <w:r w:rsidR="00611B5E" w:rsidRPr="0098269C">
              <w:rPr>
                <w:i/>
              </w:rPr>
              <w:t xml:space="preserve"> </w:t>
            </w:r>
            <w:r w:rsidRPr="0098269C">
              <w:rPr>
                <w:i/>
              </w:rPr>
              <w:t xml:space="preserve">неведома борьба,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>И был то страстным,</w:t>
            </w:r>
            <w:r w:rsidR="00611B5E" w:rsidRPr="0098269C">
              <w:rPr>
                <w:i/>
              </w:rPr>
              <w:t xml:space="preserve"> </w:t>
            </w:r>
            <w:r w:rsidRPr="0098269C">
              <w:rPr>
                <w:i/>
              </w:rPr>
              <w:t xml:space="preserve">то таким ранимым!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>Душа романса трепетно</w:t>
            </w:r>
            <w:r w:rsidR="00611B5E" w:rsidRPr="0098269C">
              <w:rPr>
                <w:i/>
              </w:rPr>
              <w:t xml:space="preserve"> </w:t>
            </w:r>
            <w:r w:rsidRPr="0098269C">
              <w:rPr>
                <w:i/>
              </w:rPr>
              <w:t>-</w:t>
            </w:r>
            <w:r w:rsidR="00EC04CB">
              <w:rPr>
                <w:i/>
              </w:rPr>
              <w:t xml:space="preserve"> </w:t>
            </w:r>
            <w:r w:rsidRPr="0098269C">
              <w:rPr>
                <w:i/>
              </w:rPr>
              <w:t xml:space="preserve">красива,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А жанром развлекательным считался,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На фоне же эстрадного мотива </w:t>
            </w:r>
          </w:p>
          <w:p w:rsidR="00964627" w:rsidRPr="0098269C" w:rsidRDefault="00964627" w:rsidP="00984890">
            <w:pPr>
              <w:rPr>
                <w:i/>
              </w:rPr>
            </w:pPr>
            <w:r w:rsidRPr="0098269C">
              <w:rPr>
                <w:i/>
              </w:rPr>
              <w:t xml:space="preserve">Он подлинно серьёзным оказался! </w:t>
            </w:r>
          </w:p>
        </w:tc>
        <w:tc>
          <w:tcPr>
            <w:tcW w:w="4218" w:type="dxa"/>
          </w:tcPr>
          <w:p w:rsidR="00964627" w:rsidRPr="00EC04CB" w:rsidRDefault="00EC04CB">
            <w:r w:rsidRPr="00EC04CB">
              <w:t>Исполнитель романсов – С.</w:t>
            </w:r>
            <w:r>
              <w:t xml:space="preserve"> </w:t>
            </w:r>
            <w:r w:rsidRPr="00EC04CB">
              <w:t>Захаров</w:t>
            </w:r>
            <w:r>
              <w:t xml:space="preserve"> </w:t>
            </w:r>
            <w:proofErr w:type="gramStart"/>
            <w:r>
              <w:t>га</w:t>
            </w:r>
            <w:proofErr w:type="gramEnd"/>
            <w:r>
              <w:t xml:space="preserve"> концерте</w:t>
            </w:r>
          </w:p>
        </w:tc>
      </w:tr>
    </w:tbl>
    <w:p w:rsidR="00DA6D0B" w:rsidRPr="0098269C" w:rsidRDefault="00DA6D0B" w:rsidP="00DA6D0B">
      <w:pPr>
        <w:rPr>
          <w:i/>
        </w:rPr>
      </w:pPr>
    </w:p>
    <w:p w:rsidR="00DA6D0B" w:rsidRPr="0098269C" w:rsidRDefault="00DA6D0B" w:rsidP="00DA6D0B">
      <w:pPr>
        <w:rPr>
          <w:i/>
        </w:rPr>
      </w:pPr>
    </w:p>
    <w:p w:rsidR="00AC7F3F" w:rsidRPr="0098269C" w:rsidRDefault="00AC7F3F" w:rsidP="008710BC">
      <w:pPr>
        <w:rPr>
          <w:i/>
        </w:rPr>
      </w:pPr>
    </w:p>
    <w:sectPr w:rsidR="00AC7F3F" w:rsidRPr="0098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03"/>
    <w:rsid w:val="000010F2"/>
    <w:rsid w:val="00006B7B"/>
    <w:rsid w:val="00036DEA"/>
    <w:rsid w:val="0008069B"/>
    <w:rsid w:val="000B3A92"/>
    <w:rsid w:val="000F2E7E"/>
    <w:rsid w:val="000F6603"/>
    <w:rsid w:val="0010761F"/>
    <w:rsid w:val="00140544"/>
    <w:rsid w:val="00167198"/>
    <w:rsid w:val="00175819"/>
    <w:rsid w:val="00177059"/>
    <w:rsid w:val="001866CC"/>
    <w:rsid w:val="001C5CDE"/>
    <w:rsid w:val="0020555D"/>
    <w:rsid w:val="00232A86"/>
    <w:rsid w:val="00236B86"/>
    <w:rsid w:val="00250E38"/>
    <w:rsid w:val="0025272E"/>
    <w:rsid w:val="00262BB6"/>
    <w:rsid w:val="00282CED"/>
    <w:rsid w:val="00284114"/>
    <w:rsid w:val="002A3A51"/>
    <w:rsid w:val="002B65A4"/>
    <w:rsid w:val="002D4E81"/>
    <w:rsid w:val="002F4727"/>
    <w:rsid w:val="00301C9B"/>
    <w:rsid w:val="00310CA0"/>
    <w:rsid w:val="00343713"/>
    <w:rsid w:val="00350292"/>
    <w:rsid w:val="003531D7"/>
    <w:rsid w:val="003E400A"/>
    <w:rsid w:val="00426E53"/>
    <w:rsid w:val="004605DA"/>
    <w:rsid w:val="00476688"/>
    <w:rsid w:val="004E2CD9"/>
    <w:rsid w:val="004F3311"/>
    <w:rsid w:val="00534720"/>
    <w:rsid w:val="005629CA"/>
    <w:rsid w:val="00564053"/>
    <w:rsid w:val="00565854"/>
    <w:rsid w:val="00571BAC"/>
    <w:rsid w:val="005767FC"/>
    <w:rsid w:val="00592BDE"/>
    <w:rsid w:val="00611B5E"/>
    <w:rsid w:val="00611CF9"/>
    <w:rsid w:val="00635A5F"/>
    <w:rsid w:val="00645686"/>
    <w:rsid w:val="00650033"/>
    <w:rsid w:val="0067107E"/>
    <w:rsid w:val="006B06A2"/>
    <w:rsid w:val="006E5553"/>
    <w:rsid w:val="007154C5"/>
    <w:rsid w:val="00715ADC"/>
    <w:rsid w:val="00785D48"/>
    <w:rsid w:val="007C6039"/>
    <w:rsid w:val="007E342F"/>
    <w:rsid w:val="00814E67"/>
    <w:rsid w:val="00825E3C"/>
    <w:rsid w:val="00832ECC"/>
    <w:rsid w:val="00866F81"/>
    <w:rsid w:val="00870BED"/>
    <w:rsid w:val="008710BC"/>
    <w:rsid w:val="0087559D"/>
    <w:rsid w:val="008807B5"/>
    <w:rsid w:val="00896AA5"/>
    <w:rsid w:val="00897BD3"/>
    <w:rsid w:val="008A68A4"/>
    <w:rsid w:val="008A7177"/>
    <w:rsid w:val="008D25F8"/>
    <w:rsid w:val="008D3864"/>
    <w:rsid w:val="008E4AF7"/>
    <w:rsid w:val="008F1852"/>
    <w:rsid w:val="00916643"/>
    <w:rsid w:val="009324A8"/>
    <w:rsid w:val="00943426"/>
    <w:rsid w:val="0095543B"/>
    <w:rsid w:val="00964627"/>
    <w:rsid w:val="00972696"/>
    <w:rsid w:val="009760A4"/>
    <w:rsid w:val="0098269C"/>
    <w:rsid w:val="00984890"/>
    <w:rsid w:val="009A210B"/>
    <w:rsid w:val="009A3CE5"/>
    <w:rsid w:val="009A5B4F"/>
    <w:rsid w:val="009E5245"/>
    <w:rsid w:val="009F0201"/>
    <w:rsid w:val="00A12131"/>
    <w:rsid w:val="00A34757"/>
    <w:rsid w:val="00A34992"/>
    <w:rsid w:val="00AA470B"/>
    <w:rsid w:val="00AB47CF"/>
    <w:rsid w:val="00AC7F3F"/>
    <w:rsid w:val="00B014FA"/>
    <w:rsid w:val="00B122A7"/>
    <w:rsid w:val="00BC139C"/>
    <w:rsid w:val="00BD4C86"/>
    <w:rsid w:val="00C3637C"/>
    <w:rsid w:val="00C406FC"/>
    <w:rsid w:val="00C607D3"/>
    <w:rsid w:val="00C729FC"/>
    <w:rsid w:val="00CA7405"/>
    <w:rsid w:val="00CD2805"/>
    <w:rsid w:val="00CE1874"/>
    <w:rsid w:val="00D0135C"/>
    <w:rsid w:val="00D1539C"/>
    <w:rsid w:val="00D30600"/>
    <w:rsid w:val="00D6431E"/>
    <w:rsid w:val="00D72B49"/>
    <w:rsid w:val="00DA6D0B"/>
    <w:rsid w:val="00DC074E"/>
    <w:rsid w:val="00EC04CB"/>
    <w:rsid w:val="00EE5FCD"/>
    <w:rsid w:val="00F0137E"/>
    <w:rsid w:val="00F568A3"/>
    <w:rsid w:val="00F60B6A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D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D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&#1088;&#1091;&#1089;&#1089;&#1082;&#1080;&#1081;%20&#1088;&#1086;&#1084;&#1072;&#1085;&#1089;%20&#1082;&#1072;&#1088;&#1090;&#1080;&#1085;&#1082;&#1080;&amp;uinfo=sw-1366-sh-768-ww-1349-wh-664-pd-1-wp-16x9_1366x768&amp;pin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p=1&amp;text=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text=&#1051;&#1080;&#1087;&#1072;%20&#1074;&#1077;&#1082;&#1086;&#1074;&#1072;&#1103;%20&#1085;&#1072;&#1076;%20&#1088;&#1077;&#1082;&#1086;&#1081;%20&#1089;&#1090;&#1086;&#1080;&#1090;.%20&amp;uinfo=sw-1366-sh-768-ww-1349-wh-664-pd-1-wp-16x9_1366x768&amp;pin=1" TargetMode="External"/><Relationship Id="rId11" Type="http://schemas.openxmlformats.org/officeDocument/2006/relationships/hyperlink" Target="http://otvet.mail.ru/question/836309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ubs.ya.ru/4611686018427462890/replies.xml?item_no=8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461F-AEE5-4865-8AC9-31A27BF4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2014-07-22T06:37:00Z</dcterms:created>
  <dcterms:modified xsi:type="dcterms:W3CDTF">2014-07-22T19:27:00Z</dcterms:modified>
</cp:coreProperties>
</file>