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960" w:right="920" w:hanging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Муниципальное бюджетное общеобразовательное учреждение средняя общеобразовательная школа № 131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3740" w:right="120" w:hanging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Глюкоза: строение, свойства и значение в жизни человека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Султангулова Лениана Павловна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000000" w:rsidRDefault="0067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840" w:bottom="993" w:left="1800" w:header="720" w:footer="720" w:gutter="0"/>
          <w:cols w:space="720" w:equalWidth="0">
            <w:col w:w="9260"/>
          </w:cols>
          <w:noEndnote/>
        </w:sect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Глюкоза: строение, свойства и значение в жизни человека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Современная школа, выполняя государственный заказ, должна выпускать самостоятельную, творчески мыслящую личность,</w:t>
      </w:r>
      <w:r>
        <w:rPr>
          <w:rFonts w:ascii="Times New Roman" w:hAnsi="Times New Roman" w:cs="Times New Roman"/>
          <w:sz w:val="28"/>
          <w:szCs w:val="28"/>
        </w:rPr>
        <w:t xml:space="preserve"> способную принимать решения, изложить свою точку зрения, решать нестандартные задачи, т.е. обладающую различными компетенциями. В связи с этим на своих уроках я применяю компетентностный подход в обучении, а также много времени на уроке уделяю проблемному</w:t>
      </w:r>
      <w:r>
        <w:rPr>
          <w:rFonts w:ascii="Times New Roman" w:hAnsi="Times New Roman" w:cs="Times New Roman"/>
          <w:sz w:val="28"/>
          <w:szCs w:val="28"/>
        </w:rPr>
        <w:t xml:space="preserve"> обучению. Одним из таких уроков является урок по теме «Глюкоза: строение, свойства и значение в жизни человека».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новых знаний.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Словесные,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наглядные,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проблемно-поисковые,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физическими и химическими свойствами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глюкозы; закрепить на новом материале зависимость химических свойств от строения молекул; развить понятие о циклическом строении, о пространственной изомерии; научить составлять формулы изомеров, решать ра</w:t>
      </w:r>
      <w:r>
        <w:rPr>
          <w:rFonts w:ascii="Times New Roman" w:hAnsi="Times New Roman" w:cs="Times New Roman"/>
          <w:sz w:val="28"/>
          <w:szCs w:val="28"/>
        </w:rPr>
        <w:t>счетные задачи.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в процессе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с использованием различных источников информации.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развивать умения у учащихся вести диалог,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отстаивть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собственную точку зрения, работать</w:t>
      </w:r>
      <w:r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попробуйте определить тему сегодняшнего урока. Вещество, о котором мы сегодня будем говорить, содержится в организме человека, накапливается в зеленых растениях.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Учащиеся (предполагают): Белки, жиры, углеводы.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Учитель: Правильно, углеводами называется класс, к которому относится данное вещество. Данное вещество сладкое, раствор данного вещества вводится в организм в случае, когда он ослаблен и нуждается в поддержке и подпитке.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Учащиеся: Витамины, глюкоза.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Да! Тема урока сегодня: «Глюкоза: строение, свойства и значение в жизни человека». Наш класс превращается в научную лабораторию, где будут работать четыре отдела над одной темой, и каждый отдел должен найти ответы на </w:t>
      </w: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1)К какому классу относится глюкоза?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2)Каковы ее физические и химические свойства?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3)Как можно получить глюкозу?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4)Какое значение глюкоза имеет для человека?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вашего звена-отдела будет опорный конспект-проект,</w:t>
      </w:r>
      <w:r>
        <w:rPr>
          <w:rFonts w:ascii="Times New Roman" w:hAnsi="Times New Roman" w:cs="Times New Roman"/>
          <w:sz w:val="28"/>
          <w:szCs w:val="28"/>
        </w:rPr>
        <w:t xml:space="preserve"> в котором вы отразите свою работу. Это может быть таблица, рисунок, уравнения химических реакций на одном форматном листе.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 Каждая группа получает карточку с вопросами.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1.Какие классы органических кислородосодержащи</w:t>
      </w:r>
      <w:r>
        <w:rPr>
          <w:rFonts w:ascii="Times New Roman" w:hAnsi="Times New Roman" w:cs="Times New Roman"/>
          <w:sz w:val="28"/>
          <w:szCs w:val="28"/>
        </w:rPr>
        <w:t>х веществ были изучены ранее?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2.Вспомните функциональную группу спиртов и качественную реакцию на многоатомные спирты.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3.Вспомните специфические реакции на альдегиды.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Учитель: Возникает вопрос, какой класс мы будем изучать сегодня?</w:t>
      </w:r>
      <w:r>
        <w:rPr>
          <w:rFonts w:ascii="Times New Roman" w:hAnsi="Times New Roman" w:cs="Times New Roman"/>
          <w:sz w:val="28"/>
          <w:szCs w:val="28"/>
        </w:rPr>
        <w:t xml:space="preserve"> К какому классу относится глюкоза?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Учащиеся высказывают несколько точек зрения: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какой мы еще не изучали.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вещество не является кислотой, так как сладкое на вкус.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сладкое, то это может быть сходно с глицерином и имеет гидрокси</w:t>
      </w:r>
      <w:r>
        <w:rPr>
          <w:rFonts w:ascii="Times New Roman" w:hAnsi="Times New Roman" w:cs="Times New Roman"/>
          <w:sz w:val="28"/>
          <w:szCs w:val="28"/>
        </w:rPr>
        <w:t xml:space="preserve">льные группы.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Учитель: Спасибо за ответы. Чтобы проверить на практике, какая гипотеза будет правильной, предлагаю провести небольшой эксперимент. Каждая группа проводит опыт с имеющимися на столе реактивами.</w:t>
      </w:r>
      <w:r>
        <w:rPr>
          <w:rFonts w:ascii="Times New Roman" w:hAnsi="Times New Roman" w:cs="Times New Roman"/>
          <w:sz w:val="28"/>
          <w:szCs w:val="28"/>
        </w:rPr>
        <w:t xml:space="preserve"> Некоторые группы приливают свежеосажденный гидроксид меди и сообщают, что глюкоза – многоатомный спирт. Другие группы к раствору глюкозы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t>приливают аммиачный раствор серебра и нагревают. Проделав опыт, утверждают, что это альд</w:t>
      </w:r>
      <w:r>
        <w:rPr>
          <w:rFonts w:ascii="Times New Roman" w:hAnsi="Times New Roman" w:cs="Times New Roman"/>
          <w:sz w:val="28"/>
          <w:szCs w:val="28"/>
        </w:rPr>
        <w:t>егид.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Возникает дискуссия, мнения ребят разделились.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Проблемный вопрос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какому классу относится глюкоза?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Выдвижение гипотез: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Глюкоза – это многоатомный спирт.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Глюкоза – это альдегид.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предлагает не торопиться и использовать все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имеющиеся на столе реактивы. Учащиеся каждой группы, проделав второй опыт, с удивлением делают открытие, что глюкоза имеет свойства и многоатомных спиртов, и альдегидов.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 называет молекулярную фор</w:t>
      </w:r>
      <w:r>
        <w:rPr>
          <w:rFonts w:ascii="Times New Roman" w:hAnsi="Times New Roman" w:cs="Times New Roman"/>
          <w:sz w:val="28"/>
          <w:szCs w:val="28"/>
        </w:rPr>
        <w:t>мулу глюкозы. А теперь сами попытайтесь составить структурную формулу. Какие данные для этого необходимо знать?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Учащиеся: Количество альдегидных и гидроксильных групп. Циклическое это вещество или нет?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 время фронтальной беседы с ребятами выясняем, что</w:t>
      </w:r>
      <w:r>
        <w:rPr>
          <w:rFonts w:ascii="Times New Roman" w:hAnsi="Times New Roman" w:cs="Times New Roman"/>
          <w:sz w:val="28"/>
          <w:szCs w:val="28"/>
        </w:rPr>
        <w:t xml:space="preserve"> в составе молекулы глюкозы одна альдегидная группа и 5 гидроксильных групп.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проекте учащихся появляется запись структурной формулы глюкозы.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Учитель: Если глюкоза альдегидоспирт, то она должна давать, очевидно, и другие реакции, свойственные альдегидам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 проводит демонстрационный опыт. В раствор глюкозы приливает бесцветный раствор фуксинсернистой кислоты. Красное окрашивание не появляется. Для проверки к раствору альдегида (формалина) приливает раствор этой же кислоты – появляется красное окраш</w:t>
      </w:r>
      <w:r>
        <w:rPr>
          <w:rFonts w:ascii="Times New Roman" w:hAnsi="Times New Roman" w:cs="Times New Roman"/>
          <w:sz w:val="28"/>
          <w:szCs w:val="28"/>
        </w:rPr>
        <w:t>ивание.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Возникает противоречие, требующее более глубокого изучения строения вещества. Как говорил Козьма Прутков: «Отыщи всему начало, и ты многое поймешь».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Учитель: Свойства зависят от строения вещества. Как показали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в растворе глюкозы имеются молекулы не только с открытой цепью атомов, но и циклические. Образование циклической формы можно представить следующим образом. При сохранении валентных углов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0" w:right="840" w:bottom="971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sz w:val="28"/>
          <w:szCs w:val="28"/>
        </w:rPr>
        <w:t>альдегидная группа (</w:t>
      </w:r>
      <w:r>
        <w:rPr>
          <w:rFonts w:ascii="Times New Roman" w:hAnsi="Times New Roman" w:cs="Times New Roman"/>
          <w:sz w:val="28"/>
          <w:szCs w:val="28"/>
        </w:rPr>
        <w:t>первый атом углерода) ближе всего подходит к 5-ому углеродному атому. Происходит разрыв пи-связи, и к кислородному атому присоединяется атом водорода гидроксильной группы 5-го углеродного атома, а потерявший этот атом кислород гидроксигруппы замыкает цикл.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взаимодействия первого и пятого атомов углерода появляется новая ОH-группа у первого атома, которая может занять два положения: над и под плоскостью цикла. Поэтому возможны две циклические формы глюкозы: альфа – форма (ОН-группы при 1-ом и 2-</w:t>
      </w:r>
      <w:r>
        <w:rPr>
          <w:rFonts w:ascii="Times New Roman" w:hAnsi="Times New Roman" w:cs="Times New Roman"/>
          <w:sz w:val="28"/>
          <w:szCs w:val="28"/>
        </w:rPr>
        <w:t>ом атомах углерода расположены по одну сторону кольца молекулы) и бета-форма (группы ОН находятся по разные стороны). Между этими формами существует равновесие, они могут превращаться одна в другую через альдегидную – переходную – форму. Занесите эти данны</w:t>
      </w:r>
      <w:r>
        <w:rPr>
          <w:rFonts w:ascii="Times New Roman" w:hAnsi="Times New Roman" w:cs="Times New Roman"/>
          <w:sz w:val="28"/>
          <w:szCs w:val="28"/>
        </w:rPr>
        <w:t>е в свой проект.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свойств глюкозы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Выясняя строение молекулы, ребята определили следующие химические свойства глюкозы: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1.Взаимодействует с гидроксидом меди; при нагревании образует красное окрашивание.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2.Взаимодействует с оксидом серебра в аммиа</w:t>
      </w:r>
      <w:r>
        <w:rPr>
          <w:rFonts w:ascii="Times New Roman" w:hAnsi="Times New Roman" w:cs="Times New Roman"/>
          <w:sz w:val="28"/>
          <w:szCs w:val="28"/>
        </w:rPr>
        <w:t>чном растворе, образуя свободное серебро.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Учащиеся вносят уравнения химических реакций в проект.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Учитель: Пользуясь материалами учебника, дополните химические свойства глюкозы как многоатомного спирта. (Каждая группа записывает уравнения химических реакц</w:t>
      </w:r>
      <w:r>
        <w:rPr>
          <w:rFonts w:ascii="Times New Roman" w:hAnsi="Times New Roman" w:cs="Times New Roman"/>
          <w:sz w:val="28"/>
          <w:szCs w:val="28"/>
        </w:rPr>
        <w:t>ий в тетрадь: взаимодействие с уксусной кислотой; образование шестиатомного спирта под действием восстановителя).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Есть ли у глюкозы другие свойства? Вспомните из жизненных ситуаций или воспользуйтесь учебником. Внесите в проект специфические свойства глюк</w:t>
      </w:r>
      <w:r>
        <w:rPr>
          <w:rFonts w:ascii="Times New Roman" w:hAnsi="Times New Roman" w:cs="Times New Roman"/>
          <w:sz w:val="28"/>
          <w:szCs w:val="28"/>
        </w:rPr>
        <w:t>озы: спиртовое и молочно-кислое брожение глюкозы; запишите уравнения соответствующих химических реакций.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Значение глюкозы в жизни человека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Многие применения глюкозы основаны на ее свойствах и не вызывает затруднений у ребят. Работая с учебником, они допо</w:t>
      </w:r>
      <w:r>
        <w:rPr>
          <w:rFonts w:ascii="Times New Roman" w:hAnsi="Times New Roman" w:cs="Times New Roman"/>
          <w:sz w:val="28"/>
          <w:szCs w:val="28"/>
        </w:rPr>
        <w:t>лняют свой проект. Необходимо обратить внимание учащихся на то, что основная биологическая роль глюкозы – энергетическая.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Закрепление изученного материала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зачитывает отрывок из книги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Пикуля «Нечистая сила».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…Настала торжественная минута. Лазорвет со скрипом натянул тонкие резиновые перчатки, растер в порошок кристаллы цианистого калия. Приподнимая ножом красивые сочные верхушки птифур,</w:t>
      </w:r>
      <w:r>
        <w:rPr>
          <w:rFonts w:ascii="Times New Roman" w:hAnsi="Times New Roman" w:cs="Times New Roman"/>
          <w:sz w:val="28"/>
          <w:szCs w:val="28"/>
        </w:rPr>
        <w:t xml:space="preserve"> доктор щедро и густо насыщал внутренности пирожных страшным ядом.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Один такой птифурчик способен в считанные минуты убить всю нашу конфиденцию, сказал Лазорвет.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…Феликс придвинул пирожные Распутину.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Пирожные вот…угощайся.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 их…Сладкие?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С неохотой съел пирожное с ядом. Понравилось – потянулся за вторым.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Юсупов внутренне напрягся, готовый увидеть перед собой труп. Но Распутин жевал, жевал… Он спокойно доедал восьмой птифур. И, поднося руку к горлу, массировал его.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тобою? – спрос</w:t>
      </w:r>
      <w:r>
        <w:rPr>
          <w:rFonts w:ascii="Times New Roman" w:hAnsi="Times New Roman" w:cs="Times New Roman"/>
          <w:sz w:val="28"/>
          <w:szCs w:val="28"/>
        </w:rPr>
        <w:t xml:space="preserve">ил Юсупов в надежде.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так,…першит что-то.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…Будь проклят Маклаков, давший нам калий! Яд беспомощен. Гришка выпил и сожрал все, что отравлено. Но только рыгает и появилось сильное слюнотечение.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Учитель: Почему цианистый калий не убил Распутина?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Учащиеся высказывают разные гипотезы, возникает оживленная беседа.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Распутин имел крепкое здоровье.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очень могучим человеком.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6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не в самом Распутине, а в действии вина, которым он запивал пирожное.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5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</w:t>
      </w:r>
      <w:r>
        <w:rPr>
          <w:rFonts w:ascii="Times New Roman" w:hAnsi="Times New Roman" w:cs="Times New Roman"/>
          <w:sz w:val="28"/>
          <w:szCs w:val="28"/>
        </w:rPr>
        <w:t xml:space="preserve"> сказалось действие глюкозы и сахарозы, которые находились в пирожном?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 был просрочен.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яда положили.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840" w:bottom="1085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67515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Symbol" w:hAnsi="Symbol" w:cs="Symbol"/>
          <w:sz w:val="28"/>
          <w:szCs w:val="28"/>
        </w:rPr>
      </w:pPr>
      <w:bookmarkStart w:id="6" w:name="page13"/>
      <w:bookmarkEnd w:id="6"/>
      <w:r>
        <w:rPr>
          <w:rFonts w:ascii="Times New Roman" w:hAnsi="Times New Roman" w:cs="Times New Roman"/>
          <w:sz w:val="28"/>
          <w:szCs w:val="28"/>
        </w:rPr>
        <w:t xml:space="preserve">Глюкоза нейтрализует яд, он теряет свои свойства.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Решение проблемы и выводы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мнение ученых и решите, какая гипотеза дает ответ на этот вопрос.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пор, при опасности отравления цианидами, рекомендовали держать за щекой кусочек сахара. Учеными было доказано, что глюкоза взаимодействует с цианидами с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нетоксичного соединения циангидрин глюкозы. Возьмите это на вооружение.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(Ребята удивляются и запоминают это свойство глюкозы.)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8"/>
          <w:szCs w:val="28"/>
        </w:rPr>
      </w:pPr>
    </w:p>
    <w:p w:rsidR="00000000" w:rsidRDefault="0067515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задание. </w:t>
      </w:r>
      <w:r>
        <w:rPr>
          <w:rFonts w:ascii="Times New Roman" w:hAnsi="Times New Roman" w:cs="Times New Roman"/>
          <w:sz w:val="28"/>
          <w:szCs w:val="28"/>
        </w:rPr>
        <w:t>Закрепить умения писать уравнения химических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реакций; оформить проект.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840" w:bottom="1440" w:left="2062" w:header="720" w:footer="720" w:gutter="0"/>
          <w:cols w:space="720" w:equalWidth="0">
            <w:col w:w="8998"/>
          </w:cols>
          <w:noEndnote/>
        </w:sect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78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7515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4" w:lineRule="auto"/>
        <w:ind w:left="358" w:right="240" w:hanging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Загвязинский В.И., Атаханов Р. Методология и методы психолого-педагогического исследования: Учебное пособие для студентов высших пед.уч. заведений. – М.: Академия, 2001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5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О.С. Химия. 10 класс.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учреждений. М.: Дрофа, 2011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5" w:lineRule="auto"/>
        <w:ind w:left="358" w:right="8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Загрекова Л.В. Теория и технология обучения. Учебное пособие для студентов педагогических вузов. – М.: Высшая школа, 2004.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7515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15" w:lineRule="auto"/>
        <w:ind w:left="358" w:right="2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Селевко Г.К. Современные образовательные технологии: Учебное</w:t>
      </w:r>
      <w:r>
        <w:rPr>
          <w:rFonts w:ascii="Times New Roman" w:hAnsi="Times New Roman" w:cs="Times New Roman"/>
          <w:sz w:val="28"/>
          <w:szCs w:val="28"/>
        </w:rPr>
        <w:t xml:space="preserve"> пособие. – М.: Народное образование, 1998. </w:t>
      </w:r>
    </w:p>
    <w:p w:rsidR="00000000" w:rsidRDefault="0067515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30" w:right="1200" w:bottom="1440" w:left="2062" w:header="720" w:footer="720" w:gutter="0"/>
      <w:cols w:space="720" w:equalWidth="0">
        <w:col w:w="863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156"/>
    <w:rsid w:val="0067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1447</ap:Words>
  <ap:Characters>8254</ap:Characters>
  <ap:Application>convertonlinefree.com</ap:Application>
  <ap:DocSecurity>4</ap:DocSecurity>
  <ap:Lines>68</ap:Lines>
  <ap:Paragraphs>19</ap:Paragraphs>
  <ap:ScaleCrop>false</ap:ScaleCrop>
  <ap:Company/>
  <ap:LinksUpToDate>false</ap:LinksUpToDate>
  <ap:CharactersWithSpaces>9682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2015-03-25T13:54:00Z</dcterms:created>
  <dcterms:modified xsi:type="dcterms:W3CDTF">2015-03-25T13:54:00Z</dcterms:modified>
</cp:coreProperties>
</file>