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7E" w:rsidRPr="0057537E" w:rsidRDefault="0057537E" w:rsidP="0057537E">
      <w:pPr>
        <w:keepNext/>
        <w:spacing w:before="240" w:after="60" w:line="240" w:lineRule="auto"/>
        <w:jc w:val="center"/>
        <w:outlineLvl w:val="2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bookmarkStart w:id="0" w:name="_Toc242090059"/>
      <w:bookmarkStart w:id="1" w:name="_Toc241853559"/>
      <w:bookmarkStart w:id="2" w:name="_Toc240794837"/>
      <w:bookmarkStart w:id="3" w:name="_Toc240388854"/>
      <w:bookmarkStart w:id="4" w:name="_Toc240386910"/>
      <w:bookmarkStart w:id="5" w:name="_Toc240274705"/>
      <w:bookmarkStart w:id="6" w:name="_Toc240089203"/>
      <w:r w:rsidRPr="0057537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Открытый урок</w:t>
      </w:r>
    </w:p>
    <w:bookmarkEnd w:id="0"/>
    <w:bookmarkEnd w:id="1"/>
    <w:bookmarkEnd w:id="2"/>
    <w:bookmarkEnd w:id="3"/>
    <w:bookmarkEnd w:id="4"/>
    <w:bookmarkEnd w:id="5"/>
    <w:bookmarkEnd w:id="6"/>
    <w:p w:rsidR="0057537E" w:rsidRPr="0057537E" w:rsidRDefault="0057537E" w:rsidP="0057537E">
      <w:pPr>
        <w:keepNext/>
        <w:spacing w:before="240" w:after="60" w:line="240" w:lineRule="auto"/>
        <w:jc w:val="center"/>
        <w:outlineLvl w:val="2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57537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По МХК</w:t>
      </w:r>
    </w:p>
    <w:p w:rsidR="0057537E" w:rsidRPr="0057537E" w:rsidRDefault="0057537E" w:rsidP="0057537E">
      <w:pPr>
        <w:keepNext/>
        <w:spacing w:before="240" w:after="60" w:line="240" w:lineRule="auto"/>
        <w:jc w:val="center"/>
        <w:outlineLvl w:val="2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учебнику Г. Даниловой «Мировая художественная культура» 8 класс</w:t>
      </w:r>
    </w:p>
    <w:p w:rsidR="0057537E" w:rsidRPr="0057537E" w:rsidRDefault="0057537E" w:rsidP="00575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2"/>
        <w:gridCol w:w="5239"/>
      </w:tblGrid>
      <w:tr w:rsidR="0057537E" w:rsidRPr="0057537E" w:rsidTr="00B7526E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Организационная информация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 женщины-матери сквозь века»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Мировая художественная культура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урока (ФИО, должность)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Хабарова Жанна Аркадьевна, педагог мировой художественной культуры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МОБОУ лицей % 10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Республика/край, город/поселение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Ставрополь</w:t>
            </w:r>
          </w:p>
        </w:tc>
      </w:tr>
      <w:tr w:rsidR="0057537E" w:rsidRPr="0057537E" w:rsidTr="00B7526E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Методическая информация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Обучающая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- познакомить с образами женщин в художественной культуре.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Воспитывающая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- приобщить учащихся к ценностям мировой культуры; - показать разнообразие авторских интерпретаций образа женщины;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 навык самостоятельной работы с информацией по теме и представлением результатов в электронном формате (презентация).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Развивающая: - развивать творческую активность учащихся;</w:t>
            </w:r>
            <w:proofErr w:type="gramEnd"/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научить работать с различными источниками информации. 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урока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учащихся и показать разнообразие интерпретаций женских образов.</w:t>
            </w:r>
          </w:p>
          <w:p w:rsidR="0057537E" w:rsidRPr="0057537E" w:rsidRDefault="0057537E" w:rsidP="0057537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коллективную презентацию по теме.</w:t>
            </w:r>
          </w:p>
          <w:p w:rsidR="0057537E" w:rsidRPr="0057537E" w:rsidRDefault="0057537E" w:rsidP="0057537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читать авторский замысел, открывать смысл произведения, сравнивать произведения разных эпох и авторов.</w:t>
            </w:r>
          </w:p>
          <w:p w:rsidR="0057537E" w:rsidRPr="0057537E" w:rsidRDefault="0057537E" w:rsidP="0057537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Знания, умения, навыки и качества, которые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актуализируют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/приобретут/закрепят/др. ученики в ходе урока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самостоятельной деятельности учащиеся: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приобретают навык поиска, обработки информации по теме и на основе найденного создают новый групповой и коллективный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информационный продукт;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закрепляют умение работать с различными  источниками информации, выделять главные мысли, обобщать, высказывать свои мысли и защищать свою работу.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получают опыт взаимодействия в группе;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закрепляют изучение новых терминов, понятий, культурных явлений;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актуализируют и воспитывают свои эстетические впечатления.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Необходимое оборудование и материалы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 (автоматизированное рабочее место) педагога, АРМы учащихся (компьютерный класс на 12 мест).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Интернет, локальная сеть.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доска.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Раздаточные материалы: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задания для групп (приложение №1);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таблица «Ключевые слова» (приложение №2) используется на доске, учащиеся в тетради чертят и заполняют таблицу;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тексты (приложение №3);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таблица для сравнения картин (приложение №4) используется на доске, учащиеся в тетради чертят и заполняют таблицу.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цветы-шаблоны </w:t>
            </w:r>
          </w:p>
        </w:tc>
      </w:tr>
      <w:tr w:rsidR="0057537E" w:rsidRPr="0057537E" w:rsidTr="00B7526E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Подробный конспект урока 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учащихся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Включается музыка. Ф. Шуберт «Аве Мария». Под музыку демонстрируется слайд-шоу с женскими образами.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и содержание урока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этап. 2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 актуализации темы и постановки целей урока 3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 погружения в проблему подготовки учащихся к активному сознательному изучению нового материала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 освоения новых знаний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закрепления новых знаний 25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осмысления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рефлексии 5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информации учащихся о домашнем задании 2 мин.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Здравствуйте ребята!</w:t>
            </w:r>
          </w:p>
          <w:p w:rsidR="0057537E" w:rsidRPr="0057537E" w:rsidRDefault="0057537E" w:rsidP="0057537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мы помним строчки из детского стихотворения "Мамы разные нужны. Мамы всякие важны!». Действительно это неоспоримый постулат. </w:t>
            </w:r>
          </w:p>
          <w:p w:rsidR="0057537E" w:rsidRPr="0057537E" w:rsidRDefault="0057537E" w:rsidP="0057537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матери, мамы, мамочки неисчерпаем. Кажется, какой стороны быта или бытия ни коснись - везде найдешь ее отзвук. "Вся гордость мира от матерей,- сказал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А.М.Горький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,- без. солнца не цветут цветы, без любви нет счастья, без женщины нет ни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 героя."</w:t>
            </w:r>
          </w:p>
          <w:p w:rsidR="0057537E" w:rsidRPr="0057537E" w:rsidRDefault="0057537E" w:rsidP="0057537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случайно эти слова матери звучат как гимн самой жизни, и не случайно через мировую культуру образ матери проходит яркой линией: так в эпоху Возрождения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адонна с младенцем на руках, в русской культуре- обожествление в иконах.</w:t>
            </w:r>
          </w:p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оистине одна из сложнейших профессий на Земле, это испытание на Доброту и Великодушие. Это она научила нас ходить,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говорить, понимать язык народа. Это она открыла красоту жизни. Весь мир держится на материнской любви</w:t>
            </w:r>
            <w:r w:rsidRPr="00575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вы видите на доске схему – солнышко. Давайте запишем ключевые слова нашего занятия вместо лучей.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диске солнышка запишем цель нашего занятия.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схему-солнышко в тетрадь.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Эпиграф нашего занятия слова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М.Кузмина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«Ведь каждая мать - Мадонна, И всякий ребенок свят!». Почему я предлагаю этот эпиграф? Как вы его понимаете?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учителя на фоне слайд-шоу.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Тайна женской красоты тревожит человечество на протяжении всей истории его существования. Едва ли найдется художник, который не пытался бы постичь эту тайну, но каждый открывал ее по-своему. Главным и неизменным в этом постижении оставался идеал материнства, священные узы любви между матерью и ребенком. От скульптур первых художников земли, мадонн титанов Возрождения, иконописных ликов Богородицы, вдохновенных музыкальных гимнов женщине-матери до произведений современных художников – таков путь постижения идеала женской красоты и обаяния.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Данилова Мировая художественная культура. 7-8 класс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Дрофа, 2006.-С. 83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Сегодня, мы с вами будем знакомиться с женскими образами самостоятельно.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делятся на группы (по количеству компьютеров), получают задания алгоритм выполнения, законы презентации (приложение №1). При выполнении заданий используется учебник и электронные тексты (сканированные страницы учебника или Интернет-сайты). Иллюстративный материал необходимо найти самостоятельно, используя Интернет-ресурсы, либо картинки размещены в папках на компьютере.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мы начинаем презентацию работ.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представляет тему. После каждой темы ребята записывают в тетради ключевое слово и его объяснение. Одновременно ключевое слово и объяснение пишется в таблице на доске (приложение №2).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на интерактивной доске представлены две картины. Познакомимся с картинами,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используя раздаточный материал (приложение №3)Попробуем сравнить эти картины. Красным маркером мы будем соединять общее, а зеленым маркером – различия.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мы вместе будем заполнять таблицу «Мадонны: движение навстречу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приложение №4)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Таблицу мы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заполнил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можем сделать. Ребята предлагают выводы, которые фиксируются на доске. Затем записи обобщаются учителем в один общий вывод, который и записывается в тетрадь.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 Леонардо да Винчи и Петров-Водкин выразили чувство материнства, которое проникает в глубину души и остается там навсегда.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урока мы с вами заполняли схему – солнышко. Мы знаем, что солнышко способствует росту всего живого на земле. Давайте, представим, что наше солнышко взрастила цветы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наний. Посмотрите у вас на партах лежат шаблоны цветов. Напишите внутри каждого цветка, что вы нового узнали из нашего урока. Разместите цветы вокруг нашего солнышка на доске.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много узнали об образе женщины в разные века и в разных странах. Учитель может зачитать самые интересные предложения с цветов-шаблонов.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а какие еще ключевые слова мы можем добавить в нашу схему-солнышко.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Дорогие ребята, наше занятие подходит к концу. Я получила большое удовольствие от нашей совместной работы. Я очень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рада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вы такие творческие. Но я надеюсь, что выполнение домашнего задания поможет вам более глубоко изучить образ женщины в мировой художественной культуре.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вариант: Сравнить образы мадонн Рафаэля и Леонардо да Винчи.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вариант: Сравнить европейский образ Мадонны с образом Богородицы на Руси.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и оценивание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ЗУНКов</w:t>
            </w:r>
            <w:proofErr w:type="spellEnd"/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презентация. Активность заполнения схемы, таблиц.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деятельности на уроке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«Цветника новых знаний».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Обоснование, почему данную тему оптимально изучать с использованием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меди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мультимедиа, каким образом осуществить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Самостоятельное изучение материала с использование ИКТ (информационно-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коммуникационных технологий) способствует эффективному освоению новой информации и переработки ее в новое знание.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Советы по логическому переходу от данного урока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последующим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Последующие уроки могут быть представлены такими темами: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Орнамент (как культурный код-символ различных цивилизаций).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Гербы и эмблемы (как символы государства).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темы дополняют и позволяют углубленно изучить художественные символы и рассмотреть их в разных аспектах, как с позиции искусства, так и с позиции истории, политики. Такое разнообразие позволит  расширить картину мира учащихся.</w:t>
            </w:r>
          </w:p>
        </w:tc>
      </w:tr>
      <w:tr w:rsidR="0057537E" w:rsidRPr="0057537E" w:rsidTr="00B7526E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Идеален вариант проведения урока в модели 1х1 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Возможен  и такой вариант: как опережающее задание для ребят собрать картинки с образами женщин, рассортировать их по папкам, создать коллекцию на сервере и при создании презентации использовать уже готовые картинки.</w:t>
            </w:r>
          </w:p>
        </w:tc>
      </w:tr>
    </w:tbl>
    <w:p w:rsidR="0057537E" w:rsidRPr="0057537E" w:rsidRDefault="0057537E" w:rsidP="005753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№1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групп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Темы: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«Венеры» первых художников Земли.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Священный лик Богоматери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Богоматерь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Оранта</w:t>
      </w:r>
      <w:proofErr w:type="spellEnd"/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Богоматерь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Одигтрия</w:t>
      </w:r>
      <w:proofErr w:type="spellEnd"/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Богоматерь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Елеуса</w:t>
      </w:r>
      <w:proofErr w:type="spellEnd"/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иконописцы: Ф. Грек, А. Рублев, Дионисий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Мадонны титанов Возрождения. Леонардо да Винчи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Мадонны титанов Возрождения: С. Рафаэль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Величавая славянка в творчестве А.Г. Венецианова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Женщина-мать в искусстве 20 века.</w:t>
      </w:r>
    </w:p>
    <w:p w:rsidR="0057537E" w:rsidRPr="0057537E" w:rsidRDefault="0057537E" w:rsidP="005753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Мадонны К.С. Петрова-Водкина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</w:p>
    <w:p w:rsidR="0057537E" w:rsidRPr="0057537E" w:rsidRDefault="0057537E" w:rsidP="0057537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шаблон презентации 2 слайда.</w:t>
      </w:r>
    </w:p>
    <w:p w:rsidR="0057537E" w:rsidRPr="0057537E" w:rsidRDefault="0057537E" w:rsidP="0057537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фактуру (фон) для презентации по теме.</w:t>
      </w:r>
    </w:p>
    <w:p w:rsidR="0057537E" w:rsidRPr="0057537E" w:rsidRDefault="0057537E" w:rsidP="0057537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музыку для сопровождения.</w:t>
      </w:r>
    </w:p>
    <w:p w:rsidR="0057537E" w:rsidRPr="0057537E" w:rsidRDefault="0057537E" w:rsidP="0057537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презентацию. Распределить в группе текст так, чтобы были задействованы все участники.</w:t>
      </w:r>
    </w:p>
    <w:p w:rsidR="0057537E" w:rsidRPr="0057537E" w:rsidRDefault="0057537E" w:rsidP="0057537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рекомендуем использовать Интернет- ресурсы, заготовки, представленные в папке «Образ женщины сквозь века», учебник, раздаточный материал, книги с выставки.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№2</w:t>
      </w:r>
    </w:p>
    <w:p w:rsidR="0057537E" w:rsidRPr="0057537E" w:rsidRDefault="0057537E" w:rsidP="005753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819"/>
      </w:tblGrid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Слово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Объяснение</w:t>
            </w: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Палеолитическая Венера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Маленькая женская статуэтка времен первобытнообщинного строя.</w:t>
            </w: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Икона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Икона (от греч.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eikón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изображение, образ) - в христианской религии (православии и католицизме) в широком смысле — изображение Иисуса Христа, богоматери и святых, которому церковь приписывает священный характер; является предметом культа; в узком значении — произведение станковой живописи, имеющее культовое назначение. </w:t>
            </w:r>
            <w:proofErr w:type="gramEnd"/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Богородица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Богома́терь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греч.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Θεοτόκος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католицизме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е́ва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Мари́я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лат. </w:t>
            </w:r>
            <w:proofErr w:type="spellStart"/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Virgo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Maria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— в христианской и исламской традиции — мать Иисуса Христа, одна из самых почитаемых фигур, в особенности в православии и католицизме</w:t>
            </w:r>
            <w:proofErr w:type="gramEnd"/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Богоматерь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Оранта</w:t>
            </w:r>
            <w:proofErr w:type="spellEnd"/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Божия Матерь изображена на иконе в фас, обычно по пояс, с руками, поднятыми на уровень головы, разведенными в стороны и согнутыми в локтях.</w:t>
            </w: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Богоматерь Одигитрия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этой иконе мы видим Божию Матерь, правая рука которой указывает на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Богомладенца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Христа, восседающего на левой руке. Изображения строгие,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прямоличные</w:t>
            </w:r>
            <w:proofErr w:type="spell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головы Христа и Пречистой Девы не касаются друг друга.</w:t>
            </w:r>
          </w:p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Богородица как бы говорит всему человеческому роду что путь истинный — это путь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Христу.</w:t>
            </w: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Богоматерь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Елеуса</w:t>
            </w:r>
            <w:proofErr w:type="spellEnd"/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иконе "Умиление" мы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 Младенца-Христа, припавшего левой щекой к правой щеке Богоматери. Икона передает полное нежности общение Матери и Сына.</w:t>
            </w:r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Мадонна 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Женщина, являющаяся воплощением красоты, целомудрия и кротости. Современный толковый словарь русского языка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Т.Ф.Ефремовой</w:t>
            </w:r>
            <w:proofErr w:type="spellEnd"/>
          </w:p>
        </w:tc>
      </w:tr>
      <w:tr w:rsidR="0057537E" w:rsidRPr="0057537E" w:rsidTr="00B7526E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Славянка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из крупнейших в Европе групп родственных по языку и культуре народов.</w:t>
            </w:r>
          </w:p>
        </w:tc>
      </w:tr>
    </w:tbl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№3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 Петров-Водкин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Мать. 1915. Х.М. 107x98.5. ГРМ., Санкт-Петербург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607B22" wp14:editId="32607788">
            <wp:extent cx="2994660" cy="3192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10" cy="31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Материнство - одна из излюбленных тем художника - решена слишком в русском стиле. Образы русских женщин, которых любовно и бережно изображает художник, окрашены не столько в национальные, сколько в социальные оттенки. В них одухотворенность и сочетание целомудрия и жизненности. 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1910-х годах у мастера сложились как бы два образа, два типа крестьянской матери.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идеей целомудренной строгости и чистоты связано ощущение глубокого синего цвета. Начало же наполненной жизненности отливается в красном цвете не менее наполненном. В "Матери" 1913 года, этот цвет превращается как бы в цвет материнского лона, недаром он столь неизменно охватывает бедра петрово-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водкинских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женщин. И вот, в течение всей творческой эволюции у мастера укоренялся, приобретал все большую конкретность полнокровный женский облик. Он с полной законченностью определился в картине «Мать» 1915 года. Ряд исследователей искусства Петрова-Водкина высказывает мнение, что это полотно было окончательно переписано художником не ранее 1917 года. Если это так - а это представляется правдоподобным, - то с этой картины мы могли бы отсчитывать развитие этого жизненного материнского, или - шире - женского типа во всем послереволюционном творчестве мастера. Мать в этой картине Петрова-Водкина - молодая баба с крутыми плечами и статной шеей. Ее кумачовая юбка, занимающая весь низ картины, пламенеет и звучно и жарко. Наклоненные линии стены, окна и божницы - они станут теперь неизменной деталью многих произведений художника - только усиливают почти статуарную плотность ее фигуры, обаяние ее простонародной и вместе почти что "царственной" осанки. А главное - решительно изменилось 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 выражение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материнского «лика». На смену чуть "постно-смиренному" выражению крестьянской матери 1913 года, с ее "уныло-сонным" взглядом из-под полукруглых бровей, пришло выражение более открытое и смелое. Чего стоит один поворот головы - такой красивый и вольный, как будто освобождающий от чего-то тяготящего или сковывающего!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5753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http://www.liveinternet.ru/users/2010239/post66195694/</w:t>
        </w:r>
      </w:hyperlink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Леонардо да Винчи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Мадонна </w:t>
      </w:r>
      <w:proofErr w:type="spell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Литта</w:t>
      </w:r>
      <w:proofErr w:type="spellEnd"/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Madonna</w:t>
      </w:r>
      <w:proofErr w:type="spellEnd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Litta</w:t>
      </w:r>
      <w:proofErr w:type="spellEnd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1478-1482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Эрмитаж, Санкт-Петербург, Россия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Такие наименования картин, как «Бенуа» или «</w:t>
      </w:r>
      <w:proofErr w:type="spell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Литта</w:t>
      </w:r>
      <w:proofErr w:type="spellEnd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происходят от имени прежних владельцев картин.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3590E5" wp14:editId="3C048585">
            <wp:extent cx="2880360" cy="2994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84" cy="29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«Мадонна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Литта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закончена несколькими годами позже "Мадонны Бенуа". На этот раз художник избрал более строгий тип лица мадонны, выдержал картину в другой красочной гамме, даже обратился снова к технике темперы, внеся в нее, впрочем, ряд новых приемов (Леонардо постоянно проводил всевозможные эксперименты). Но основной смысл, идейное содержание произведения то же, что и раньше: та же человечность, та же любовь к подлинным, живым чувствам людей пронизывает все произведение. Мать кормит ребенка грудью, устремив на него задумчивый нежный взгляд; ребенок, полный здоровья и бессознательной энергии, двигается на руках матери, вертится, перебирает ножками. Он похож на мать: такой же смуглый, с таким же золотистым цветом полос. Она любуется им, погруженная в свои мысли, сосредоточив на ребенке всю силу своих чувств. Даже беглый взгляд улавливает в «Мадонне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Литта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именно эту полноту чувств и сосредоточенность настроения. Но если мы отдадим себе отчет в том, как добивается Леонардо этой выразительности, то убедимся, что художник зрелого этапа Возрождения пользуется очень обобщенным, очень лаконичным способом изображения.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Завершая этап долгих исканий в искусстве Возрождения, художник на основе уверенного и точного воплощения видимого создает поэтический образ, в котором отброшено случайное и мелкое, выбраны те черты, которые помогают создать волнующее и возвышенное представление о человеке. Леонардо да Винчи как бы сводит в одно целое разрозненные усилия своих современников и, во многом 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опережая, поднимает итальянское искусство на новую ступень.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Березина В.Н., Лившиц Н.А. Искусство Западной Европы XII-XX вв., Из-во Гос. Эрмитажа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1963  </w:t>
      </w:r>
      <w:hyperlink r:id="rId9" w:history="1">
        <w:r w:rsidRPr="005753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http://www.abc-people.com/data/leonardov/023pic.htm</w:t>
        </w:r>
      </w:hyperlink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№4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Мадонны: движение навстречу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3170"/>
        <w:gridCol w:w="3198"/>
      </w:tblGrid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характеристики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Леонардо да Винчи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Мадонна </w:t>
            </w:r>
            <w:proofErr w:type="spellStart"/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Литта</w:t>
            </w:r>
            <w:proofErr w:type="spellEnd"/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К. Петров-Водкин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Мать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Пространство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Реальное. Комната в доме.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Реальное. Деревенская изба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написания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1478-1482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кормит ребенка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кормит ребенка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Изображение матери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Голова повернута к ребенку. Взгляд умиленный,  спокойный. Мадонна наслаждается своим ребенком. Ее взгляд ласкает ребенка.  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 милое, серьезное.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Трепетно держит ребенка, любуясь всеми его складочками.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 отвернута от ребенка. Взгляд задумчивый, размышляющий. Наслаждается своими мыслями.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 милое, трогательное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Придерживает ребенка и грудь, помогаю малышу кушать, такие движения говорят об автоматизме кормления, что во время кормления можно задуматься, расслабиться, побыть «в себе».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Изображение младенца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Крупный младенец, с нежно выписанными складочками тела. Большие глаза, кудрявые волосы. Глаза смотрят на зрителя, то есть взгляд уходит из пространства картины и охватывает внешнее пространство. Ребенок изображен очень большим, как будто он взрослый и у него есть уже свои тайны и свои жизненные планы. В руке у ребенка игрушка.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Малыш спит под защитой мамы. Розовое тельце малыша выражает спокойствие. Малышу комфортно, уютно, спокойно, тепло. От младенца исходит умиротворение и материнская любовь. Размер малыша более реальный, чем у Леонардо да Винчи. Изображен малыш, которого надо оберегать, заботиться и любить. 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Виден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двух окон. Симметричен. Складывается такое впечатление, что это задник, то есть заставка на окнах, а не реальная природа. Пейзаж создает такое впечатление, что комната, находится очень высоко. Не случайно искусствоведы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говорят о том, что пейзаж написан учениками Леонардо.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Виден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окна. Деревья, деревенский дом. Реальный пейзаж.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Задний фон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Стены комнаты и два симметричных окна.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Доски, окно, стол с кувшином и чашкой. Пустая божница.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Иконы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скорее всего убраны в сундук. Вера осталась в душе. Передаст ли мать ребенку веру? Станет ли инстинкт самосохранения важней, чем вера?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Композиция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 и ребенок. Вертикальный формат.</w:t>
            </w:r>
          </w:p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Преобладание вертикалей.</w:t>
            </w:r>
          </w:p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матери и ребенка, составляет пирамиду, что говорит о вечности. Малыш изображен слева и это говорит, что Мадонна вручает внешнему миру своего малыша – нового жителя Земли.</w:t>
            </w:r>
          </w:p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Точка встречи диагоналей – грудь Мадонны, это означает придание энергии малышу, передача тепла, ласки, любви от матери старшего поколения к малышу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овое поколение.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 и ребенок. Вертикальный формат. Преобладают диагонали, поэтому в картине присутствует тревожность. Образ матери и ребенка заключен в пирамиду. Ребенок расположен справой стороны, что создает впечатление: мать не хочет отдавать малыша во взрослый мир, она защищает его.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встречи диагоналей грудь.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Колорит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Оттенки желтого, коричневого,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делают тела мамы и младенца спокойными. Одежда мамы изображена в синих и красных тонах. Синий тон – холодный. Красный тон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еплый. Коричневые ленты в волосах и золотой воротник – теплые тоны. 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 цвет плаща перекликается с синим небом, что говорит о духовной красоте и чистоте Мадонны.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Оттенки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коричневого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задний фон.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Красная юбка матери охватывает ее бедра и создает ребенку колыбель. Колыбель красная. Хотя красный цвет теплый, но здесь он становится тревожным и говорит о том, что какие исторические катаклизмы ждут малыша, который родился и кормился в красной колыбели. 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Оттенки </w:t>
            </w:r>
            <w:proofErr w:type="gramStart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синего</w:t>
            </w:r>
            <w:proofErr w:type="gramEnd"/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присутствуют на рубахе матери, ее платке и перекликаются с небом. </w:t>
            </w:r>
          </w:p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Настроение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Преобладание теплых тонов создают спокойное настроение картины 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Смешанное настроение – посмотришь на лицо матери и ребенка и видишь покой. А посмотришь на пустую </w:t>
            </w: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божницу и красную юбку – рождается тревога. </w:t>
            </w:r>
          </w:p>
        </w:tc>
      </w:tr>
      <w:tr w:rsidR="0057537E" w:rsidRPr="0057537E" w:rsidTr="00B7526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Место экспозиции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Эрмитаж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37E" w:rsidRPr="0057537E" w:rsidRDefault="0057537E" w:rsidP="00575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музей</w:t>
            </w:r>
          </w:p>
        </w:tc>
      </w:tr>
    </w:tbl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Аспектный анализ урока</w:t>
      </w:r>
    </w:p>
    <w:p w:rsidR="0057537E" w:rsidRPr="0057537E" w:rsidRDefault="0057537E" w:rsidP="0057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«Образ женщины-матери сквозь века»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реализации цели были решены следующие задачи: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Обучающие:</w:t>
      </w:r>
    </w:p>
    <w:p w:rsidR="0057537E" w:rsidRPr="0057537E" w:rsidRDefault="0057537E" w:rsidP="0057537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и показать разнообразие интерпретаций женских образов.</w:t>
      </w:r>
    </w:p>
    <w:p w:rsidR="0057537E" w:rsidRPr="0057537E" w:rsidRDefault="0057537E" w:rsidP="0057537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Развивающие:</w:t>
      </w:r>
    </w:p>
    <w:p w:rsidR="0057537E" w:rsidRPr="0057537E" w:rsidRDefault="0057537E" w:rsidP="0057537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коллективную презентацию по теме.</w:t>
      </w:r>
    </w:p>
    <w:p w:rsidR="0057537E" w:rsidRPr="0057537E" w:rsidRDefault="0057537E" w:rsidP="0057537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Научить читать авторский замысел, открывать смысл произведения, сравнивать               произведения разных эпох и авторов.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Воспитательные: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шедеврам мировой художественной культуры.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задание требовало от учащихся не воспроизводства информации, а творчества.            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эффективного решения задач урока использовались элементы здоровья-сберегающей системы образования.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7537E" w:rsidRPr="0057537E" w:rsidRDefault="0057537E" w:rsidP="0057537E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Межпредметные</w:t>
      </w:r>
      <w:proofErr w:type="spellEnd"/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связи</w:t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историей,  изобразительным искусством, культурой, традициями русского народа, поэзией, музыкой. 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 использовались </w:t>
      </w: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методы работы: 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организации и осуществления учебно-познавательной деятельности: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7537E" w:rsidRPr="0057537E" w:rsidRDefault="0057537E" w:rsidP="0057537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Словесный </w:t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рассказ) –</w:t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 активизации познавательной деятельности учащихся.</w:t>
      </w:r>
    </w:p>
    <w:p w:rsidR="0057537E" w:rsidRPr="0057537E" w:rsidRDefault="0057537E" w:rsidP="0057537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Наглядный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демонстрация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, 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презентация, выставка)</w:t>
      </w:r>
    </w:p>
    <w:p w:rsidR="0057537E" w:rsidRPr="0057537E" w:rsidRDefault="0057537E" w:rsidP="0057537E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537E" w:rsidRPr="0057537E" w:rsidRDefault="0057537E" w:rsidP="0057537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Практический</w:t>
      </w:r>
      <w:proofErr w:type="gramEnd"/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по группам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57537E" w:rsidRPr="0057537E" w:rsidRDefault="0057537E" w:rsidP="0057537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Репродуктивный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Ученики применяли по образцу (</w:t>
      </w:r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последовательность</w:t>
      </w:r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ранее   усвоенные знания  </w:t>
      </w:r>
    </w:p>
    <w:p w:rsidR="0057537E" w:rsidRPr="0057537E" w:rsidRDefault="0057537E" w:rsidP="0057537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Частично-поисковый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этап практической работы был связан с самостоятельным поиском 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6. Самостоятельная работа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Самостоятельное изучение материала с использование ИКТ (информационн</w:t>
      </w:r>
      <w:proofErr w:type="gramStart"/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о-</w:t>
      </w:r>
      <w:proofErr w:type="gramEnd"/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коммуникационных технологий) способствует эффективному освоению новой информации и переработки ее в новое знание.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Методы, которые использовались для стимулирования и мотивации обучения:</w:t>
      </w:r>
    </w:p>
    <w:p w:rsidR="0057537E" w:rsidRPr="0057537E" w:rsidRDefault="0057537E" w:rsidP="0057537E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537E" w:rsidRPr="0057537E" w:rsidRDefault="0057537E" w:rsidP="0057537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Создание ситуации эмоционального переживания 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(презентация +рассказ+ музыка)</w:t>
      </w:r>
    </w:p>
    <w:p w:rsidR="0057537E" w:rsidRPr="0057537E" w:rsidRDefault="0057537E" w:rsidP="0057537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Ситуация  удивления  (</w:t>
      </w:r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использование поэзии и </w:t>
      </w:r>
      <w:proofErr w:type="spellStart"/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музыкм</w:t>
      </w:r>
      <w:proofErr w:type="spellEnd"/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 водной части урока, рассказ о произведении художника)</w:t>
      </w:r>
    </w:p>
    <w:p w:rsidR="0057537E" w:rsidRPr="0057537E" w:rsidRDefault="0057537E" w:rsidP="0057537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Ситуации успеха </w:t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памятки  таблицы, поощрение во время самостоятельной работы)</w:t>
      </w:r>
    </w:p>
    <w:p w:rsidR="0057537E" w:rsidRPr="0057537E" w:rsidRDefault="0057537E" w:rsidP="0057537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Ситуаций занимательности (</w:t>
      </w:r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сопоставление</w:t>
      </w:r>
      <w:proofErr w:type="gramStart"/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)</w:t>
      </w:r>
      <w:proofErr w:type="gramEnd"/>
    </w:p>
    <w:p w:rsidR="0057537E" w:rsidRPr="0057537E" w:rsidRDefault="0057537E" w:rsidP="0057537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Ситуации новизны, актуальности, </w:t>
      </w:r>
      <w:r w:rsidRPr="005753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(сведения о популярности данных картин)</w:t>
      </w:r>
    </w:p>
    <w:p w:rsidR="0057537E" w:rsidRPr="0057537E" w:rsidRDefault="0057537E" w:rsidP="0057537E">
      <w:pPr>
        <w:spacing w:after="0" w:line="240" w:lineRule="auto"/>
        <w:ind w:right="3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рассчитана на 2 урока. Все этапы  были связанны между собой логически и были направлены для реализации основной части.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– настраивал учеников на рабочий лад. </w:t>
      </w:r>
      <w:proofErr w:type="gramEnd"/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Вводный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заинтересовывал и создавал интригу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Рассказ – помогал создать художественный образ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4 .Работа в группе позволяла настроиться, почувст</w:t>
      </w:r>
      <w:r w:rsidRPr="0057537E">
        <w:rPr>
          <w:rFonts w:ascii="Times New Roman" w:eastAsia="Times New Roman" w:hAnsi="Times New Roman" w:cs="Times New Roman"/>
          <w:szCs w:val="24"/>
          <w:lang w:eastAsia="ru-RU"/>
        </w:rPr>
        <w:t>вовать свое вдохновение.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Cs w:val="24"/>
          <w:lang w:eastAsia="ru-RU"/>
        </w:rPr>
        <w:t>5. Практическая работа -</w:t>
      </w:r>
      <w:r w:rsidRPr="0057537E">
        <w:rPr>
          <w:rFonts w:ascii="Georgia" w:eastAsia="Times New Roman" w:hAnsi="Georgia" w:cs="Times New Roman"/>
          <w:iCs/>
          <w:color w:val="000000"/>
          <w:szCs w:val="24"/>
          <w:lang w:eastAsia="ru-RU"/>
        </w:rPr>
        <w:t xml:space="preserve"> функции мышления и восприя</w:t>
      </w:r>
      <w:r w:rsidRPr="0057537E">
        <w:rPr>
          <w:rFonts w:ascii="Georgia" w:eastAsia="Times New Roman" w:hAnsi="Georgia" w:cs="Times New Roman"/>
          <w:iCs/>
          <w:color w:val="000000"/>
          <w:sz w:val="24"/>
          <w:szCs w:val="24"/>
          <w:lang w:eastAsia="ru-RU"/>
        </w:rPr>
        <w:t>тия.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 Рефлексия. Создание «Цветника новых знаний». Подведение итогов – оценить   результаты, понять самого себя.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каждом этапе урока шло формирование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</w:t>
      </w:r>
      <w:r w:rsidRPr="00575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универсальных учебных  действий. А именно: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познавательные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образно - символические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регулятивные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коммуникативные 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5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Метапредметная</w:t>
      </w:r>
      <w:proofErr w:type="spellEnd"/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на уроке прослеживается и это не просто интеграция, дополнение одной науки другой, это своеобразная </w:t>
      </w:r>
      <w:proofErr w:type="spellStart"/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синтезация</w:t>
      </w:r>
      <w:proofErr w:type="spellEnd"/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знаний, умений и навыков, это формирование видения мира, понимание места и роли человека в нём.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в процессе обработки информации по теме и на основе </w:t>
      </w:r>
      <w:proofErr w:type="gram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найденного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создают новый групповой и коллективный информационный продукт;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закрепляют умение работать с различными  источниками информации, выделять главные мысли, обобщать, высказывать свои мысли и защищать свою работу.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получают опыт взаимодействия в группе;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закрепляют изучение новых терминов, понятий, культурных явлений;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актуализируют и воспитывают свои эстетические впечатления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Урок был направлен </w:t>
      </w:r>
      <w:proofErr w:type="gram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 внимания, воображения, памяти учащихся.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ими содержания урока, последовательности действий.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 рефлексивной, адекватной самооценки;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 целостного мировоззрения, соответствующего современному уровню развития науки и общества, учитывающее культурное многообразие современного мира. 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 осознанного уважительного отношения к другому человеку, его мнению, культуре, традициям. </w:t>
      </w:r>
    </w:p>
    <w:p w:rsidR="0057537E" w:rsidRPr="0057537E" w:rsidRDefault="0057537E" w:rsidP="0057537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 освоение художественного наследия русского народа на развитие эстетического сознания и творческой деятельности.</w:t>
      </w: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7537E" w:rsidRPr="0057537E" w:rsidRDefault="0057537E" w:rsidP="0057537E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</w:t>
      </w:r>
    </w:p>
    <w:p w:rsidR="0057537E" w:rsidRPr="0057537E" w:rsidRDefault="0057537E" w:rsidP="0057537E">
      <w:pPr>
        <w:spacing w:after="0" w:line="240" w:lineRule="auto"/>
        <w:ind w:firstLine="7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электронных образовательных ресурсов на уроке повышает наглядность и качество образовательного процесса.</w:t>
      </w:r>
    </w:p>
    <w:p w:rsidR="0057537E" w:rsidRPr="0057537E" w:rsidRDefault="0057537E" w:rsidP="00575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урока были достигнуты, план урока выполнен, каждый получил оценку своего труда, материал урока учениками  усвоен.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 и средства обучения:</w:t>
      </w:r>
    </w:p>
    <w:p w:rsidR="0057537E" w:rsidRPr="0057537E" w:rsidRDefault="0057537E" w:rsidP="0057537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753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Учебник Г.И. Данилова. Мировая художественная культура. 7-9 классы. М., Дрофа, 2005-2006</w:t>
      </w:r>
    </w:p>
    <w:p w:rsidR="0057537E" w:rsidRPr="0057537E" w:rsidRDefault="0057537E" w:rsidP="0057537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5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издание Мировая художественная культура. Факультативный курс 5-9 (10) классы. Курс для школ и классов гуманитарного профиля 10-11 (11-12) классы. Составитель Г. И. Данилова, Министерство образования РФ, 2002.</w:t>
      </w:r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7537E" w:rsidRPr="0057537E" w:rsidRDefault="0057537E" w:rsidP="0057537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Солодовников Ю.А. Учебник-хрестоматия «Человек в мировой художественной культуре», 8-9 класс, М. «Просвещение», 2008.</w:t>
      </w:r>
    </w:p>
    <w:p w:rsidR="0057537E" w:rsidRPr="0057537E" w:rsidRDefault="0057537E" w:rsidP="0057537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МХК в активных методах обучения/авт.-сост. </w:t>
      </w:r>
      <w:proofErr w:type="spellStart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Ю.В.Гуща</w:t>
      </w:r>
      <w:proofErr w:type="spellEnd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– </w:t>
      </w:r>
      <w:proofErr w:type="spellStart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Минск</w:t>
      </w:r>
      <w:proofErr w:type="gramStart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:К</w:t>
      </w:r>
      <w:proofErr w:type="gramEnd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расико-Принт</w:t>
      </w:r>
      <w:proofErr w:type="spellEnd"/>
      <w:r w:rsidRPr="0057537E">
        <w:rPr>
          <w:rFonts w:ascii="Times New Roman" w:eastAsia="Times New Roman" w:hAnsi="Times New Roman" w:cs="Times New Roman"/>
          <w:sz w:val="26"/>
          <w:szCs w:val="26"/>
          <w:lang w:eastAsia="ru-RU"/>
        </w:rPr>
        <w:t>, 2008.</w:t>
      </w:r>
    </w:p>
    <w:p w:rsidR="0057537E" w:rsidRPr="0057537E" w:rsidRDefault="0057537E" w:rsidP="0057537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Использование </w:t>
      </w:r>
      <w:proofErr w:type="spellStart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медиаресурсов</w:t>
      </w:r>
      <w:proofErr w:type="spellEnd"/>
      <w:r w:rsidRPr="00575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ЭСУН «История искусства», «Кирилл и Мефодий», 2003 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классической музыки, Интерактивный мир, 2002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энциклопедия зарубежного классического искусства. «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Коминфо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», 1999.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Эрмитаж. Искусство Западной Европы. Художественная энциклопедия. ЗАО «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Интерсофт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, 1998.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музей. 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Шедевры русской живописи</w:t>
      </w:r>
    </w:p>
    <w:p w:rsidR="0057537E" w:rsidRPr="0057537E" w:rsidRDefault="0057537E" w:rsidP="0057537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Собственные </w:t>
      </w:r>
      <w:proofErr w:type="spellStart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медиаресурсы</w:t>
      </w:r>
      <w:proofErr w:type="spellEnd"/>
      <w:r w:rsidRPr="005753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537E" w:rsidRPr="0057537E" w:rsidRDefault="0057537E" w:rsidP="00575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7E" w:rsidRPr="0057537E" w:rsidRDefault="0057537E" w:rsidP="005753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FAC" w:rsidRDefault="00294FAC">
      <w:bookmarkStart w:id="7" w:name="_GoBack"/>
      <w:bookmarkEnd w:id="7"/>
    </w:p>
    <w:sectPr w:rsidR="0029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3D6"/>
    <w:multiLevelType w:val="hybridMultilevel"/>
    <w:tmpl w:val="61882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D67BB"/>
    <w:multiLevelType w:val="hybridMultilevel"/>
    <w:tmpl w:val="2B0A6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96DE0"/>
    <w:multiLevelType w:val="hybridMultilevel"/>
    <w:tmpl w:val="B50280E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98F6E6A"/>
    <w:multiLevelType w:val="hybridMultilevel"/>
    <w:tmpl w:val="CA163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1401F"/>
    <w:multiLevelType w:val="hybridMultilevel"/>
    <w:tmpl w:val="511E5842"/>
    <w:lvl w:ilvl="0" w:tplc="9A40F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290F8D"/>
    <w:multiLevelType w:val="hybridMultilevel"/>
    <w:tmpl w:val="FAA41BF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232040"/>
    <w:multiLevelType w:val="hybridMultilevel"/>
    <w:tmpl w:val="FE2EB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402011"/>
    <w:multiLevelType w:val="hybridMultilevel"/>
    <w:tmpl w:val="09EE36F0"/>
    <w:lvl w:ilvl="0" w:tplc="04190001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0094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7E"/>
    <w:rsid w:val="00294FAC"/>
    <w:rsid w:val="0057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semiHidden/>
    <w:unhideWhenUsed/>
    <w:rsid w:val="0057537E"/>
    <w:pPr>
      <w:numPr>
        <w:numId w:val="7"/>
      </w:numPr>
      <w:tabs>
        <w:tab w:val="clear" w:pos="720"/>
        <w:tab w:val="num" w:pos="717"/>
      </w:tabs>
      <w:spacing w:after="0" w:line="240" w:lineRule="auto"/>
      <w:ind w:left="680" w:hanging="323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semiHidden/>
    <w:unhideWhenUsed/>
    <w:rsid w:val="0057537E"/>
    <w:pPr>
      <w:numPr>
        <w:numId w:val="7"/>
      </w:numPr>
      <w:tabs>
        <w:tab w:val="clear" w:pos="720"/>
        <w:tab w:val="num" w:pos="717"/>
      </w:tabs>
      <w:spacing w:after="0" w:line="240" w:lineRule="auto"/>
      <w:ind w:left="680" w:hanging="323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liveinternet.ru/users/2010239/post6619569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bc-people.com/data/leonardov/023pic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3565</Words>
  <Characters>20323</Characters>
  <Application>Microsoft Office Word</Application>
  <DocSecurity>0</DocSecurity>
  <Lines>169</Lines>
  <Paragraphs>47</Paragraphs>
  <ScaleCrop>false</ScaleCrop>
  <Company/>
  <LinksUpToDate>false</LinksUpToDate>
  <CharactersWithSpaces>23841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</cp:revision>
  <dcterms:created xsi:type="dcterms:W3CDTF">2013-11-18T18:43:00Z</dcterms:created>
  <dcterms:modified xsi:type="dcterms:W3CDTF">2013-11-18T18:43:00Z</dcterms:modified>
</cp:coreProperties>
</file>