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F" w:rsidRPr="003624CF" w:rsidRDefault="007F043F" w:rsidP="007F043F">
      <w:pPr>
        <w:pStyle w:val="af"/>
        <w:jc w:val="center"/>
        <w:rPr>
          <w:sz w:val="28"/>
          <w:szCs w:val="28"/>
        </w:rPr>
      </w:pPr>
      <w:r w:rsidRPr="00671357">
        <w:rPr>
          <w:sz w:val="28"/>
          <w:szCs w:val="28"/>
        </w:rPr>
        <w:t>МОУ «</w:t>
      </w:r>
      <w:proofErr w:type="spellStart"/>
      <w:r w:rsidRPr="00671357">
        <w:rPr>
          <w:sz w:val="28"/>
          <w:szCs w:val="28"/>
        </w:rPr>
        <w:t>Дубовская</w:t>
      </w:r>
      <w:proofErr w:type="spellEnd"/>
      <w:r w:rsidRPr="00671357">
        <w:rPr>
          <w:sz w:val="28"/>
          <w:szCs w:val="28"/>
        </w:rPr>
        <w:t xml:space="preserve"> средняя общеобразовательная школа с углубленным изучением отдельных предметов</w:t>
      </w:r>
      <w:r>
        <w:t xml:space="preserve">   </w:t>
      </w:r>
      <w:proofErr w:type="gramStart"/>
      <w:r w:rsidRPr="003624CF">
        <w:rPr>
          <w:sz w:val="28"/>
          <w:szCs w:val="28"/>
        </w:rPr>
        <w:t>Белгородской</w:t>
      </w:r>
      <w:proofErr w:type="gramEnd"/>
      <w:r w:rsidRPr="003624CF">
        <w:rPr>
          <w:sz w:val="28"/>
          <w:szCs w:val="28"/>
        </w:rPr>
        <w:t xml:space="preserve"> обл. Белгородского р-на»</w:t>
      </w:r>
    </w:p>
    <w:p w:rsidR="007F043F" w:rsidRPr="006F1E8B" w:rsidRDefault="007F043F" w:rsidP="007F043F">
      <w:pPr>
        <w:pStyle w:val="af"/>
        <w:rPr>
          <w:i/>
          <w:spacing w:val="-32"/>
          <w:w w:val="120"/>
          <w:sz w:val="34"/>
          <w:szCs w:val="34"/>
        </w:rPr>
      </w:pPr>
      <w:r>
        <w:t xml:space="preserve">                                                                                                                                              </w:t>
      </w:r>
    </w:p>
    <w:p w:rsidR="007F043F" w:rsidRPr="006F1E8B" w:rsidRDefault="007F043F" w:rsidP="007F043F">
      <w:pPr>
        <w:jc w:val="both"/>
        <w:rPr>
          <w:szCs w:val="28"/>
        </w:rPr>
      </w:pPr>
    </w:p>
    <w:p w:rsidR="007F043F" w:rsidRPr="006F1E8B" w:rsidRDefault="007F043F" w:rsidP="007F043F">
      <w:pPr>
        <w:jc w:val="both"/>
        <w:rPr>
          <w:szCs w:val="28"/>
        </w:rPr>
      </w:pPr>
    </w:p>
    <w:p w:rsidR="007F043F" w:rsidRPr="00F972A8" w:rsidRDefault="007F043F" w:rsidP="007F043F">
      <w:pPr>
        <w:jc w:val="both"/>
        <w:rPr>
          <w:szCs w:val="28"/>
        </w:rPr>
      </w:pPr>
    </w:p>
    <w:p w:rsidR="007F043F" w:rsidRDefault="007F043F" w:rsidP="007F043F">
      <w:pPr>
        <w:jc w:val="both"/>
        <w:rPr>
          <w:szCs w:val="28"/>
        </w:rPr>
      </w:pPr>
    </w:p>
    <w:p w:rsidR="007F043F" w:rsidRPr="006F1E8B" w:rsidRDefault="007F043F" w:rsidP="007F043F">
      <w:pPr>
        <w:jc w:val="both"/>
        <w:rPr>
          <w:szCs w:val="28"/>
        </w:rPr>
      </w:pPr>
    </w:p>
    <w:p w:rsidR="007F043F" w:rsidRDefault="007F043F" w:rsidP="007F043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по химии 10 класс </w:t>
      </w:r>
    </w:p>
    <w:p w:rsidR="007F043F" w:rsidRPr="00312E93" w:rsidRDefault="007F043F" w:rsidP="007F043F">
      <w:pPr>
        <w:jc w:val="center"/>
        <w:rPr>
          <w:b/>
          <w:sz w:val="48"/>
          <w:szCs w:val="48"/>
        </w:rPr>
      </w:pP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прфильный</w:t>
      </w:r>
      <w:proofErr w:type="spellEnd"/>
      <w:r>
        <w:rPr>
          <w:sz w:val="44"/>
          <w:szCs w:val="44"/>
        </w:rPr>
        <w:t xml:space="preserve"> уровень)102 часа</w:t>
      </w:r>
    </w:p>
    <w:p w:rsidR="007F043F" w:rsidRDefault="007F043F" w:rsidP="007F043F">
      <w:pPr>
        <w:ind w:firstLine="851"/>
        <w:jc w:val="center"/>
        <w:rPr>
          <w:b/>
          <w:sz w:val="28"/>
          <w:szCs w:val="28"/>
        </w:rPr>
      </w:pPr>
    </w:p>
    <w:p w:rsidR="007F043F" w:rsidRPr="00800C5E" w:rsidRDefault="007F043F" w:rsidP="007F043F">
      <w:pPr>
        <w:ind w:firstLine="851"/>
        <w:jc w:val="center"/>
        <w:rPr>
          <w:b/>
          <w:sz w:val="28"/>
          <w:szCs w:val="28"/>
        </w:rPr>
      </w:pPr>
    </w:p>
    <w:p w:rsidR="007F043F" w:rsidRPr="009A6BAD" w:rsidRDefault="007F043F" w:rsidP="007F043F">
      <w:pPr>
        <w:jc w:val="center"/>
        <w:rPr>
          <w:i/>
          <w:sz w:val="44"/>
          <w:szCs w:val="44"/>
        </w:rPr>
      </w:pPr>
      <w:r w:rsidRPr="005815F8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: </w:t>
      </w:r>
      <w:r w:rsidRPr="000D29EF">
        <w:rPr>
          <w:sz w:val="28"/>
          <w:szCs w:val="28"/>
        </w:rPr>
        <w:t>О.С. Габриелян</w:t>
      </w:r>
      <w:r>
        <w:rPr>
          <w:sz w:val="28"/>
          <w:szCs w:val="28"/>
        </w:rPr>
        <w:t xml:space="preserve"> 10 класс</w:t>
      </w:r>
    </w:p>
    <w:p w:rsidR="007F043F" w:rsidRDefault="007F043F" w:rsidP="007F043F">
      <w:pPr>
        <w:rPr>
          <w:sz w:val="44"/>
          <w:szCs w:val="44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Default="007F043F" w:rsidP="007F043F">
      <w:pPr>
        <w:rPr>
          <w:sz w:val="32"/>
          <w:szCs w:val="32"/>
        </w:rPr>
      </w:pPr>
    </w:p>
    <w:p w:rsidR="007F043F" w:rsidRPr="000009D3" w:rsidRDefault="007F043F" w:rsidP="007F04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1C68F8">
        <w:rPr>
          <w:sz w:val="32"/>
          <w:szCs w:val="32"/>
        </w:rPr>
        <w:t xml:space="preserve">                               </w:t>
      </w:r>
      <w:r w:rsidRPr="000009D3">
        <w:rPr>
          <w:sz w:val="32"/>
          <w:szCs w:val="32"/>
        </w:rPr>
        <w:t>Подготовила</w:t>
      </w:r>
      <w:r>
        <w:rPr>
          <w:sz w:val="32"/>
          <w:szCs w:val="32"/>
        </w:rPr>
        <w:t>:</w:t>
      </w:r>
      <w:r w:rsidRPr="000009D3">
        <w:rPr>
          <w:sz w:val="32"/>
          <w:szCs w:val="32"/>
        </w:rPr>
        <w:t xml:space="preserve"> </w:t>
      </w:r>
    </w:p>
    <w:p w:rsidR="007F043F" w:rsidRPr="00740A50" w:rsidRDefault="007F043F" w:rsidP="007F043F">
      <w:pPr>
        <w:jc w:val="center"/>
        <w:rPr>
          <w:szCs w:val="28"/>
        </w:rPr>
      </w:pPr>
      <w:r w:rsidRPr="00740A5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</w:t>
      </w:r>
      <w:r w:rsidR="001C68F8">
        <w:rPr>
          <w:sz w:val="32"/>
          <w:szCs w:val="32"/>
        </w:rPr>
        <w:t xml:space="preserve">    </w:t>
      </w:r>
      <w:r w:rsidRPr="000009D3">
        <w:rPr>
          <w:sz w:val="32"/>
          <w:szCs w:val="32"/>
        </w:rPr>
        <w:t>учитель химии</w:t>
      </w:r>
      <w:r w:rsidRPr="00740A50">
        <w:rPr>
          <w:szCs w:val="28"/>
        </w:rPr>
        <w:t xml:space="preserve"> </w:t>
      </w:r>
    </w:p>
    <w:p w:rsidR="007F043F" w:rsidRPr="00740A50" w:rsidRDefault="007F043F" w:rsidP="007F043F">
      <w:pPr>
        <w:jc w:val="center"/>
        <w:rPr>
          <w:sz w:val="32"/>
          <w:szCs w:val="32"/>
        </w:rPr>
      </w:pPr>
      <w:r w:rsidRPr="00740A5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</w:t>
      </w:r>
      <w:r w:rsidR="001C68F8">
        <w:rPr>
          <w:sz w:val="32"/>
          <w:szCs w:val="32"/>
        </w:rPr>
        <w:t xml:space="preserve">    </w:t>
      </w:r>
      <w:proofErr w:type="spellStart"/>
      <w:r w:rsidRPr="00740A50">
        <w:rPr>
          <w:sz w:val="32"/>
          <w:szCs w:val="32"/>
        </w:rPr>
        <w:t>Евко</w:t>
      </w:r>
      <w:proofErr w:type="spellEnd"/>
      <w:r w:rsidRPr="00740A50">
        <w:rPr>
          <w:sz w:val="32"/>
          <w:szCs w:val="32"/>
        </w:rPr>
        <w:t xml:space="preserve"> Н</w:t>
      </w:r>
      <w:r>
        <w:rPr>
          <w:sz w:val="32"/>
          <w:szCs w:val="32"/>
        </w:rPr>
        <w:t>адежда Владимировна</w:t>
      </w:r>
    </w:p>
    <w:p w:rsidR="007F043F" w:rsidRDefault="007F043F" w:rsidP="007F043F">
      <w:pPr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Cs w:val="28"/>
        </w:rPr>
      </w:pPr>
    </w:p>
    <w:p w:rsidR="007F043F" w:rsidRDefault="007F043F" w:rsidP="007F043F">
      <w:pPr>
        <w:jc w:val="center"/>
        <w:rPr>
          <w:sz w:val="28"/>
          <w:szCs w:val="28"/>
        </w:rPr>
      </w:pPr>
    </w:p>
    <w:p w:rsidR="007F043F" w:rsidRDefault="007F043F" w:rsidP="007F043F">
      <w:pPr>
        <w:rPr>
          <w:sz w:val="28"/>
          <w:szCs w:val="28"/>
        </w:rPr>
      </w:pPr>
    </w:p>
    <w:p w:rsidR="007F043F" w:rsidRDefault="007F043F" w:rsidP="007F043F">
      <w:pPr>
        <w:rPr>
          <w:sz w:val="28"/>
          <w:szCs w:val="28"/>
        </w:rPr>
      </w:pPr>
    </w:p>
    <w:p w:rsidR="007F043F" w:rsidRDefault="007F043F" w:rsidP="007F043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Дубовое 2013</w:t>
      </w:r>
      <w:r w:rsidRPr="00F63C30">
        <w:rPr>
          <w:sz w:val="28"/>
          <w:szCs w:val="28"/>
        </w:rPr>
        <w:t>г.</w:t>
      </w:r>
    </w:p>
    <w:p w:rsidR="00B72426" w:rsidRDefault="00B72426" w:rsidP="00B72426">
      <w:pPr>
        <w:rPr>
          <w:b/>
          <w:sz w:val="28"/>
          <w:szCs w:val="28"/>
        </w:rPr>
        <w:sectPr w:rsidR="00B72426" w:rsidSect="00B7242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9F2" w:rsidRPr="002E59F2" w:rsidRDefault="002E59F2" w:rsidP="002E59F2">
      <w:pPr>
        <w:pStyle w:val="af3"/>
        <w:ind w:left="1105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59F2">
        <w:rPr>
          <w:rFonts w:ascii="Times New Roman" w:hAnsi="Times New Roman" w:cs="Times New Roman"/>
          <w:b/>
          <w:sz w:val="20"/>
          <w:szCs w:val="20"/>
        </w:rPr>
        <w:lastRenderedPageBreak/>
        <w:t>Евко</w:t>
      </w:r>
      <w:proofErr w:type="spellEnd"/>
      <w:r w:rsidRPr="002E59F2">
        <w:rPr>
          <w:rFonts w:ascii="Times New Roman" w:hAnsi="Times New Roman" w:cs="Times New Roman"/>
          <w:b/>
          <w:sz w:val="20"/>
          <w:szCs w:val="20"/>
        </w:rPr>
        <w:t xml:space="preserve"> Надежда Владимировна</w:t>
      </w:r>
    </w:p>
    <w:p w:rsidR="002E59F2" w:rsidRPr="002E59F2" w:rsidRDefault="002E59F2" w:rsidP="002E59F2">
      <w:pPr>
        <w:pStyle w:val="af3"/>
        <w:ind w:left="11057"/>
        <w:rPr>
          <w:rFonts w:ascii="Times New Roman" w:hAnsi="Times New Roman" w:cs="Times New Roman"/>
          <w:sz w:val="20"/>
          <w:szCs w:val="20"/>
        </w:rPr>
      </w:pPr>
      <w:r w:rsidRPr="002E59F2">
        <w:rPr>
          <w:rFonts w:ascii="Times New Roman" w:hAnsi="Times New Roman" w:cs="Times New Roman"/>
          <w:sz w:val="20"/>
          <w:szCs w:val="20"/>
        </w:rPr>
        <w:t>учитель химии1квалификационной категории</w:t>
      </w:r>
    </w:p>
    <w:p w:rsidR="002E59F2" w:rsidRPr="002E59F2" w:rsidRDefault="002E59F2" w:rsidP="002E59F2">
      <w:pPr>
        <w:pStyle w:val="af"/>
        <w:ind w:left="11057"/>
        <w:rPr>
          <w:sz w:val="20"/>
          <w:szCs w:val="20"/>
        </w:rPr>
      </w:pPr>
      <w:r w:rsidRPr="002E59F2">
        <w:rPr>
          <w:sz w:val="20"/>
          <w:szCs w:val="20"/>
        </w:rPr>
        <w:t>МОУ «</w:t>
      </w:r>
      <w:proofErr w:type="spellStart"/>
      <w:r w:rsidRPr="002E59F2">
        <w:rPr>
          <w:sz w:val="20"/>
          <w:szCs w:val="20"/>
        </w:rPr>
        <w:t>Дубовская</w:t>
      </w:r>
      <w:proofErr w:type="spellEnd"/>
      <w:r w:rsidRPr="002E59F2">
        <w:rPr>
          <w:sz w:val="20"/>
          <w:szCs w:val="20"/>
        </w:rPr>
        <w:t xml:space="preserve"> средняя </w:t>
      </w:r>
    </w:p>
    <w:p w:rsidR="002E59F2" w:rsidRPr="002E59F2" w:rsidRDefault="002E59F2" w:rsidP="002E59F2">
      <w:pPr>
        <w:pStyle w:val="af"/>
        <w:tabs>
          <w:tab w:val="left" w:pos="10206"/>
        </w:tabs>
        <w:ind w:left="11057"/>
        <w:rPr>
          <w:sz w:val="20"/>
          <w:szCs w:val="20"/>
        </w:rPr>
      </w:pPr>
      <w:r w:rsidRPr="002E59F2">
        <w:rPr>
          <w:sz w:val="20"/>
          <w:szCs w:val="20"/>
        </w:rPr>
        <w:t>общеобразовательная школа с УИОП</w:t>
      </w:r>
    </w:p>
    <w:p w:rsidR="002E59F2" w:rsidRPr="002E59F2" w:rsidRDefault="002E59F2" w:rsidP="002E59F2">
      <w:pPr>
        <w:pStyle w:val="af"/>
        <w:tabs>
          <w:tab w:val="left" w:pos="10206"/>
        </w:tabs>
        <w:ind w:left="11057"/>
        <w:rPr>
          <w:sz w:val="20"/>
          <w:szCs w:val="20"/>
        </w:rPr>
      </w:pPr>
      <w:proofErr w:type="gramStart"/>
      <w:r w:rsidRPr="002E59F2">
        <w:rPr>
          <w:sz w:val="20"/>
          <w:szCs w:val="20"/>
        </w:rPr>
        <w:t>Белгородской</w:t>
      </w:r>
      <w:proofErr w:type="gramEnd"/>
      <w:r w:rsidRPr="002E59F2">
        <w:rPr>
          <w:sz w:val="20"/>
          <w:szCs w:val="20"/>
        </w:rPr>
        <w:t xml:space="preserve"> обл. Белгородского р-на»</w:t>
      </w:r>
    </w:p>
    <w:p w:rsidR="002E59F2" w:rsidRPr="002E59F2" w:rsidRDefault="002E59F2" w:rsidP="002E59F2">
      <w:pPr>
        <w:ind w:left="11057"/>
        <w:rPr>
          <w:b/>
          <w:sz w:val="20"/>
          <w:szCs w:val="20"/>
        </w:rPr>
      </w:pPr>
    </w:p>
    <w:p w:rsidR="00BD2036" w:rsidRPr="00BD2036" w:rsidRDefault="00BD2036" w:rsidP="00BD2036">
      <w:pPr>
        <w:ind w:firstLine="567"/>
        <w:jc w:val="center"/>
        <w:rPr>
          <w:b/>
          <w:sz w:val="32"/>
          <w:szCs w:val="32"/>
        </w:rPr>
      </w:pPr>
      <w:r w:rsidRPr="00BD2036">
        <w:rPr>
          <w:b/>
          <w:sz w:val="32"/>
          <w:szCs w:val="32"/>
        </w:rPr>
        <w:t>Раздел №1</w:t>
      </w:r>
    </w:p>
    <w:p w:rsidR="00BD2036" w:rsidRPr="00BD2036" w:rsidRDefault="00BD2036" w:rsidP="00BD2036">
      <w:pPr>
        <w:ind w:firstLine="567"/>
        <w:jc w:val="center"/>
        <w:rPr>
          <w:b/>
          <w:sz w:val="32"/>
          <w:szCs w:val="32"/>
        </w:rPr>
      </w:pPr>
      <w:r w:rsidRPr="00BD2036">
        <w:rPr>
          <w:b/>
          <w:sz w:val="32"/>
          <w:szCs w:val="32"/>
        </w:rPr>
        <w:t>Пояснительная записка</w:t>
      </w:r>
    </w:p>
    <w:p w:rsidR="00B95011" w:rsidRPr="00AE72F1" w:rsidRDefault="00B95011" w:rsidP="00B95011">
      <w:pPr>
        <w:ind w:firstLine="567"/>
        <w:jc w:val="both"/>
        <w:rPr>
          <w:sz w:val="28"/>
          <w:szCs w:val="28"/>
        </w:rPr>
      </w:pPr>
      <w:proofErr w:type="gramStart"/>
      <w:r w:rsidRPr="00AE72F1">
        <w:rPr>
          <w:sz w:val="28"/>
          <w:szCs w:val="28"/>
        </w:rPr>
        <w:t xml:space="preserve">Рабочая программа по химии составлена на основе федерального компонента государственного стандарта основного, среднего образования на базовом уровне, принятым Министерством образования РФ в 2004 году  и программы общеобразовательных учреждений по </w:t>
      </w:r>
      <w:r w:rsidRPr="00AE72F1">
        <w:rPr>
          <w:iCs/>
          <w:sz w:val="28"/>
          <w:szCs w:val="28"/>
        </w:rPr>
        <w:t xml:space="preserve">химии для 8-11 классов (автор </w:t>
      </w:r>
      <w:r w:rsidRPr="00AE72F1">
        <w:rPr>
          <w:sz w:val="28"/>
          <w:szCs w:val="28"/>
        </w:rPr>
        <w:t>О.С. Габриелян</w:t>
      </w:r>
      <w:r w:rsidRPr="00AE72F1">
        <w:rPr>
          <w:iCs/>
          <w:sz w:val="28"/>
          <w:szCs w:val="28"/>
        </w:rPr>
        <w:t>), рекомендованная</w:t>
      </w:r>
      <w:proofErr w:type="gramEnd"/>
      <w:r w:rsidRPr="00AE72F1">
        <w:rPr>
          <w:iCs/>
          <w:sz w:val="28"/>
          <w:szCs w:val="28"/>
        </w:rPr>
        <w:t xml:space="preserve"> департаментом образовательных программ и стандартов общего образования Министерства образования РФ, опубликованная издательством «Дрофа» в 2010 году. </w:t>
      </w:r>
    </w:p>
    <w:p w:rsidR="00B72426" w:rsidRPr="00AE72F1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 w:rsidR="00AE72F1">
        <w:rPr>
          <w:rFonts w:ascii="Times New Roman" w:hAnsi="Times New Roman" w:cs="Times New Roman"/>
          <w:sz w:val="28"/>
          <w:szCs w:val="28"/>
        </w:rPr>
        <w:t xml:space="preserve"> – 105 (3 часа в неделю). </w:t>
      </w:r>
      <w:r w:rsidRPr="00AE72F1">
        <w:rPr>
          <w:rFonts w:ascii="Times New Roman" w:hAnsi="Times New Roman" w:cs="Times New Roman"/>
          <w:sz w:val="28"/>
          <w:szCs w:val="28"/>
        </w:rPr>
        <w:t>Из них: контрольных работ – 6; практических ра</w:t>
      </w:r>
      <w:r w:rsidR="00B95011" w:rsidRPr="00AE72F1">
        <w:rPr>
          <w:rFonts w:ascii="Times New Roman" w:hAnsi="Times New Roman" w:cs="Times New Roman"/>
          <w:sz w:val="28"/>
          <w:szCs w:val="28"/>
        </w:rPr>
        <w:t>бот – 10</w:t>
      </w:r>
      <w:r w:rsidRPr="00AE72F1">
        <w:rPr>
          <w:rFonts w:ascii="Times New Roman" w:hAnsi="Times New Roman" w:cs="Times New Roman"/>
          <w:sz w:val="28"/>
          <w:szCs w:val="28"/>
        </w:rPr>
        <w:t>.; лабораторных опытов-37</w:t>
      </w:r>
    </w:p>
    <w:p w:rsidR="00B72426" w:rsidRPr="00AE72F1" w:rsidRDefault="00B72426" w:rsidP="002C3E99">
      <w:pPr>
        <w:jc w:val="both"/>
        <w:rPr>
          <w:b/>
          <w:sz w:val="28"/>
          <w:szCs w:val="28"/>
        </w:rPr>
      </w:pPr>
      <w:r w:rsidRPr="00AE72F1">
        <w:rPr>
          <w:b/>
          <w:sz w:val="28"/>
          <w:szCs w:val="28"/>
        </w:rPr>
        <w:t xml:space="preserve">Изучение химии на профильном уровне среднего (полного) общего образования направлено на достижение следующих целей: </w:t>
      </w:r>
    </w:p>
    <w:p w:rsidR="00B72426" w:rsidRPr="00AE72F1" w:rsidRDefault="00B72426" w:rsidP="002C3E99">
      <w:pPr>
        <w:pStyle w:val="a3"/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AE72F1">
        <w:rPr>
          <w:sz w:val="28"/>
          <w:szCs w:val="28"/>
        </w:rPr>
        <w:t xml:space="preserve">освоение системы знаний </w:t>
      </w:r>
      <w:r w:rsidRPr="00AE72F1">
        <w:rPr>
          <w:b w:val="0"/>
          <w:sz w:val="28"/>
          <w:szCs w:val="28"/>
        </w:rPr>
        <w:t>о фундаментальных законах, теориях, фактах химии, необходимых для понимания научной картины мира;</w:t>
      </w:r>
    </w:p>
    <w:p w:rsidR="00B72426" w:rsidRPr="00AE72F1" w:rsidRDefault="00B72426" w:rsidP="002C3E99">
      <w:pPr>
        <w:pStyle w:val="a3"/>
        <w:numPr>
          <w:ilvl w:val="0"/>
          <w:numId w:val="6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8"/>
          <w:szCs w:val="28"/>
        </w:rPr>
      </w:pPr>
      <w:r w:rsidRPr="00AE72F1">
        <w:rPr>
          <w:sz w:val="28"/>
          <w:szCs w:val="28"/>
        </w:rPr>
        <w:t>овладение умениями:</w:t>
      </w:r>
      <w:r w:rsidRPr="00AE72F1">
        <w:rPr>
          <w:b w:val="0"/>
          <w:sz w:val="28"/>
          <w:szCs w:val="28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B72426" w:rsidRPr="00AE72F1" w:rsidRDefault="00B72426" w:rsidP="002C3E99">
      <w:pPr>
        <w:pStyle w:val="a3"/>
        <w:numPr>
          <w:ilvl w:val="0"/>
          <w:numId w:val="5"/>
        </w:numPr>
        <w:spacing w:before="60"/>
        <w:jc w:val="both"/>
        <w:rPr>
          <w:b w:val="0"/>
          <w:sz w:val="28"/>
          <w:szCs w:val="28"/>
        </w:rPr>
      </w:pPr>
      <w:r w:rsidRPr="00AE72F1">
        <w:rPr>
          <w:sz w:val="28"/>
          <w:szCs w:val="28"/>
        </w:rPr>
        <w:t xml:space="preserve">развитие </w:t>
      </w:r>
      <w:r w:rsidRPr="00AE72F1">
        <w:rPr>
          <w:b w:val="0"/>
          <w:sz w:val="28"/>
          <w:szCs w:val="28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72426" w:rsidRPr="00AE72F1" w:rsidRDefault="00B72426" w:rsidP="002C3E99">
      <w:pPr>
        <w:pStyle w:val="a3"/>
        <w:numPr>
          <w:ilvl w:val="2"/>
          <w:numId w:val="7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8"/>
          <w:szCs w:val="28"/>
        </w:rPr>
      </w:pPr>
      <w:proofErr w:type="gramStart"/>
      <w:r w:rsidRPr="00AE72F1">
        <w:rPr>
          <w:sz w:val="28"/>
          <w:szCs w:val="28"/>
        </w:rPr>
        <w:t>воспитание убежденности</w:t>
      </w:r>
      <w:r w:rsidRPr="00AE72F1">
        <w:rPr>
          <w:b w:val="0"/>
          <w:sz w:val="28"/>
          <w:szCs w:val="28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 применение полученных знаний и умений для: безопасной работы с веществами в лаборатории, быту и на производстве; решения практических задач в </w:t>
      </w:r>
      <w:r w:rsidRPr="00AE72F1">
        <w:rPr>
          <w:b w:val="0"/>
          <w:sz w:val="28"/>
          <w:szCs w:val="28"/>
        </w:rPr>
        <w:lastRenderedPageBreak/>
        <w:t>повседневной жизни; предупреждения явлений, наносящих вред здоровью человека и окружающей среде;</w:t>
      </w:r>
      <w:proofErr w:type="gramEnd"/>
      <w:r w:rsidRPr="00AE72F1">
        <w:rPr>
          <w:b w:val="0"/>
          <w:sz w:val="28"/>
          <w:szCs w:val="28"/>
        </w:rPr>
        <w:t xml:space="preserve"> проведения исследовательских работ; сознательного выбора профессии, связанной с химией. </w:t>
      </w:r>
    </w:p>
    <w:p w:rsidR="00B72426" w:rsidRPr="007F043F" w:rsidRDefault="00B72426" w:rsidP="002C3E99">
      <w:pPr>
        <w:pStyle w:val="a6"/>
        <w:ind w:left="4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  <w:r w:rsidRPr="00AE72F1">
        <w:rPr>
          <w:rFonts w:ascii="Times New Roman" w:eastAsia="Symbol" w:hAnsi="Times New Roman" w:cs="Times New Roman"/>
          <w:b/>
          <w:i/>
          <w:sz w:val="28"/>
          <w:szCs w:val="28"/>
        </w:rPr>
        <w:t>Задачи:</w:t>
      </w:r>
    </w:p>
    <w:p w:rsidR="00B72426" w:rsidRPr="00AE72F1" w:rsidRDefault="00B72426" w:rsidP="002C3E9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Формирование знаний основ науки – важнейших фактов, понятий, законов и теорий, языка науки, доступных обобщений </w:t>
      </w: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мировозренческого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характера; интегрировать знания учащихся по неорганической и органической химии с целью формирования у них химической картины мира</w:t>
      </w:r>
    </w:p>
    <w:p w:rsidR="00B72426" w:rsidRPr="00AE72F1" w:rsidRDefault="00B72426" w:rsidP="002C3E9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интереса к химии как возможной области будущей практической деятельности; интеллектуальных способностей и гуманистических качеств личности; </w:t>
      </w:r>
    </w:p>
    <w:p w:rsidR="00B72426" w:rsidRPr="00AE72F1" w:rsidRDefault="00B72426" w:rsidP="002C3E9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формирование экологического мышления, убежденности в необходимости охраны окружающей среды и бережного отношения к своему здоровью</w:t>
      </w:r>
    </w:p>
    <w:p w:rsidR="00B72426" w:rsidRPr="00AE72F1" w:rsidRDefault="00B72426" w:rsidP="002C3E99">
      <w:pPr>
        <w:spacing w:after="30"/>
        <w:jc w:val="both"/>
        <w:rPr>
          <w:sz w:val="28"/>
          <w:szCs w:val="28"/>
        </w:rPr>
      </w:pPr>
      <w:r w:rsidRPr="00AE72F1">
        <w:rPr>
          <w:b/>
          <w:sz w:val="28"/>
          <w:szCs w:val="28"/>
          <w:u w:val="single"/>
        </w:rPr>
        <w:t>Ведущая идея курса</w:t>
      </w:r>
      <w:r w:rsidRPr="00AE72F1">
        <w:rPr>
          <w:sz w:val="28"/>
          <w:szCs w:val="28"/>
        </w:rPr>
        <w:t xml:space="preserve">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</w:t>
      </w:r>
    </w:p>
    <w:p w:rsidR="00B72426" w:rsidRPr="00AE72F1" w:rsidRDefault="00B95011" w:rsidP="002C3E99">
      <w:pPr>
        <w:jc w:val="both"/>
        <w:rPr>
          <w:sz w:val="28"/>
          <w:szCs w:val="28"/>
        </w:rPr>
      </w:pPr>
      <w:r w:rsidRPr="00AE72F1">
        <w:rPr>
          <w:b/>
          <w:sz w:val="28"/>
          <w:szCs w:val="28"/>
          <w:u w:val="single"/>
        </w:rPr>
        <w:t>Данная рабочая программа</w:t>
      </w:r>
      <w:r w:rsidR="00B72426" w:rsidRPr="00AE72F1">
        <w:rPr>
          <w:b/>
          <w:bCs/>
          <w:color w:val="000000"/>
          <w:sz w:val="28"/>
          <w:szCs w:val="28"/>
          <w:u w:val="single"/>
        </w:rPr>
        <w:t xml:space="preserve"> построена с учетом </w:t>
      </w:r>
      <w:proofErr w:type="spellStart"/>
      <w:r w:rsidR="00B72426" w:rsidRPr="00AE72F1">
        <w:rPr>
          <w:b/>
          <w:bCs/>
          <w:color w:val="000000"/>
          <w:sz w:val="28"/>
          <w:szCs w:val="28"/>
          <w:u w:val="single"/>
        </w:rPr>
        <w:t>межпредметных</w:t>
      </w:r>
      <w:proofErr w:type="spellEnd"/>
      <w:r w:rsidR="00B72426" w:rsidRPr="00AE72F1">
        <w:rPr>
          <w:b/>
          <w:bCs/>
          <w:color w:val="000000"/>
          <w:sz w:val="28"/>
          <w:szCs w:val="28"/>
          <w:u w:val="single"/>
        </w:rPr>
        <w:t xml:space="preserve"> связей </w:t>
      </w:r>
      <w:r w:rsidR="00B72426" w:rsidRPr="00AE72F1">
        <w:rPr>
          <w:color w:val="000000"/>
          <w:sz w:val="28"/>
          <w:szCs w:val="28"/>
        </w:rPr>
        <w:t xml:space="preserve">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 </w:t>
      </w:r>
      <w:r w:rsidR="00B72426" w:rsidRPr="00AE72F1">
        <w:rPr>
          <w:sz w:val="28"/>
          <w:szCs w:val="28"/>
        </w:rPr>
        <w:t xml:space="preserve">Материально техническая база школы (её оснащенность лабораторным оборудованием) позволяет проводить все практические работы, предусмотренные программой. В целях рационального использования реактивов, где это, возможно применяю метод  </w:t>
      </w:r>
      <w:proofErr w:type="spellStart"/>
      <w:r w:rsidR="00B72426" w:rsidRPr="00AE72F1">
        <w:rPr>
          <w:sz w:val="28"/>
          <w:szCs w:val="28"/>
        </w:rPr>
        <w:t>микрореакций</w:t>
      </w:r>
      <w:proofErr w:type="spellEnd"/>
      <w:r w:rsidR="00B72426" w:rsidRPr="00AE72F1">
        <w:rPr>
          <w:sz w:val="28"/>
          <w:szCs w:val="28"/>
        </w:rPr>
        <w:t xml:space="preserve">. </w:t>
      </w:r>
    </w:p>
    <w:p w:rsidR="00B72426" w:rsidRPr="00AE72F1" w:rsidRDefault="00B72426" w:rsidP="002C3E99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</w:t>
      </w:r>
      <w:r w:rsidR="00B95011" w:rsidRPr="00AE72F1">
        <w:rPr>
          <w:rFonts w:ascii="Times New Roman" w:hAnsi="Times New Roman" w:cs="Times New Roman"/>
          <w:b/>
          <w:sz w:val="28"/>
          <w:szCs w:val="28"/>
          <w:u w:val="single"/>
        </w:rPr>
        <w:t>рабоче</w:t>
      </w:r>
      <w:r w:rsidR="00B95011" w:rsidRPr="00AE72F1">
        <w:rPr>
          <w:b/>
          <w:sz w:val="28"/>
          <w:szCs w:val="28"/>
          <w:u w:val="single"/>
        </w:rPr>
        <w:t>й</w:t>
      </w:r>
      <w:r w:rsidR="00B95011" w:rsidRPr="00AE7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</w:p>
    <w:p w:rsidR="00B95011" w:rsidRPr="00AE72F1" w:rsidRDefault="00B95011" w:rsidP="00B95011">
      <w:pPr>
        <w:pStyle w:val="af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В программе курса хими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>автор О.С. Габриелян) для 8-11 классов общеобразовательных учреждений, практические работы сгруппированы в раздел-практикум. В данной рабочей программе они выполняются не практикумом, а распределены после изучения соответствующей темы.</w:t>
      </w:r>
      <w:r w:rsid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Благодаря</w:t>
      </w:r>
      <w:r w:rsid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такой перепланировки, изученные темы подтверждаются экспериментально.</w:t>
      </w:r>
    </w:p>
    <w:p w:rsidR="00B95011" w:rsidRPr="00AE72F1" w:rsidRDefault="00B95011" w:rsidP="00B95011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sz w:val="28"/>
          <w:szCs w:val="28"/>
        </w:rPr>
        <w:lastRenderedPageBreak/>
        <w:t>В календарно тематическое планирование включены дополнительные графы 1) «</w:t>
      </w: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здоровьеориентирующий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3364DC" w:rsidRPr="00AE72F1">
        <w:rPr>
          <w:rFonts w:ascii="Times New Roman" w:hAnsi="Times New Roman" w:cs="Times New Roman"/>
          <w:sz w:val="28"/>
          <w:szCs w:val="28"/>
        </w:rPr>
        <w:t xml:space="preserve"> образовательного процесса» </w:t>
      </w:r>
      <w:proofErr w:type="gramStart"/>
      <w:r w:rsidR="003364DC" w:rsidRPr="00AE72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364DC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 xml:space="preserve">целью создания для учащихся здоровье сберегающей предметно-пространственной среды. 2) «Подготовка к ЕГЭ» </w:t>
      </w:r>
      <w:r w:rsidR="003364DC" w:rsidRPr="00AE72F1">
        <w:rPr>
          <w:rFonts w:ascii="Times New Roman" w:hAnsi="Times New Roman" w:cs="Times New Roman"/>
          <w:sz w:val="28"/>
          <w:szCs w:val="28"/>
        </w:rPr>
        <w:t xml:space="preserve">с </w:t>
      </w:r>
      <w:r w:rsidRPr="00AE72F1">
        <w:rPr>
          <w:rFonts w:ascii="Times New Roman" w:hAnsi="Times New Roman" w:cs="Times New Roman"/>
          <w:sz w:val="28"/>
          <w:szCs w:val="28"/>
        </w:rPr>
        <w:t xml:space="preserve">целью подготовки учеников к итоговой аттестации, в которой указаны </w:t>
      </w:r>
      <w:r w:rsidRPr="00AE72F1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контролируемые элементы по кодификатору, блоки тем по спецификации.</w:t>
      </w:r>
    </w:p>
    <w:p w:rsidR="00B95011" w:rsidRPr="00AE72F1" w:rsidRDefault="00B95011" w:rsidP="00B95011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: урок ознакомления учащихся с новым материалом, закрепления знаний, обобщающие  уроки, </w:t>
      </w:r>
      <w:r w:rsidRPr="00AE72F1">
        <w:rPr>
          <w:rFonts w:ascii="Times New Roman" w:hAnsi="Times New Roman" w:cs="Times New Roman"/>
          <w:sz w:val="28"/>
          <w:szCs w:val="28"/>
        </w:rPr>
        <w:t xml:space="preserve">урок применения знаний и умений, комбинированный урок 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лекции, семинары, лабораторно-практические  занятия, поиск учащимися необходимой информации дома и составление отчетов, презентаций, уроки проверки знаний, умений и навыков (контрольные работы). Контрольные работы</w:t>
      </w:r>
      <w:r w:rsidRPr="00AE72F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текущем контроле учащихся, промежуточной и итоговой аттестации учащихся представлении в виде</w:t>
      </w:r>
      <w:r w:rsidRPr="00AE72F1">
        <w:rPr>
          <w:rFonts w:ascii="Times New Roman" w:eastAsia="Century Schoolbook" w:hAnsi="Times New Roman" w:cs="Times New Roman"/>
          <w:sz w:val="28"/>
          <w:szCs w:val="28"/>
        </w:rPr>
        <w:t xml:space="preserve"> комбинированных контрольных работ</w:t>
      </w:r>
      <w:r w:rsidR="008E2947" w:rsidRPr="00AE72F1">
        <w:rPr>
          <w:rFonts w:ascii="Times New Roman" w:eastAsia="Century Schoolbook" w:hAnsi="Times New Roman" w:cs="Times New Roman"/>
          <w:sz w:val="28"/>
          <w:szCs w:val="28"/>
        </w:rPr>
        <w:t xml:space="preserve"> по 3</w:t>
      </w:r>
      <w:r w:rsidRPr="00AE72F1">
        <w:rPr>
          <w:rFonts w:ascii="Times New Roman" w:eastAsia="Century Schoolbook" w:hAnsi="Times New Roman" w:cs="Times New Roman"/>
          <w:sz w:val="28"/>
          <w:szCs w:val="28"/>
        </w:rPr>
        <w:t xml:space="preserve"> варианта состоящих из тестовых заданий части «А», и заданий со свободным ответом части «Б», рассчитаны на академический час (45 мин)</w:t>
      </w:r>
    </w:p>
    <w:p w:rsidR="00B72426" w:rsidRPr="00350A78" w:rsidRDefault="00B72426" w:rsidP="002C3E99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В содержании курса 10 кл</w:t>
      </w:r>
      <w:r w:rsidR="00350A78">
        <w:rPr>
          <w:rFonts w:ascii="Times New Roman" w:hAnsi="Times New Roman" w:cs="Times New Roman"/>
          <w:b/>
          <w:sz w:val="28"/>
          <w:szCs w:val="28"/>
          <w:u w:val="single"/>
        </w:rPr>
        <w:t>асса</w:t>
      </w:r>
      <w:proofErr w:type="gramStart"/>
      <w:r w:rsidR="00350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 xml:space="preserve">ри оформлении </w:t>
      </w:r>
      <w:r w:rsidR="00350A78" w:rsidRPr="00350A78">
        <w:rPr>
          <w:rFonts w:ascii="Times New Roman" w:hAnsi="Times New Roman" w:cs="Times New Roman"/>
          <w:sz w:val="28"/>
          <w:szCs w:val="28"/>
        </w:rPr>
        <w:t>оформлении рабочей программы были использованы условные обозначения</w:t>
      </w:r>
      <w:r w:rsidRPr="00AE72F1">
        <w:rPr>
          <w:rFonts w:ascii="Times New Roman" w:hAnsi="Times New Roman" w:cs="Times New Roman"/>
          <w:spacing w:val="40"/>
          <w:sz w:val="28"/>
          <w:szCs w:val="28"/>
        </w:rPr>
        <w:t xml:space="preserve">: </w:t>
      </w:r>
      <w:r w:rsidRPr="00AE72F1">
        <w:rPr>
          <w:rFonts w:ascii="Times New Roman" w:hAnsi="Times New Roman" w:cs="Times New Roman"/>
          <w:sz w:val="28"/>
          <w:szCs w:val="28"/>
        </w:rPr>
        <w:t>дидактические материалы - ДМ, демонстрации - Д, лабораторные опыты - Л,</w:t>
      </w:r>
      <w:r w:rsidR="00EB31F8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 xml:space="preserve">ПСХЭ - периодическая система химических элементов, ТБ - техника безопасности. </w:t>
      </w:r>
    </w:p>
    <w:p w:rsidR="00BD2036" w:rsidRPr="00825369" w:rsidRDefault="00BD2036" w:rsidP="00BD2036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369">
        <w:rPr>
          <w:rFonts w:ascii="Times New Roman" w:hAnsi="Times New Roman" w:cs="Times New Roman"/>
          <w:b/>
          <w:sz w:val="32"/>
          <w:szCs w:val="32"/>
        </w:rPr>
        <w:t>Раздел №2</w:t>
      </w:r>
    </w:p>
    <w:p w:rsidR="00BD2036" w:rsidRPr="00825369" w:rsidRDefault="00BD2036" w:rsidP="00BD2036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369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учащихся </w:t>
      </w:r>
    </w:p>
    <w:p w:rsidR="00B72426" w:rsidRPr="00AE72F1" w:rsidRDefault="00B72426" w:rsidP="00BD203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В результате изучения химии на профильном уровне ученик должен</w:t>
      </w:r>
      <w:r w:rsidR="00EB31F8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bCs/>
          <w:sz w:val="28"/>
          <w:szCs w:val="28"/>
        </w:rPr>
        <w:t>знать/понимать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роль химии в естествознании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, ее связь с другими естественными науками, значение в жизни современного общества;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важнейшие химические понятия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индуктивный и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мезомерный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эффекты,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электрофил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нуклеофил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>, основные типы реакций в неорганической и органической химии;</w:t>
      </w:r>
      <w:proofErr w:type="gramEnd"/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законы химии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теории химии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классификацию и номенклатуру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 и органических соединений;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природные источники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углеводородов и способы их переработки;</w:t>
      </w:r>
    </w:p>
    <w:p w:rsidR="00B72426" w:rsidRPr="00AE72F1" w:rsidRDefault="00B72426" w:rsidP="002C3E99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вещества и материалы, широко используемые в практике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B72426" w:rsidRPr="00AE72F1" w:rsidRDefault="00B72426" w:rsidP="002C3E99">
      <w:pPr>
        <w:spacing w:before="240"/>
        <w:jc w:val="both"/>
        <w:rPr>
          <w:b/>
          <w:i/>
          <w:sz w:val="28"/>
          <w:szCs w:val="28"/>
        </w:rPr>
      </w:pPr>
      <w:r w:rsidRPr="00AE72F1">
        <w:rPr>
          <w:b/>
          <w:i/>
          <w:sz w:val="28"/>
          <w:szCs w:val="28"/>
        </w:rPr>
        <w:t>уметь</w:t>
      </w:r>
    </w:p>
    <w:p w:rsidR="00B72426" w:rsidRPr="00AE72F1" w:rsidRDefault="00B72426" w:rsidP="002C3E99">
      <w:pPr>
        <w:numPr>
          <w:ilvl w:val="0"/>
          <w:numId w:val="8"/>
        </w:numPr>
        <w:spacing w:before="60"/>
        <w:jc w:val="both"/>
        <w:rPr>
          <w:b/>
          <w:sz w:val="28"/>
          <w:szCs w:val="28"/>
        </w:rPr>
      </w:pPr>
      <w:r w:rsidRPr="00AE72F1">
        <w:rPr>
          <w:b/>
          <w:i/>
          <w:sz w:val="28"/>
          <w:szCs w:val="28"/>
        </w:rPr>
        <w:t>называть</w:t>
      </w:r>
      <w:r w:rsidRPr="00AE72F1">
        <w:rPr>
          <w:b/>
          <w:sz w:val="28"/>
          <w:szCs w:val="28"/>
        </w:rPr>
        <w:t xml:space="preserve"> </w:t>
      </w:r>
      <w:r w:rsidRPr="00AE72F1">
        <w:rPr>
          <w:sz w:val="28"/>
          <w:szCs w:val="28"/>
        </w:rPr>
        <w:t>изученные вещества по «тривиальной» и международной номенклатурам;</w:t>
      </w:r>
    </w:p>
    <w:p w:rsidR="00B72426" w:rsidRPr="00AE72F1" w:rsidRDefault="00B72426" w:rsidP="002C3E99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proofErr w:type="gramStart"/>
      <w:r w:rsidRPr="00AE72F1">
        <w:rPr>
          <w:b/>
          <w:i/>
          <w:sz w:val="28"/>
          <w:szCs w:val="28"/>
        </w:rPr>
        <w:t>определять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sz w:val="28"/>
          <w:szCs w:val="28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B72426" w:rsidRPr="00AE72F1" w:rsidRDefault="00B72426" w:rsidP="002C3E99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72F1">
        <w:rPr>
          <w:b/>
          <w:i/>
          <w:sz w:val="28"/>
          <w:szCs w:val="28"/>
        </w:rPr>
        <w:t>характеризовать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i/>
          <w:sz w:val="28"/>
          <w:szCs w:val="28"/>
          <w:lang w:val="en-US"/>
        </w:rPr>
        <w:t>s</w:t>
      </w:r>
      <w:r w:rsidRPr="00AE72F1">
        <w:rPr>
          <w:sz w:val="28"/>
          <w:szCs w:val="28"/>
        </w:rPr>
        <w:t xml:space="preserve">- , </w:t>
      </w:r>
      <w:r w:rsidRPr="00AE72F1">
        <w:rPr>
          <w:i/>
          <w:sz w:val="28"/>
          <w:szCs w:val="28"/>
          <w:lang w:val="en-US"/>
        </w:rPr>
        <w:t>p</w:t>
      </w:r>
      <w:r w:rsidRPr="00AE72F1">
        <w:rPr>
          <w:sz w:val="28"/>
          <w:szCs w:val="28"/>
        </w:rPr>
        <w:t xml:space="preserve">- и </w:t>
      </w:r>
      <w:r w:rsidRPr="00AE72F1">
        <w:rPr>
          <w:i/>
          <w:sz w:val="28"/>
          <w:szCs w:val="28"/>
          <w:lang w:val="en-US"/>
        </w:rPr>
        <w:t>d</w:t>
      </w:r>
      <w:r w:rsidRPr="00AE72F1">
        <w:rPr>
          <w:sz w:val="28"/>
          <w:szCs w:val="28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B72426" w:rsidRPr="00AE72F1" w:rsidRDefault="00B72426" w:rsidP="002C3E99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72F1">
        <w:rPr>
          <w:b/>
          <w:i/>
          <w:sz w:val="28"/>
          <w:szCs w:val="28"/>
        </w:rPr>
        <w:t>объяснять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sz w:val="28"/>
          <w:szCs w:val="28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</w:t>
      </w:r>
      <w:r w:rsidRPr="00AE72F1">
        <w:rPr>
          <w:sz w:val="28"/>
          <w:szCs w:val="28"/>
        </w:rPr>
        <w:lastRenderedPageBreak/>
        <w:t>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B72426" w:rsidRPr="00AE72F1" w:rsidRDefault="00B72426" w:rsidP="002C3E99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 химический эксперимент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B72426" w:rsidRPr="00AE72F1" w:rsidRDefault="00B72426" w:rsidP="002C3E99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проводить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расчеты по химическим формулам и уравнениям реакций;</w:t>
      </w:r>
    </w:p>
    <w:p w:rsidR="00B72426" w:rsidRPr="00AE72F1" w:rsidRDefault="00B72426" w:rsidP="002C3E99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осуществлять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AE72F1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B72426" w:rsidRPr="00AE72F1" w:rsidRDefault="00B72426" w:rsidP="002C3E9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E72F1">
        <w:rPr>
          <w:b/>
          <w:bCs/>
          <w:sz w:val="28"/>
          <w:szCs w:val="28"/>
          <w:u w:val="single"/>
        </w:rPr>
        <w:t>Учебно-методический комплект для учителя:</w:t>
      </w:r>
    </w:p>
    <w:p w:rsidR="00B72426" w:rsidRPr="00AE72F1" w:rsidRDefault="00B72426" w:rsidP="002C3E99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Габриелян, О. С. Настольная книга учителя. Химия. 10 класс: методическое пособие. </w:t>
      </w:r>
      <w:r w:rsidR="00F90D97" w:rsidRPr="00AE72F1">
        <w:rPr>
          <w:rFonts w:ascii="Times New Roman" w:hAnsi="Times New Roman" w:cs="Times New Roman"/>
          <w:sz w:val="28"/>
          <w:szCs w:val="28"/>
        </w:rPr>
        <w:t>М.: Дрофа, 2008</w:t>
      </w:r>
      <w:r w:rsidRPr="00AE72F1">
        <w:rPr>
          <w:rFonts w:ascii="Times New Roman" w:hAnsi="Times New Roman" w:cs="Times New Roman"/>
          <w:sz w:val="28"/>
          <w:szCs w:val="28"/>
        </w:rPr>
        <w:t>.</w:t>
      </w:r>
    </w:p>
    <w:p w:rsidR="00B72426" w:rsidRPr="00AE72F1" w:rsidRDefault="00B72426" w:rsidP="002C3E99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Габриелян, О. С. и др. Химия. 10 класс: к</w:t>
      </w:r>
      <w:r w:rsidR="003364DC" w:rsidRPr="00AE72F1">
        <w:rPr>
          <w:rFonts w:ascii="Times New Roman" w:hAnsi="Times New Roman" w:cs="Times New Roman"/>
          <w:sz w:val="28"/>
          <w:szCs w:val="28"/>
        </w:rPr>
        <w:t>онтрольные и проверочные работы профильный уровень</w:t>
      </w:r>
      <w:r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="003364DC" w:rsidRPr="00AE72F1">
        <w:rPr>
          <w:rFonts w:ascii="Times New Roman" w:hAnsi="Times New Roman" w:cs="Times New Roman"/>
          <w:sz w:val="28"/>
          <w:szCs w:val="28"/>
        </w:rPr>
        <w:t>М.: Дрофа, 2008</w:t>
      </w:r>
      <w:r w:rsidRPr="00AE72F1">
        <w:rPr>
          <w:rFonts w:ascii="Times New Roman" w:hAnsi="Times New Roman" w:cs="Times New Roman"/>
          <w:sz w:val="28"/>
          <w:szCs w:val="28"/>
        </w:rPr>
        <w:t>.</w:t>
      </w:r>
    </w:p>
    <w:p w:rsidR="008E2947" w:rsidRPr="00AE72F1" w:rsidRDefault="00B72426" w:rsidP="008E2947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М.Ю.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химии 10 класс. – М «ВАКО» 2004</w:t>
      </w:r>
      <w:r w:rsidR="008E2947" w:rsidRPr="00AE72F1">
        <w:rPr>
          <w:sz w:val="28"/>
          <w:szCs w:val="28"/>
        </w:rPr>
        <w:t xml:space="preserve"> </w:t>
      </w:r>
    </w:p>
    <w:p w:rsidR="008E2947" w:rsidRPr="00AE72F1" w:rsidRDefault="008E2947" w:rsidP="008E2947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Д</w:t>
      </w:r>
      <w:r w:rsidR="002E59F2">
        <w:rPr>
          <w:rFonts w:ascii="Times New Roman" w:hAnsi="Times New Roman" w:cs="Times New Roman"/>
          <w:sz w:val="28"/>
          <w:szCs w:val="28"/>
        </w:rPr>
        <w:t>о</w:t>
      </w:r>
      <w:r w:rsidRPr="00AE72F1">
        <w:rPr>
          <w:rFonts w:ascii="Times New Roman" w:hAnsi="Times New Roman" w:cs="Times New Roman"/>
          <w:sz w:val="28"/>
          <w:szCs w:val="28"/>
        </w:rPr>
        <w:t>ронькин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В.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BD2036"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Химия. Подготовка к ЕГЭ.</w:t>
      </w:r>
      <w:r w:rsidR="00BD2036"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Тематические тесты.</w:t>
      </w:r>
      <w:r w:rsidR="00BD2036"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Базовый и повышенный уро</w:t>
      </w:r>
      <w:r w:rsidR="002E59F2">
        <w:rPr>
          <w:rFonts w:ascii="Times New Roman" w:hAnsi="Times New Roman" w:cs="Times New Roman"/>
          <w:color w:val="000000"/>
          <w:sz w:val="28"/>
          <w:szCs w:val="28"/>
        </w:rPr>
        <w:t>вни 10-11 класс</w:t>
      </w:r>
      <w:proofErr w:type="gramStart"/>
      <w:r w:rsidR="002E59F2">
        <w:rPr>
          <w:rFonts w:ascii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="002E59F2">
        <w:rPr>
          <w:rFonts w:ascii="Times New Roman" w:hAnsi="Times New Roman" w:cs="Times New Roman"/>
          <w:color w:val="000000"/>
          <w:sz w:val="28"/>
          <w:szCs w:val="28"/>
        </w:rPr>
        <w:t xml:space="preserve"> Легион 2013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426" w:rsidRPr="00AE72F1" w:rsidRDefault="008E2947" w:rsidP="008E2947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color w:val="000000"/>
          <w:sz w:val="28"/>
          <w:szCs w:val="28"/>
        </w:rPr>
        <w:t>Троегубова</w:t>
      </w:r>
      <w:proofErr w:type="spellEnd"/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Н.П. Контрольно-измерительные материалы 10 класс химия-М.; ВАКО, 2011</w:t>
      </w:r>
    </w:p>
    <w:p w:rsidR="00B72426" w:rsidRPr="00AE72F1" w:rsidRDefault="00B72426" w:rsidP="002C3E9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E72F1">
        <w:rPr>
          <w:b/>
          <w:bCs/>
          <w:sz w:val="28"/>
          <w:szCs w:val="28"/>
          <w:u w:val="single"/>
        </w:rPr>
        <w:t>Для учащихся:</w:t>
      </w:r>
    </w:p>
    <w:p w:rsidR="00B72426" w:rsidRPr="00AE72F1" w:rsidRDefault="00B72426" w:rsidP="008E2947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Габрие</w:t>
      </w:r>
      <w:r w:rsidR="006B5CFE" w:rsidRPr="00AE72F1">
        <w:rPr>
          <w:rFonts w:ascii="Times New Roman" w:hAnsi="Times New Roman" w:cs="Times New Roman"/>
          <w:sz w:val="28"/>
          <w:szCs w:val="28"/>
        </w:rPr>
        <w:t>лян О. С, Лысова. Г. Г Химия. 10</w:t>
      </w:r>
      <w:r w:rsidRPr="00AE72F1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 (профильный уровень) 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>: Дрофа, 2008.</w:t>
      </w:r>
    </w:p>
    <w:p w:rsidR="00EB31F8" w:rsidRPr="007F043F" w:rsidRDefault="008E2947" w:rsidP="002C3E99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Д</w:t>
      </w:r>
      <w:r w:rsidR="001C68F8">
        <w:rPr>
          <w:rFonts w:ascii="Times New Roman" w:hAnsi="Times New Roman" w:cs="Times New Roman"/>
          <w:sz w:val="28"/>
          <w:szCs w:val="28"/>
        </w:rPr>
        <w:t>о</w:t>
      </w:r>
      <w:r w:rsidRPr="00AE72F1">
        <w:rPr>
          <w:rFonts w:ascii="Times New Roman" w:hAnsi="Times New Roman" w:cs="Times New Roman"/>
          <w:sz w:val="28"/>
          <w:szCs w:val="28"/>
        </w:rPr>
        <w:t>ронькин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В.Н.</w:t>
      </w:r>
      <w:r w:rsidR="00BD2036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Химия. Подготовка к ЕГЭ.</w:t>
      </w:r>
      <w:r w:rsidR="00BD2036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Тематические тесты.</w:t>
      </w:r>
      <w:r w:rsidR="00BD2036" w:rsidRPr="00AE72F1"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Базовый и повышенный уровни 10-11 классы ООО</w:t>
      </w:r>
      <w:r w:rsidR="002E59F2">
        <w:rPr>
          <w:rFonts w:ascii="Times New Roman" w:hAnsi="Times New Roman" w:cs="Times New Roman"/>
          <w:sz w:val="28"/>
          <w:szCs w:val="28"/>
        </w:rPr>
        <w:t xml:space="preserve"> Легион 2013</w:t>
      </w:r>
      <w:r w:rsidRPr="00AE72F1">
        <w:rPr>
          <w:rFonts w:ascii="Times New Roman" w:hAnsi="Times New Roman" w:cs="Times New Roman"/>
          <w:sz w:val="28"/>
          <w:szCs w:val="28"/>
        </w:rPr>
        <w:t>.</w:t>
      </w:r>
    </w:p>
    <w:p w:rsidR="001C68F8" w:rsidRDefault="001C68F8" w:rsidP="001C68F8">
      <w:pPr>
        <w:jc w:val="center"/>
        <w:rPr>
          <w:b/>
          <w:bCs/>
          <w:sz w:val="32"/>
          <w:szCs w:val="32"/>
        </w:rPr>
      </w:pPr>
    </w:p>
    <w:p w:rsidR="001C68F8" w:rsidRDefault="001C68F8" w:rsidP="001C68F8">
      <w:pPr>
        <w:jc w:val="center"/>
        <w:rPr>
          <w:b/>
          <w:bCs/>
          <w:sz w:val="32"/>
          <w:szCs w:val="32"/>
        </w:rPr>
      </w:pPr>
    </w:p>
    <w:p w:rsidR="001C68F8" w:rsidRDefault="001C68F8" w:rsidP="001C68F8">
      <w:pPr>
        <w:jc w:val="center"/>
        <w:rPr>
          <w:b/>
          <w:bCs/>
          <w:sz w:val="32"/>
          <w:szCs w:val="32"/>
        </w:rPr>
      </w:pPr>
    </w:p>
    <w:p w:rsidR="001C68F8" w:rsidRDefault="001C68F8" w:rsidP="001C68F8">
      <w:pPr>
        <w:jc w:val="center"/>
        <w:rPr>
          <w:b/>
          <w:bCs/>
          <w:sz w:val="32"/>
          <w:szCs w:val="32"/>
        </w:rPr>
      </w:pPr>
    </w:p>
    <w:p w:rsidR="001C68F8" w:rsidRDefault="001C68F8" w:rsidP="001C68F8">
      <w:pPr>
        <w:jc w:val="center"/>
        <w:rPr>
          <w:b/>
          <w:bCs/>
          <w:sz w:val="32"/>
          <w:szCs w:val="32"/>
        </w:rPr>
      </w:pPr>
    </w:p>
    <w:p w:rsidR="001C68F8" w:rsidRPr="009476D1" w:rsidRDefault="001C68F8" w:rsidP="001C68F8">
      <w:pPr>
        <w:jc w:val="center"/>
        <w:rPr>
          <w:b/>
          <w:bCs/>
          <w:sz w:val="32"/>
          <w:szCs w:val="32"/>
        </w:rPr>
      </w:pPr>
      <w:r w:rsidRPr="009476D1">
        <w:rPr>
          <w:b/>
          <w:bCs/>
          <w:sz w:val="32"/>
          <w:szCs w:val="32"/>
        </w:rPr>
        <w:t>Раздел №3</w:t>
      </w:r>
    </w:p>
    <w:p w:rsidR="00E44597" w:rsidRPr="00BD2036" w:rsidRDefault="001C68F8" w:rsidP="001C68F8">
      <w:pPr>
        <w:tabs>
          <w:tab w:val="left" w:pos="12049"/>
        </w:tabs>
        <w:jc w:val="center"/>
        <w:rPr>
          <w:b/>
          <w:bCs/>
          <w:sz w:val="32"/>
          <w:szCs w:val="32"/>
        </w:rPr>
      </w:pPr>
      <w:r w:rsidRPr="009476D1">
        <w:rPr>
          <w:b/>
          <w:bCs/>
          <w:sz w:val="32"/>
          <w:szCs w:val="32"/>
        </w:rPr>
        <w:t xml:space="preserve">Календарно-тематическое планирование 10 класса </w:t>
      </w:r>
      <w:r w:rsidR="00E44597" w:rsidRPr="00BD2036">
        <w:rPr>
          <w:b/>
          <w:bCs/>
          <w:sz w:val="32"/>
          <w:szCs w:val="32"/>
        </w:rPr>
        <w:t>(профильный уровень)</w:t>
      </w:r>
    </w:p>
    <w:tbl>
      <w:tblPr>
        <w:tblW w:w="14964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709"/>
        <w:gridCol w:w="3348"/>
        <w:gridCol w:w="1428"/>
        <w:gridCol w:w="43"/>
        <w:gridCol w:w="4398"/>
        <w:gridCol w:w="1109"/>
        <w:gridCol w:w="1297"/>
        <w:gridCol w:w="1134"/>
        <w:gridCol w:w="729"/>
      </w:tblGrid>
      <w:tr w:rsidR="00E44597" w:rsidRPr="00307A14" w:rsidTr="007D2374">
        <w:trPr>
          <w:cantSplit/>
          <w:trHeight w:val="113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44597" w:rsidRPr="00307A14" w:rsidRDefault="00E44597" w:rsidP="00BD2036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BD2036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36">
              <w:rPr>
                <w:rFonts w:ascii="Times New Roman" w:hAnsi="Times New Roman" w:cs="Times New Roman"/>
                <w:sz w:val="24"/>
                <w:szCs w:val="24"/>
              </w:rPr>
              <w:t>Здоровьеориентирующий</w:t>
            </w:r>
            <w:proofErr w:type="spellEnd"/>
            <w:r w:rsidRPr="00BD203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образовательного процесса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BD2036">
            <w:pPr>
              <w:tabs>
                <w:tab w:val="left" w:pos="5580"/>
              </w:tabs>
              <w:jc w:val="center"/>
            </w:pPr>
            <w:r w:rsidRPr="00307A14">
              <w:rPr>
                <w:b/>
              </w:rPr>
              <w:t xml:space="preserve">Оборудование </w:t>
            </w:r>
            <w:r w:rsidRPr="00307A14">
              <w:t>Демонстрационны</w:t>
            </w:r>
            <w:r w:rsidR="00BD2036">
              <w:t>й</w:t>
            </w:r>
            <w:proofErr w:type="gramStart"/>
            <w:r w:rsidR="00BD2036">
              <w:t>.</w:t>
            </w:r>
            <w:proofErr w:type="gramEnd"/>
            <w:r w:rsidR="00BD2036">
              <w:t xml:space="preserve"> </w:t>
            </w:r>
            <w:proofErr w:type="gramStart"/>
            <w:r w:rsidR="00BD2036">
              <w:t>э</w:t>
            </w:r>
            <w:proofErr w:type="gramEnd"/>
            <w:r w:rsidR="00BD2036">
              <w:t>ксперимент/</w:t>
            </w:r>
            <w:r w:rsidR="00C16AAF">
              <w:t>Лабораторный</w:t>
            </w:r>
          </w:p>
          <w:p w:rsidR="00E44597" w:rsidRPr="00307A14" w:rsidRDefault="00C16AAF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E44597" w:rsidRPr="00307A14" w:rsidRDefault="00E44597" w:rsidP="00BD203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на дом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BD203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14">
              <w:rPr>
                <w:rFonts w:ascii="Times New Roman" w:hAnsi="Times New Roman" w:cs="Times New Roman"/>
                <w:sz w:val="20"/>
                <w:szCs w:val="20"/>
              </w:rPr>
              <w:t>подготовка к ЕГЭ Контролируемые элементы по кодификатору, блоки по спецификации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7D2374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07A14">
              <w:rPr>
                <w:bCs/>
                <w:color w:val="000000"/>
                <w:sz w:val="20"/>
                <w:szCs w:val="20"/>
              </w:rPr>
              <w:t>Примерные и фактические сроки прохождения учебного материала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44597" w:rsidRPr="00307A14" w:rsidRDefault="00E44597" w:rsidP="00BD2036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307A14">
              <w:rPr>
                <w:bCs/>
                <w:color w:val="000000"/>
              </w:rPr>
              <w:t>Примечание</w:t>
            </w:r>
          </w:p>
        </w:tc>
      </w:tr>
      <w:tr w:rsidR="00E44597" w:rsidRPr="00307A14" w:rsidTr="00EB0883">
        <w:trPr>
          <w:trHeight w:val="307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C2FDB" w:rsidRDefault="00E44597" w:rsidP="00FC2FDB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5ч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Техника безопасности.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 Место и роль органической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 о природе.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</w:t>
            </w:r>
            <w:proofErr w:type="spellEnd"/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кабинете химии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 веществ, материалов и изделий из них.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Слайд-лекция «Введение в курс органической химии»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§1 упр.1–5 стр. 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1. Модели молекул метана, бутана и изобутана.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Взаимодействие натрия с этанолом и отсутствие взаимодействия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диэтиловым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эфиром.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 упр.1–7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облако, </w:t>
            </w:r>
            <w:r w:rsidR="002353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углерод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макро и микроэлементов для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Таблицы «Формы 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орбиталей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«Строение атома углерода».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3, упр.1–3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  <w:r w:rsidR="00E4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объемные модели молекул.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Таблицы «Химические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связи».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7, упр.4–6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2.14,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Валентные состояния атома углерода. Вид гибридизации и форма молекул.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1.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объемные модели  метана,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этена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ацетилена.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Модель отталкивания гибридных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орбиталей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помощью воздушных шаров.  Д. Таблицы «Гибридизация электронных облаков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4, упр. 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329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Строение  и классификация органических соединений (10 часов)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1.1 Классификация органических соединений по строению углеродной цепи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органические соединения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Образцы представителей различных классов органических соединений и их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объёмные модели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5, упр.1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1.2 Классификация органических соединений по функциональным группам.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«Классификация органических веществ»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5, упр. 2–3. 4–6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1.3 Основы номенклатуры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«Название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алкильных заместителей» и «Основные классы органических соединений»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6, упр.1–3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78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1.4 Номенклатура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Таблицы-схемы для лекционных папок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6,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2.14, 2.15, 2.16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органической хим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ии и  её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Шаростержневые модели молекул.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Слайд-лекция «Изомерия»,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  (стр. 47), упр. 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Структурная  изомерия. Пространственная изомерия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из ДМ Наборы для сбора моделей молекул веществ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1.7 Решение задач на вывод молекулярной  формулы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273–280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1.8 Решение задач на вывод молекулярной  формулы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281–288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1.9 Обобщение и систематизация знаний о строении и классификации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Л. Изготовление моделей молекул веществ — представителей различных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органических соединений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§ 5–7,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2.15, 2.16,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C2FDB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№1.»Строение и классификация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C2FDB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«Типы 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р-й</w:t>
            </w:r>
            <w:proofErr w:type="spell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400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770C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реакции в органической химии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ч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 замещения.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обмена веществ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Обесцвечивание бромной воды этиленом и ацетиленом.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79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присоединения.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Крекинг керосина.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отщепления и изомеризации.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350A7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Слайд-лекция «Типы химических реакций»,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8, упр. 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2.4 Электронные эффекты в молекулах. Способы разрыва химической связи.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9, (стр. 51) упр. 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2.5 Обобщение и систематизация знаний о типах химических реакций.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44597" w:rsidRPr="00307A14" w:rsidRDefault="00350A78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2.15, 3.1, 3.10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 Контрольная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Работа№2. «Химические реакции в органической химии»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31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770C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Углеводороды 24 часа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Природные источники углеводородов Нефть.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50A78" w:rsidRDefault="00C16AAF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350A78">
              <w:rPr>
                <w:rFonts w:ascii="Times New Roman" w:eastAsia="Times New Roman" w:hAnsi="Times New Roman" w:cs="Times New Roman"/>
              </w:rPr>
              <w:t xml:space="preserve">Современные </w:t>
            </w:r>
            <w:r w:rsidR="00E44597" w:rsidRPr="00350A78">
              <w:rPr>
                <w:rFonts w:ascii="Times New Roman" w:eastAsia="Times New Roman" w:hAnsi="Times New Roman" w:cs="Times New Roman"/>
              </w:rPr>
              <w:t>альтернативные виды топлива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Коллекция «Нефть»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Сравнение процессов горения нефти и природного газа.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нефтяной пл</w:t>
            </w:r>
            <w:r w:rsidR="00350A78">
              <w:rPr>
                <w:rFonts w:ascii="Times New Roman" w:eastAsia="Times New Roman" w:hAnsi="Times New Roman" w:cs="Times New Roman"/>
                <w:sz w:val="24"/>
                <w:szCs w:val="24"/>
              </w:rPr>
              <w:t>енки на поверхности воды.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23, упр. 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2.17, 4.4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EE44A2" w:rsidRDefault="00E44597" w:rsidP="00EE44A2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373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 Природный газ, каменный уголь.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50A78" w:rsidRDefault="00350A78" w:rsidP="00350A7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350A78">
              <w:rPr>
                <w:rFonts w:ascii="Times New Roman" w:eastAsia="Times New Roman" w:hAnsi="Times New Roman" w:cs="Times New Roman"/>
              </w:rPr>
              <w:t xml:space="preserve">Вред </w:t>
            </w:r>
            <w:r w:rsidR="00E44597" w:rsidRPr="00350A78">
              <w:rPr>
                <w:rFonts w:ascii="Times New Roman" w:eastAsia="Times New Roman" w:hAnsi="Times New Roman" w:cs="Times New Roman"/>
              </w:rPr>
              <w:t xml:space="preserve">окружающей среде от </w:t>
            </w:r>
            <w:proofErr w:type="gramStart"/>
            <w:r w:rsidR="00E44597" w:rsidRPr="00350A78">
              <w:rPr>
                <w:rFonts w:ascii="Times New Roman" w:eastAsia="Times New Roman" w:hAnsi="Times New Roman" w:cs="Times New Roman"/>
              </w:rPr>
              <w:t>коксохимического</w:t>
            </w:r>
            <w:proofErr w:type="gramEnd"/>
            <w:r w:rsidR="00E44597" w:rsidRPr="00350A78">
              <w:rPr>
                <w:rFonts w:ascii="Times New Roman" w:eastAsia="Times New Roman" w:hAnsi="Times New Roman" w:cs="Times New Roman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Видеофильм «Нефть, газ, уголь»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24, упр. 2–4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2.17, 4.4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Строение, номенклатура, получение и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ЛО-1, 2 построение моделей молекул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сравнение плотности и смешиваемости воды и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углеводородов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10, 12 , упр. 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Применение.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F67624">
            <w:pPr>
              <w:pStyle w:val="af3"/>
              <w:ind w:left="-201" w:firstLine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 w:rsidR="0035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</w:t>
            </w:r>
            <w:r w:rsidR="00F6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1. Горение метана,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350A78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11,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</w:t>
            </w:r>
            <w:r w:rsidR="0035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практической работе № 1 стр.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770C7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 «</w:t>
            </w:r>
            <w:r w:rsid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Качественный анализ органических соединений</w:t>
            </w:r>
            <w:r w:rsidRPr="00F7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Парафин, спиртовка, спички, пробирки, медная проволока, безводный сульфат меди (II), известковая вода,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proofErr w:type="gramStart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 2, 16, 2.17, 4,1,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3.5 Решение задач и генетических цепочек превращений по теме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9 стр. 63, упр.5–8 стр. 69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строение, изомерия, номенклатура,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ЛО-3 построение моделей молекул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объемные модели молекул структурных и пространственных изомеров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14 упр.1–5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E44A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3.7 Химические свойства, получение этилена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1. Обесцвечивание 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бромной воды.</w:t>
            </w:r>
            <w:r w:rsidR="007D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Обесцвечивание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раствора КМпО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Л.О.-4 обнаружение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бензине.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 15–16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 4, 5.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№ 2 стр.362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 «Получение этилена и изучение его свойств»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67624" w:rsidRDefault="00E44597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Соблюдение правил техники безопасности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Этанол, серная кислота (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щёлочь, ацетат натрия, растворы бромной воды и перманганата калия, пробирка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газоотв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трубкой, спиртовка, спички</w:t>
            </w:r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Упр.4–8 стр. 95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 2, 16, 2.17, 4,1,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3.8 Урок-упражнение по решению расчётных задач.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6–7, стр. 85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6–8. стр. 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EE44A2" w:rsidRDefault="00E44597" w:rsidP="00EE44A2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3.9 Обобщение и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темам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  и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§ 10–16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67624" w:rsidRDefault="00E44597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2, 3</w:t>
            </w:r>
          </w:p>
          <w:p w:rsidR="00E44597" w:rsidRPr="00307A14" w:rsidRDefault="00FC2FDB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Код:2.15, 2, 16, 2.17,</w:t>
            </w:r>
            <w:r w:rsidR="00E44597" w:rsidRPr="00F67624">
              <w:rPr>
                <w:rFonts w:ascii="Times New Roman" w:eastAsia="Times New Roman" w:hAnsi="Times New Roman" w:cs="Times New Roman"/>
              </w:rPr>
              <w:t>2.23.2, 3.10,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Строение, изомерия, номенклатура.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работы с ацетиленом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</w:t>
            </w:r>
            <w:r w:rsidR="00F67624">
              <w:rPr>
                <w:rFonts w:ascii="Times New Roman" w:eastAsia="Times New Roman" w:hAnsi="Times New Roman" w:cs="Times New Roman"/>
                <w:sz w:val="24"/>
                <w:szCs w:val="24"/>
              </w:rPr>
              <w:t>д-лекция «</w:t>
            </w:r>
            <w:proofErr w:type="spellStart"/>
            <w:r w:rsidR="00F6762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F6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проектор, ПК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Изготовление моделей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изомеров.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19 упр.1–9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67624" w:rsidRDefault="00E44597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6762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Л.О-5. Получение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этина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взаимодействие ацетилена с бромной водой.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67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Взаимодействие ацетилена  с раствором КМпО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Горение ацетилена.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ацетилена с раствором соли меди или серебра.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19–20,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1–2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Решение задач и генетических цепочек превращений по теме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Упр.3–7 стр. 122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2.15, 2, 16, 2.17,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65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3.13Алкадиены.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 3.14 Изомерия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 номенклатура.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 Д. 1. Модели (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объемные) молекул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адкадиенов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 взаимным расположением  пи-связей.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17, упр.1–5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118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Каучуки. Резина.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производства резины и каучука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Ознакомление с коллекцией каучуков и резины.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18, упр.2–6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 4.5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Строение; изомерия, номенклатура,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модели молекул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13,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C2FDB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и генетических цепочек превращений по теме «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13 упр.1–8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3, 12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3.17 Ароматические углеводороды (арены).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бензола. Физические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Загрязнения рек бензолом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«Арены», проектор,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объёмные модели молекул бензола и его гомологов.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21, упр.1–7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E44A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339B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3.18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</w:t>
            </w:r>
            <w:proofErr w:type="spellStart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(4)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339B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бензола. Хлорирование и гидрирование бензола.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(1)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8–9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339B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  <w:r w:rsidR="00E4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замещения бензола.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«Арены», проектор, ПК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(2),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F339B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="00E4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генетических цепочек превращений по теме «Арены»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§ 22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пр. 3–5 стр. 138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теме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«Углеводороды».  Подготовка  к контрольной работе.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1. Распознавание органических веществ изученных  классов.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10–22,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Код: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2.15, 2, 16, 2.17, 2.18,3, 12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 Контрольная работа № 3 по теме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про этанол</w:t>
            </w:r>
            <w:proofErr w:type="gram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25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770C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Спирты и фенолы 6 ч</w:t>
            </w:r>
          </w:p>
        </w:tc>
      </w:tr>
      <w:tr w:rsidR="00E44597" w:rsidRPr="00307A14" w:rsidTr="007D2374">
        <w:trPr>
          <w:trHeight w:val="35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Вредное воздействие алкоголя на организм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«Спирты», ноутбук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Физические свойства этанола, пропанола-1  и бутанола-1.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ЛО-6, 7 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спиртов, растворение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спиртов в воде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25, упр. 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76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4.2  Химические свойства предельных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Вытеснение водорода из спирта натрием.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26 упр. 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E44A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77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 от метанола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27 упр. 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30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Многоатомные спирты. Состав, строение, химические свойства.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глицерина в косметике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Слад-лекция «Спирты (многоатомные)»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ЛО-7, 9 Растворение глицерина в воде.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глицерина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(OH)2.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281–8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4.5Фенол, строение, физические свойства и получение.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Фенол-яд, красители содержащие фенол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«Фенолы», проектор,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§29,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EE44A2" w:rsidRDefault="00E44597" w:rsidP="00EE44A2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фенола. Применение.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C2FDB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ЛО-10 Реакция фенола с р-ром бромной воды.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29,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упр.1–9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Практичраб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стр. 353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3  «Спирты»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Этанол, глицерин, сульфат меди, щёлочь, изопропиловый и изобутиловый спирты, вода, хромовая смесь, спиртовка, серная кислота</w:t>
            </w:r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 25–29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2.19, 4.2, 4.3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292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770C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Альдегиды и кетоны 7 ч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Альдегиды: состав, строение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применения формальдегида в пищевой промышленности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«Альдегиды 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ЛО.-11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альдегидов и кетонов.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 упр.1–4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E44A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альдегидов. Качественные  реакции на альдегиды.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Л.О.-12, 13 Реакция «серебряного зеркала». Окисление альдегидов гидроксидом меди (II).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25–29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расчётных  задач по теме «Альдегиды».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Л.О.-14  окисление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бензальдегида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кислородом воздуха.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 4  «Альдегиды и   кетоны»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Нитрат серебра, аммиак, формалин, спиртовка, спички, сульфат меди, щёлочь,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бензальдегид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, часовое стекло, гидросульфит натрия, ацетат натрия, соляная кислота, пробирки, трубки.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2,14,2.16, 2.20,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Кетоны: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 свойства.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ацетона на организм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 упр.1–4§ 31 упр.1–3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Код:2,14,2.162.20,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получение карбонильных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Таблицы.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Коллекции фенолформальдегидных пластмасс.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5–7 стр.185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 и карбонильных соединениях.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Д.Экспериментальные задачи: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Распознавание водных растворов этанола и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этаналя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4–7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2.16,2.20, 2.23.2,</w:t>
            </w:r>
            <w:r w:rsid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Контрольная работа № 4 по теме «Спирты, фенолы, карбонилсодержащие соединения».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об уксусной кислоте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36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2E7B8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Карбоновые кислоты, сложные эфиры и жиры 10 ч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кислоты, их строение, классификация,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муравьиной кислоты в медицине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Л.О.-15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карбоновых кислот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Знакомство с физическими свойствами  некоторых карбоновых кислот: муравьиной, уксусной, 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33 упр.1–4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30–32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Л.О.-16, 17 , 18 сравнение силы уксусной и соляной кислот с (цинком), основными оксидами, основаниями, солями растворение в воде.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6.3Способы получения карбоновых кислот и их применение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опасность уксусной кислоты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35,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Практичработа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стр. 357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 3,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2.20, 2.23.2, 3.11.2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EB0883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  «Карбоновые кислоты»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техники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Уксусная кислота, магний, гидроксид натрия, оксид меди(II), лакмус, вода, бензойная кислота, изоамиловый спирт,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концентрированная серная кислота, пробирки.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33–35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Код:2,14, 2.16,2.20,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2.23.2,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непредельных карбоновых кислот.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34–35, упр. в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EE44A2" w:rsidRDefault="00E44597" w:rsidP="00EE44A2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эфиры: получение, строение,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эфиров в пищевой промышленности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«Сложные эфиры»,</w:t>
            </w:r>
          </w:p>
          <w:p w:rsidR="00E44597" w:rsidRPr="00C82705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34, упр.6–7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сложных эфиров. Применение.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C82705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Слад-лекция «</w:t>
            </w:r>
            <w:proofErr w:type="spellStart"/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</w:t>
            </w:r>
            <w:proofErr w:type="spellEnd"/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средства гигиены и косметики» и «Химчистка на дому», проектор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Жиры. Состав и строение молекул. Физические и химические свойства жиров. Мыла и СМС.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«Жиры», проектор,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19. Растворимость жиров в воде и органических растворителях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36, упр.1–6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 по теме «Жиры»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36-37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44597" w:rsidRPr="00307A14" w:rsidRDefault="00FC2FDB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</w:t>
            </w:r>
            <w:r w:rsidR="00E44597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20, 4.13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кислоты. Сложные эфиры. Жиры»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 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2.20,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2.23.2,3.1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10Контрольная работа №5 по теме «Карбоновые кислоты»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EE44A2" w:rsidRDefault="00E44597" w:rsidP="00EE44A2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EB0883">
        <w:trPr>
          <w:trHeight w:val="24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597" w:rsidRPr="002E7B87" w:rsidRDefault="00E44597" w:rsidP="00EB088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Углеводы 7ч</w:t>
            </w: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7.1Углеводы, их состав и классификация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углеводного обмена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FC2FDB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20. Ознакомление с физическими свойствами глюкозы (аптечная упаковка,  таблетки).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36-37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597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7.2Моносахариды. Гексозы.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21, 22. Реакция «серебряного зеркала»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Взаимодействие глюкозы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Сu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(ОН)2 при различной температуре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34-37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97" w:rsidRPr="00307A14" w:rsidRDefault="00E44597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 и фруктоза.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сахар может быть вредным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об углеводах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DB47AE" w:rsidRDefault="00EE44A2" w:rsidP="00FC2FD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7.4Дисахариды. Важнейшие представители.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Л.О.-23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Кислотный гидролиз сахарозы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40 упр. 1-3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DB47AE" w:rsidRDefault="00EE44A2" w:rsidP="00FC2FD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Полисахариды. Крахмал и  целлюлоза.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в питании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24 качественная реакция на крахмал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DB47AE" w:rsidRDefault="00EE44A2" w:rsidP="00FC2FD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 в природе, их биологическая роль.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25 знакомство с коллекцией волокон.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39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EE44A2" w:rsidRDefault="00EE44A2" w:rsidP="00EE44A2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39 упр. 3-7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4.11, 4,13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EB0883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 «Углеводы».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Глюкоза, сахароза, крахмал, нитрат серебра, аммиак, сульфат меди, щёлочь, спиртовка, спички, р-р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41 упр. 3-7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4.1,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EB0883">
        <w:trPr>
          <w:trHeight w:val="29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(9) часов</w:t>
            </w: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Амины: строение, классификация, номенклатура, получение.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.О. -26 Изготовление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изомерных аминов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аминов.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Л.О.-27 смешиваемость анилина с водой и кислотами.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28 Образование солей аминов с кислотами.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 и задачникам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Аминокислоты: состав и строение молекул. Свойства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их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Незаменимые аминокислоты.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«Аминокислоты»,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Нейтрализация щелочи аминокислотой.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Нейтрализация кислоты аминокислотой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 и задачникам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533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аминокислот.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Пептиды.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B31F8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ФЦОР Модуль Амины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 как биополимеры.  Их биологические функции.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2E7B87" w:rsidRDefault="00EE44A2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2E7B87">
              <w:rPr>
                <w:rFonts w:ascii="Times New Roman" w:eastAsia="Times New Roman" w:hAnsi="Times New Roman" w:cs="Times New Roman"/>
              </w:rPr>
              <w:t>Проблемы трансплантологии тканей  органов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«Белки»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46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белков. Значение белков.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с целью повышения </w:t>
            </w: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Л.О.-29 Качественные реакции на белки.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Д.. Растворение белков в воде и их коагуляция.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Обнаружение белка в курином яйце и молоке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Амины. Аминокислоты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BB1A12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Анилин, глицин, куриный белок, спиртовка, спички, оксид меди 2, сульфат меди-2, р-р азотной кислоты (3 </w:t>
            </w:r>
            <w:proofErr w:type="spellStart"/>
            <w:proofErr w:type="gramStart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EE44A2" w:rsidRDefault="00EE44A2" w:rsidP="00EE44A2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Шестичленные и пятичленные азотсодержащие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F6635" w:rsidP="00CF6635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  <w:proofErr w:type="gramStart"/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B31F8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ФЦОР Модуль Азотсодержащие соединения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44 упр. 1-5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– проблема 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«Нуклеиновые кислоты»,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46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«Углеводы, азотсодержащие вещества».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16AAF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41-46 упр. 3-5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EB0883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«Идентификация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F67624" w:rsidRDefault="00EE44A2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с органическими соединениями под номерами. Карточки–задания. Пробирки, спиртовки, спички.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33–35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E44A2" w:rsidRPr="00307A14" w:rsidRDefault="00F67624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="00EE44A2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2.22, 2.21, 4.1, 4.2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EB0883">
        <w:trPr>
          <w:trHeight w:val="24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Биологически активные вещества (6) часов</w:t>
            </w: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витамины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Образцы витаминных препаратов.2.Иллюстрации фотографий животных с различными формами авитаминозов.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Л.О.-30, 31 ,32 Обнаружение витамина  А в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растительном масле, витамина С, витамина 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48, таблица в тетради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65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F67624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</w:t>
            </w:r>
            <w:r w:rsidR="00EE44A2"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ерментов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 33, 34, 35. ферментативный гидролиз крахмала под действием амилазы. Разложение перекиси водорода под действием каталазы.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Нервно-гуморальная регуляция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B0408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Испытание растворимости адреналина в воде и соляной кислоте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51 упр. 1-3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применения  лекарственных форм.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Плакаты.</w:t>
            </w:r>
          </w:p>
          <w:p w:rsidR="00EE44A2" w:rsidRPr="003B0408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 37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Обнаружение аспирина в готовой лекарственной форме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 10 Знакомство с образцами лекарственных препаратов, Знакомство с образцами химических средств санитарии и гигиены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применения  лекарственных форм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Р-р йода, перекись водорода, аспирин, спирт, пробирки, вода, спиртовка, вата, бинт (3шт)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9.5Обобщение и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органической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расчётных комбинированных и усложнённых задач.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,21, 2.22,3.12.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48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 №6 Итоговая контрольная работа за курс органической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B31F8" w:rsidP="00EB31F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53 упр. 5-6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по орг.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CF6635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50-53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 и классификация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2.14, 2.15, 2.16, 4.12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 реакции  в органической химии»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2.15,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F67624" w:rsidRDefault="00EE44A2" w:rsidP="00EB0883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2, 3</w:t>
            </w:r>
          </w:p>
          <w:p w:rsidR="00EE44A2" w:rsidRPr="00307A14" w:rsidRDefault="00F67624" w:rsidP="00F67624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 xml:space="preserve">Код:2.15, 2, 16, </w:t>
            </w:r>
            <w:r w:rsidR="00EE44A2" w:rsidRPr="00F67624">
              <w:rPr>
                <w:rFonts w:ascii="Times New Roman" w:eastAsia="Times New Roman" w:hAnsi="Times New Roman" w:cs="Times New Roman"/>
              </w:rPr>
              <w:t xml:space="preserve">2.17, 2.23.2,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Спирты и фенолы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4A2" w:rsidRPr="00307A14" w:rsidTr="007D2374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FC2FD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«Альдегиды и кетоны»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A2" w:rsidRPr="00307A14" w:rsidRDefault="00EE44A2" w:rsidP="00EB088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4597" w:rsidRDefault="00E44597" w:rsidP="00E44597"/>
    <w:p w:rsidR="00B72426" w:rsidRPr="002C3E99" w:rsidRDefault="00B72426" w:rsidP="00CD6EC1">
      <w:pPr>
        <w:spacing w:after="200" w:line="276" w:lineRule="auto"/>
      </w:pPr>
    </w:p>
    <w:tbl>
      <w:tblPr>
        <w:tblpPr w:leftFromText="180" w:rightFromText="180" w:vertAnchor="text" w:horzAnchor="margin" w:tblpY="127"/>
        <w:tblW w:w="14690" w:type="dxa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90"/>
      </w:tblGrid>
      <w:tr w:rsidR="00B72426" w:rsidRPr="002C3E99" w:rsidTr="00825369">
        <w:trPr>
          <w:tblCellSpacing w:w="15" w:type="dxa"/>
        </w:trPr>
        <w:tc>
          <w:tcPr>
            <w:tcW w:w="14630" w:type="dxa"/>
            <w:hideMark/>
          </w:tcPr>
          <w:p w:rsidR="007D2374" w:rsidRDefault="007D2374" w:rsidP="00CF6635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7D2374" w:rsidRDefault="007D2374" w:rsidP="00CF6635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F6635" w:rsidRPr="00CF6635" w:rsidRDefault="00CF6635" w:rsidP="00CF6635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F6635"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lastRenderedPageBreak/>
              <w:t>Раздел №4</w:t>
            </w:r>
          </w:p>
          <w:p w:rsidR="00CD6EC1" w:rsidRPr="00CF6635" w:rsidRDefault="00CF6635" w:rsidP="00CF6635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F6635"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Содержание программы учебного предмета</w:t>
            </w:r>
          </w:p>
          <w:tbl>
            <w:tblPr>
              <w:tblStyle w:val="af5"/>
              <w:tblW w:w="14588" w:type="dxa"/>
              <w:tblLayout w:type="fixed"/>
              <w:tblLook w:val="04A0"/>
            </w:tblPr>
            <w:tblGrid>
              <w:gridCol w:w="2689"/>
              <w:gridCol w:w="11198"/>
              <w:gridCol w:w="701"/>
            </w:tblGrid>
            <w:tr w:rsidR="00CD6EC1" w:rsidRPr="00F67624" w:rsidTr="00825369">
              <w:trPr>
                <w:trHeight w:val="544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ind w:left="-612"/>
                    <w:jc w:val="right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 xml:space="preserve">Тема </w:t>
                  </w:r>
                  <w:r w:rsidR="00C90523" w:rsidRPr="00F6762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36F71" w:rsidRPr="00F67624">
                    <w:rPr>
                      <w:bCs/>
                      <w:sz w:val="28"/>
                      <w:szCs w:val="28"/>
                    </w:rPr>
                    <w:t>н</w:t>
                  </w:r>
                  <w:r w:rsidRPr="00F67624">
                    <w:rPr>
                      <w:bCs/>
                      <w:sz w:val="28"/>
                      <w:szCs w:val="28"/>
                    </w:rPr>
                    <w:t>аименовани</w:t>
                  </w:r>
                  <w:r w:rsidR="00936F71" w:rsidRPr="00F67624">
                    <w:rPr>
                      <w:bCs/>
                      <w:sz w:val="28"/>
                      <w:szCs w:val="28"/>
                    </w:rPr>
                    <w:t xml:space="preserve">е </w:t>
                  </w:r>
                  <w:r w:rsidRPr="00F67624">
                    <w:rPr>
                      <w:bCs/>
                      <w:sz w:val="28"/>
                      <w:szCs w:val="28"/>
                    </w:rPr>
                    <w:t>раздела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825369" w:rsidRDefault="00825369" w:rsidP="00825369">
                  <w:pPr>
                    <w:framePr w:hSpace="180" w:wrap="around" w:vAnchor="text" w:hAnchor="margin" w:y="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Час</w:t>
                  </w:r>
                  <w:r w:rsidR="00CD6EC1" w:rsidRPr="00825369">
                    <w:rPr>
                      <w:bCs/>
                      <w:sz w:val="24"/>
                      <w:szCs w:val="24"/>
                    </w:rPr>
                    <w:t>ы</w:t>
                  </w:r>
                </w:p>
              </w:tc>
            </w:tr>
            <w:tr w:rsidR="00CD6EC1" w:rsidRPr="00F67624" w:rsidTr="00825369">
              <w:trPr>
                <w:trHeight w:val="892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Введение. Предмет органической химии.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pStyle w:val="af3"/>
                    <w:framePr w:hSpace="180" w:wrap="around" w:vAnchor="text" w:hAnchor="margin" w:y="12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Важнейшие химические  понятия: вещество,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7"/>
                      <w:sz w:val="28"/>
                      <w:szCs w:val="28"/>
                    </w:rPr>
                    <w:t xml:space="preserve">химическая связь, </w:t>
                  </w:r>
                  <w:proofErr w:type="spellStart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электроотрицательность</w:t>
                  </w:r>
                  <w:proofErr w:type="spellEnd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валентность, степень окисления,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</w:rPr>
                    <w:t xml:space="preserve">вещества молекулярного и немолекулярного строения,  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скорость   химической  реакции,  катализ,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углеродный скелет, функциональная группа, изомерия, гомология;</w:t>
                  </w:r>
                  <w:proofErr w:type="gramEnd"/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F67624">
                    <w:rPr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CD6EC1" w:rsidRPr="00F67624" w:rsidTr="00825369">
              <w:trPr>
                <w:trHeight w:val="651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Строение и классификация органических веществ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Валентность. Основные положения теории строения органических соединений А.М. Бутлерова. Гомология и гомологи, изомерия и изомеры. Номенклатура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  <w:lang w:val="en-US"/>
                    </w:rPr>
                  </w:pPr>
                  <w:r w:rsidRPr="00F67624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CD6EC1" w:rsidRPr="00F67624" w:rsidTr="00825369">
              <w:trPr>
                <w:trHeight w:val="450"/>
              </w:trPr>
              <w:tc>
                <w:tcPr>
                  <w:tcW w:w="2689" w:type="dxa"/>
                </w:tcPr>
                <w:p w:rsidR="00CD6EC1" w:rsidRPr="00825369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825369">
                    <w:rPr>
                      <w:sz w:val="28"/>
                      <w:szCs w:val="28"/>
                    </w:rPr>
                    <w:t>Химические реакции в органической химии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Классификация химических реакций, условия прохождения химических реакций в органической химии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D6EC1" w:rsidRPr="00F67624" w:rsidTr="00825369">
              <w:trPr>
                <w:trHeight w:val="751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Углеводороды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Общие  формулы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алканов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алкенов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алкинов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аренов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.  Особенности строения молекул, </w:t>
                  </w:r>
                  <w:r w:rsidRPr="00F67624">
                    <w:rPr>
                      <w:i/>
                      <w:sz w:val="28"/>
                      <w:szCs w:val="28"/>
                    </w:rPr>
                    <w:t xml:space="preserve">получение, физические свойства. </w:t>
                  </w:r>
                  <w:r w:rsidRPr="00F67624">
                    <w:rPr>
                      <w:sz w:val="28"/>
                      <w:szCs w:val="28"/>
                    </w:rPr>
                    <w:t xml:space="preserve">Химические свойства: горение, взаимодействие с бромной водой,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хлороводородом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>, гидратация. Применение углеводородов на основе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CD6EC1" w:rsidRPr="00F67624" w:rsidTr="00825369">
              <w:trPr>
                <w:trHeight w:val="960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Спирты и фенолы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Химические свойства спиртов и фенолов: горение, взаимодействие с натрием, образование простых и сложных эфиров, окисление в альдегид, </w:t>
                  </w:r>
                  <w:r w:rsidRPr="00F67624">
                    <w:rPr>
                      <w:i/>
                      <w:sz w:val="28"/>
                      <w:szCs w:val="28"/>
                    </w:rPr>
                    <w:t>внутримолекулярная дегидратация</w:t>
                  </w:r>
                  <w:r w:rsidRPr="00F67624">
                    <w:rPr>
                      <w:sz w:val="28"/>
                      <w:szCs w:val="28"/>
                    </w:rPr>
                    <w:t>. Качественная реакция на многоатомные спирты и фенолы. Применение фенола, этанола и глицерина на основе их свойств.</w:t>
                  </w:r>
                </w:p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Алкоголизм, его последствия и предупреждение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D6EC1" w:rsidRPr="00F67624" w:rsidTr="00825369">
              <w:trPr>
                <w:trHeight w:val="751"/>
              </w:trPr>
              <w:tc>
                <w:tcPr>
                  <w:tcW w:w="2689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Альдегиды и кетоны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Формальдегид, ацетальдегид: состав, строение молекул, получение различными способами, физические свойства;  химические свойства (окисление в соответствующую кислоту и восстановление в соответствующий спирт). Применение альдегидов на основе </w:t>
                  </w:r>
                  <w:r w:rsidRPr="00F67624">
                    <w:rPr>
                      <w:sz w:val="28"/>
                      <w:szCs w:val="28"/>
                    </w:rPr>
                    <w:lastRenderedPageBreak/>
                    <w:t>их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</w:tr>
            <w:tr w:rsidR="00CD6EC1" w:rsidRPr="00F67624" w:rsidTr="00825369">
              <w:trPr>
                <w:trHeight w:val="749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lastRenderedPageBreak/>
                    <w:t>Карбоновые кислоты и их производные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Состав и строение молекулы, различные способы получения,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карбоновых кислот.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CD6EC1" w:rsidRPr="00F67624" w:rsidTr="00825369">
              <w:trPr>
                <w:trHeight w:val="499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Углеводы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Углеводы, их классификация.</w:t>
                  </w:r>
                  <w:r w:rsidRPr="00F6762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F67624">
                    <w:rPr>
                      <w:sz w:val="28"/>
                      <w:szCs w:val="28"/>
                    </w:rPr>
                    <w:t xml:space="preserve">Понятие о реакциях поликонденсации  (превращение глюкозы в полисахарид) и гидролиза (превращение полисахарида в глюкозу).  Значение углеводов в </w:t>
                  </w:r>
                  <w:r w:rsidR="00C90523" w:rsidRPr="00F67624">
                    <w:rPr>
                      <w:sz w:val="28"/>
                      <w:szCs w:val="28"/>
                    </w:rPr>
                    <w:t>живой природе и жизни человека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CD6EC1" w:rsidRPr="00F67624" w:rsidTr="00825369">
              <w:trPr>
                <w:trHeight w:val="1291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Азотосодержащие гетероциклические соединения. Нуклеиновые кислоты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Понятие об аминах как органических основаниях. </w:t>
                  </w:r>
                  <w:proofErr w:type="gramStart"/>
                  <w:r w:rsidRPr="00F67624">
                    <w:rPr>
                      <w:sz w:val="28"/>
                      <w:szCs w:val="28"/>
                    </w:rPr>
                    <w:t xml:space="preserve">Анилин – ароматический амин: состав и строение; </w:t>
                  </w:r>
                  <w:r w:rsidRPr="00F67624">
                    <w:rPr>
                      <w:i/>
                      <w:sz w:val="28"/>
                      <w:szCs w:val="28"/>
                    </w:rPr>
                    <w:t>получение реакцией Зинина,</w:t>
                  </w:r>
                  <w:r w:rsidRPr="00F67624">
                    <w:rPr>
                      <w:sz w:val="28"/>
                      <w:szCs w:val="28"/>
                    </w:rPr>
                    <w:t xml:space="preserve"> применение анилина.</w:t>
                  </w:r>
                  <w:r w:rsidRPr="00F67624">
                    <w:rPr>
                      <w:b/>
                      <w:sz w:val="28"/>
                      <w:szCs w:val="28"/>
                    </w:rPr>
                    <w:t xml:space="preserve"> :</w:t>
                  </w:r>
                  <w:r w:rsidRPr="00F67624">
                    <w:rPr>
                      <w:sz w:val="28"/>
                      <w:szCs w:val="28"/>
                    </w:rPr>
                    <w:t xml:space="preserve"> Состав, строение, номенклатура, физические свойства.</w:t>
                  </w:r>
                  <w:proofErr w:type="gramEnd"/>
                  <w:r w:rsidRPr="00F67624">
                    <w:rPr>
                      <w:sz w:val="28"/>
                      <w:szCs w:val="28"/>
                    </w:rPr>
                    <w:t xml:space="preserve">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CD6EC1" w:rsidRPr="00F67624" w:rsidTr="00825369">
              <w:trPr>
                <w:trHeight w:val="1015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Биологически активные вещества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объяснения химических явлений, происходящих в природе, быту и на производстве, определения возможности протекания химических превращений в различных условиях и оценки их последствий, экологически грамотного поведения в окружающей среде, оценки влияния химического загрязнения окружающей среды на организм человека и другие живые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D6EC1" w:rsidRPr="00F67624" w:rsidTr="00825369">
              <w:trPr>
                <w:trHeight w:val="996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Практикум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rFonts w:eastAsia="Century Schoolbook"/>
                      <w:sz w:val="28"/>
                      <w:szCs w:val="28"/>
                    </w:rPr>
                  </w:pPr>
                  <w:r w:rsidRPr="00F67624">
                    <w:rPr>
                      <w:rFonts w:eastAsia="Century Schoolbook"/>
                      <w:sz w:val="28"/>
                      <w:szCs w:val="28"/>
                    </w:rPr>
                    <w:t>1. Качественный анализ органических соеди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>нений. 2. Углеводороды. 3. Спирты и фенолы. 4. Альдегиды и кетоны. 5. Карбоновые кисло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 xml:space="preserve">ты. 6. Углеводы. </w:t>
                  </w:r>
                  <w:r w:rsidRPr="00F67624">
                    <w:rPr>
                      <w:sz w:val="28"/>
                      <w:szCs w:val="28"/>
                    </w:rPr>
                    <w:t>7 Амины. Аминокислоты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t xml:space="preserve"> 8. Идентификация органических соедине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 xml:space="preserve">ний. </w:t>
                  </w:r>
                  <w:r w:rsidRPr="00F67624">
                    <w:rPr>
                      <w:sz w:val="28"/>
                      <w:szCs w:val="28"/>
                    </w:rPr>
                    <w:t>9, 10 Знакомство с образцами лекарственных препаратов, Знакомство с образцами химических средств санитарии и гигиены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ind w:left="3205" w:hanging="3205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CD6EC1" w:rsidRPr="00F67624" w:rsidTr="00825369">
              <w:trPr>
                <w:trHeight w:val="244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Резервное время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Повторение основных знаний и законов, подготовка к  ЕГЭ</w:t>
                  </w: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CD6EC1" w:rsidRPr="00F67624" w:rsidTr="00825369">
              <w:trPr>
                <w:trHeight w:val="263"/>
              </w:trPr>
              <w:tc>
                <w:tcPr>
                  <w:tcW w:w="2689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198" w:type="dxa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1" w:type="dxa"/>
                  <w:vAlign w:val="center"/>
                </w:tcPr>
                <w:p w:rsidR="00CD6EC1" w:rsidRPr="00F67624" w:rsidRDefault="00CD6EC1" w:rsidP="00825369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105</w:t>
                  </w:r>
                </w:p>
              </w:tc>
            </w:tr>
          </w:tbl>
          <w:p w:rsidR="00CD6EC1" w:rsidRPr="002C3E99" w:rsidRDefault="00CD6EC1" w:rsidP="00CD6EC1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B72426" w:rsidRPr="002C3E99" w:rsidTr="00825369">
        <w:trPr>
          <w:tblCellSpacing w:w="15" w:type="dxa"/>
        </w:trPr>
        <w:tc>
          <w:tcPr>
            <w:tcW w:w="14630" w:type="dxa"/>
            <w:hideMark/>
          </w:tcPr>
          <w:p w:rsidR="00B72426" w:rsidRPr="002C3E99" w:rsidRDefault="00B72426" w:rsidP="00CD6EC1"/>
        </w:tc>
      </w:tr>
    </w:tbl>
    <w:p w:rsidR="00CF6635" w:rsidRPr="00CF6635" w:rsidRDefault="00CF6635" w:rsidP="00CF6635">
      <w:pPr>
        <w:jc w:val="center"/>
        <w:rPr>
          <w:rStyle w:val="af6"/>
          <w:sz w:val="32"/>
          <w:szCs w:val="32"/>
        </w:rPr>
      </w:pPr>
      <w:r w:rsidRPr="00CF6635">
        <w:rPr>
          <w:rStyle w:val="af6"/>
          <w:sz w:val="32"/>
          <w:szCs w:val="32"/>
        </w:rPr>
        <w:lastRenderedPageBreak/>
        <w:t>Раздел №5</w:t>
      </w:r>
    </w:p>
    <w:p w:rsidR="00CF6635" w:rsidRPr="00CF6635" w:rsidRDefault="00CF6635" w:rsidP="00CF6635">
      <w:pPr>
        <w:jc w:val="center"/>
        <w:rPr>
          <w:rStyle w:val="af6"/>
          <w:sz w:val="32"/>
          <w:szCs w:val="32"/>
        </w:rPr>
      </w:pPr>
      <w:r w:rsidRPr="00CF6635">
        <w:rPr>
          <w:rStyle w:val="af6"/>
          <w:sz w:val="32"/>
          <w:szCs w:val="32"/>
        </w:rPr>
        <w:t>Формы и средства контроля</w:t>
      </w:r>
    </w:p>
    <w:p w:rsidR="00B72426" w:rsidRPr="00F67624" w:rsidRDefault="00B72426" w:rsidP="00CF6635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Комбинированные контрольные работы по 4 варианта тестовых контрольных работ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Контрольные работы  рассчитаны на академический час (45 мин) и позволяет проверить качество знаний, умений и навыков учащихся по каждой теме и разделу учебной программы. Комбинированные контрольные работы состоят из двух частей.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Часть</w:t>
      </w:r>
      <w:proofErr w:type="gramStart"/>
      <w:r w:rsidRPr="00F67624">
        <w:rPr>
          <w:rFonts w:eastAsia="Century Schoolbook"/>
          <w:sz w:val="28"/>
          <w:szCs w:val="28"/>
        </w:rPr>
        <w:t xml:space="preserve"> А</w:t>
      </w:r>
      <w:proofErr w:type="gramEnd"/>
      <w:r w:rsidRPr="00F67624">
        <w:rPr>
          <w:rFonts w:eastAsia="Century Schoolbook"/>
          <w:sz w:val="28"/>
          <w:szCs w:val="28"/>
        </w:rPr>
        <w:t xml:space="preserve"> — тестовые задания с выбором одного правильного ответа на каждый вопрос или на соотнесение. На выполнение этой части работы рекомендуется отводить 15—20 мин. Для оформления ответов учащиеся заранее чертят в тетрадях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7"/>
        <w:gridCol w:w="461"/>
        <w:gridCol w:w="461"/>
        <w:gridCol w:w="461"/>
        <w:gridCol w:w="466"/>
        <w:gridCol w:w="461"/>
        <w:gridCol w:w="466"/>
        <w:gridCol w:w="461"/>
        <w:gridCol w:w="461"/>
        <w:gridCol w:w="466"/>
        <w:gridCol w:w="470"/>
      </w:tblGrid>
      <w:tr w:rsidR="00B72426" w:rsidRPr="00F67624" w:rsidTr="00B7242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proofErr w:type="spellStart"/>
            <w:r w:rsidRPr="00F67624">
              <w:rPr>
                <w:rFonts w:eastAsia="Century Schoolbook"/>
                <w:sz w:val="28"/>
                <w:szCs w:val="28"/>
              </w:rPr>
              <w:t>Вопрс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10</w:t>
            </w:r>
          </w:p>
        </w:tc>
      </w:tr>
      <w:tr w:rsidR="00B72426" w:rsidRPr="00F67624" w:rsidTr="00B7242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Ответ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26" w:rsidRPr="00F67624" w:rsidRDefault="00B72426" w:rsidP="002C3E99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</w:tr>
    </w:tbl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Часть</w:t>
      </w:r>
      <w:proofErr w:type="gramStart"/>
      <w:r w:rsidRPr="00F67624">
        <w:rPr>
          <w:rFonts w:eastAsia="Century Schoolbook"/>
          <w:sz w:val="28"/>
          <w:szCs w:val="28"/>
        </w:rPr>
        <w:t xml:space="preserve"> Б</w:t>
      </w:r>
      <w:proofErr w:type="gramEnd"/>
      <w:r w:rsidRPr="00F67624">
        <w:rPr>
          <w:rFonts w:eastAsia="Century Schoolbook"/>
          <w:sz w:val="28"/>
          <w:szCs w:val="28"/>
        </w:rPr>
        <w:t xml:space="preserve"> — задания со свободной формой ответа, которые предусматривают дополнение пропущенного, расчеты по химическим формулам и уравнениям реакций, написание уравнений химических реакций и т. д.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 xml:space="preserve">Учитель может провести контроль знаний учащихся, предлагая им только одну часть работы (А или Б). 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Обработка результатов контрольных работ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Каждая комбинированная контрольная работа оценивается в 50 баллов. Каждое тестовое задание с выбором одного правильного ответа и на соотнесение оценивается двумя (иногда более) баллами. Заданий со свободной формой ответа (ответ конструирует школьник) намного</w:t>
      </w:r>
      <w:r w:rsidR="00B41478" w:rsidRPr="00F67624">
        <w:rPr>
          <w:rFonts w:eastAsia="Century Schoolbook"/>
          <w:sz w:val="28"/>
          <w:szCs w:val="28"/>
        </w:rPr>
        <w:t xml:space="preserve"> </w:t>
      </w:r>
      <w:r w:rsidRPr="00F67624">
        <w:rPr>
          <w:rFonts w:eastAsia="Century Schoolbook"/>
          <w:sz w:val="28"/>
          <w:szCs w:val="28"/>
        </w:rPr>
        <w:t>меньше, но за их выполнение учащийся получает более высо</w:t>
      </w:r>
      <w:r w:rsidRPr="00F67624">
        <w:rPr>
          <w:rFonts w:eastAsia="Century Schoolbook"/>
          <w:sz w:val="28"/>
          <w:szCs w:val="28"/>
        </w:rPr>
        <w:softHyphen/>
        <w:t xml:space="preserve">кие баллы. Их оценка проводится не только за полностью правильный ответ (максимальный балл), но и за выполнение отдельных этапов и элементов задания. </w:t>
      </w:r>
    </w:p>
    <w:p w:rsidR="00B72426" w:rsidRPr="00F67624" w:rsidRDefault="00B72426" w:rsidP="002C3E99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 xml:space="preserve">Шкала перевода в пятибалльную систему оценки 0—17 баллов — </w:t>
      </w:r>
      <w:r w:rsidRPr="00F67624">
        <w:rPr>
          <w:rFonts w:eastAsia="Century Schoolbook"/>
          <w:spacing w:val="30"/>
          <w:sz w:val="28"/>
          <w:szCs w:val="28"/>
        </w:rPr>
        <w:t>«2»</w:t>
      </w:r>
      <w:r w:rsidRPr="00F67624">
        <w:rPr>
          <w:rFonts w:eastAsia="Century Schoolbook"/>
          <w:sz w:val="28"/>
          <w:szCs w:val="28"/>
        </w:rPr>
        <w:t xml:space="preserve"> (0—35%), 18—30 баллов — </w:t>
      </w:r>
      <w:r w:rsidRPr="00F67624">
        <w:rPr>
          <w:rFonts w:eastAsia="Century Schoolbook"/>
          <w:spacing w:val="30"/>
          <w:sz w:val="28"/>
          <w:szCs w:val="28"/>
        </w:rPr>
        <w:t>«3»</w:t>
      </w:r>
      <w:r w:rsidRPr="00F67624">
        <w:rPr>
          <w:rFonts w:eastAsia="Century Schoolbook"/>
          <w:sz w:val="28"/>
          <w:szCs w:val="28"/>
        </w:rPr>
        <w:t xml:space="preserve"> (36—61%), 31—43 балла — </w:t>
      </w:r>
      <w:r w:rsidRPr="00F67624">
        <w:rPr>
          <w:rFonts w:eastAsia="Century Schoolbook"/>
          <w:spacing w:val="30"/>
          <w:sz w:val="28"/>
          <w:szCs w:val="28"/>
        </w:rPr>
        <w:t>«4»</w:t>
      </w:r>
      <w:r w:rsidRPr="00F67624">
        <w:rPr>
          <w:rFonts w:eastAsia="Century Schoolbook"/>
          <w:sz w:val="28"/>
          <w:szCs w:val="28"/>
        </w:rPr>
        <w:t xml:space="preserve"> (62—88%), 44—50 баллов — </w:t>
      </w:r>
      <w:r w:rsidRPr="00F67624">
        <w:rPr>
          <w:rFonts w:eastAsia="Century Schoolbook"/>
          <w:spacing w:val="30"/>
          <w:sz w:val="28"/>
          <w:szCs w:val="28"/>
        </w:rPr>
        <w:t>«5»</w:t>
      </w:r>
      <w:r w:rsidRPr="00F67624">
        <w:rPr>
          <w:rFonts w:eastAsia="Century Schoolbook"/>
          <w:sz w:val="28"/>
          <w:szCs w:val="28"/>
        </w:rPr>
        <w:t xml:space="preserve"> (88—100%)</w:t>
      </w:r>
    </w:p>
    <w:p w:rsidR="00B72426" w:rsidRPr="00F67624" w:rsidRDefault="00B72426" w:rsidP="002C3E99">
      <w:pPr>
        <w:jc w:val="both"/>
        <w:rPr>
          <w:bCs/>
          <w:iCs/>
          <w:sz w:val="28"/>
          <w:szCs w:val="28"/>
        </w:rPr>
      </w:pPr>
      <w:r w:rsidRPr="00F67624">
        <w:rPr>
          <w:bCs/>
          <w:iCs/>
          <w:sz w:val="28"/>
          <w:szCs w:val="28"/>
        </w:rPr>
        <w:t>Сводная таблица по видам контроля:</w:t>
      </w:r>
    </w:p>
    <w:tbl>
      <w:tblPr>
        <w:tblW w:w="14649" w:type="dxa"/>
        <w:tblCellMar>
          <w:left w:w="0" w:type="dxa"/>
          <w:right w:w="0" w:type="dxa"/>
        </w:tblCellMar>
        <w:tblLook w:val="04A0"/>
      </w:tblPr>
      <w:tblGrid>
        <w:gridCol w:w="5757"/>
        <w:gridCol w:w="3199"/>
        <w:gridCol w:w="4163"/>
        <w:gridCol w:w="1530"/>
      </w:tblGrid>
      <w:tr w:rsidR="00B72426" w:rsidRPr="00F67624" w:rsidTr="00C90523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Виды контроля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Год</w:t>
            </w:r>
          </w:p>
        </w:tc>
      </w:tr>
      <w:tr w:rsidR="00B72426" w:rsidRPr="00F67624" w:rsidTr="00C90523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Количество </w:t>
            </w: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плановых контрольных работ</w:t>
            </w: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B72426" w:rsidRPr="00F67624" w:rsidTr="00C90523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практических работ</w:t>
            </w: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EB31F8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EB31F8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  <w:lang w:val="en-US"/>
              </w:rPr>
              <w:t>10</w:t>
            </w:r>
          </w:p>
        </w:tc>
      </w:tr>
      <w:tr w:rsidR="00B72426" w:rsidRPr="00F67624" w:rsidTr="00C90523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B72426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лабораторных опытов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EB31F8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EB31F8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2426" w:rsidRPr="00F67624" w:rsidRDefault="00EB31F8" w:rsidP="002C3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37</w:t>
            </w:r>
          </w:p>
        </w:tc>
      </w:tr>
    </w:tbl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>1. Оценка устного ответа.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«5»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 и правильный на основании изученных теорий;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самостоятельный.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Ответ «4»</w:t>
      </w:r>
      <w:proofErr w:type="gramStart"/>
      <w:r w:rsidRPr="00F67624">
        <w:rPr>
          <w:sz w:val="28"/>
          <w:szCs w:val="28"/>
        </w:rPr>
        <w:t xml:space="preserve"> ;</w:t>
      </w:r>
      <w:proofErr w:type="gramEnd"/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 и правильный на сновании изученных теорий;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67624">
        <w:rPr>
          <w:sz w:val="28"/>
          <w:szCs w:val="28"/>
        </w:rPr>
        <w:softHyphen/>
        <w:t>ванию учителя.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«З»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«2»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2. Оценка экспериментальных умений.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  <w:t xml:space="preserve">- Оценка ставится на основании наблюдения за учащимися и письменного отчета за работу. </w:t>
      </w:r>
      <w:r w:rsidRPr="00F67624">
        <w:rPr>
          <w:b/>
          <w:sz w:val="28"/>
          <w:szCs w:val="28"/>
        </w:rPr>
        <w:t>Отметка «5»: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работа выполнена полностью и правильно, сделаны правильные наблюдения и выводы;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«4»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C90523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lastRenderedPageBreak/>
        <w:t>Отметка «3»:</w:t>
      </w:r>
      <w:r w:rsidR="00C90523" w:rsidRPr="00F67624">
        <w:rPr>
          <w:b/>
          <w:sz w:val="28"/>
          <w:szCs w:val="28"/>
        </w:rPr>
        <w:t xml:space="preserve"> </w:t>
      </w:r>
      <w:r w:rsidRPr="00F67624">
        <w:rPr>
          <w:sz w:val="28"/>
          <w:szCs w:val="28"/>
        </w:rPr>
        <w:t>работа выполнена правильно не менее чем наполовину или допущена существенная ошибка в ходе эксперимента в объяснении, 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>Отметка «2»: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допущены две 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работа не выполнена, у учащегося отсутствует экспериментальные умения.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 xml:space="preserve">3.   Оценка умений решать расчетные  задачи. 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«5»: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 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решении нет ошибок, задача решена рациональным способом;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«4»: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 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«3»: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B72426" w:rsidRPr="00F67624" w:rsidRDefault="00B72426" w:rsidP="002C3E99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«2»:</w:t>
      </w:r>
    </w:p>
    <w:p w:rsidR="00B72426" w:rsidRPr="00F67624" w:rsidRDefault="00B72426" w:rsidP="002C3E9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имеется существенные ошибки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в решении.</w:t>
      </w:r>
    </w:p>
    <w:p w:rsidR="00825369" w:rsidRPr="00825369" w:rsidRDefault="00B72426" w:rsidP="00825369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отсутствие ответа на задание.</w:t>
      </w:r>
    </w:p>
    <w:p w:rsidR="00CF6635" w:rsidRPr="00CF6635" w:rsidRDefault="00CF6635" w:rsidP="00CF6635">
      <w:pPr>
        <w:pStyle w:val="af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635">
        <w:rPr>
          <w:rFonts w:ascii="Times New Roman" w:hAnsi="Times New Roman" w:cs="Times New Roman"/>
          <w:b/>
          <w:bCs/>
          <w:sz w:val="32"/>
          <w:szCs w:val="32"/>
        </w:rPr>
        <w:t>Раздел №6</w:t>
      </w:r>
    </w:p>
    <w:p w:rsidR="00B41478" w:rsidRDefault="00CF6635" w:rsidP="00F55B52">
      <w:pPr>
        <w:pStyle w:val="af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635">
        <w:rPr>
          <w:rFonts w:ascii="Times New Roman" w:hAnsi="Times New Roman" w:cs="Times New Roman"/>
          <w:b/>
          <w:bCs/>
          <w:sz w:val="32"/>
          <w:szCs w:val="32"/>
        </w:rPr>
        <w:t>Учебно-методические средства обучения</w:t>
      </w:r>
      <w:r w:rsidR="00F55B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1478" w:rsidRPr="00CF6635">
        <w:rPr>
          <w:rFonts w:ascii="Times New Roman" w:hAnsi="Times New Roman" w:cs="Times New Roman"/>
          <w:b/>
          <w:bCs/>
          <w:sz w:val="32"/>
          <w:szCs w:val="32"/>
        </w:rPr>
        <w:t>Печатные пособия</w:t>
      </w:r>
    </w:p>
    <w:p w:rsidR="00F55B52" w:rsidRDefault="00F55B52" w:rsidP="00F55B52">
      <w:pPr>
        <w:pStyle w:val="af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20" w:type="dxa"/>
        <w:tblLayout w:type="fixed"/>
        <w:tblLook w:val="04A0"/>
      </w:tblPr>
      <w:tblGrid>
        <w:gridCol w:w="939"/>
        <w:gridCol w:w="9535"/>
        <w:gridCol w:w="1527"/>
        <w:gridCol w:w="1816"/>
      </w:tblGrid>
      <w:tr w:rsidR="00F55B52" w:rsidRPr="00F67624" w:rsidTr="00F67624">
        <w:trPr>
          <w:trHeight w:val="361"/>
        </w:trPr>
        <w:tc>
          <w:tcPr>
            <w:tcW w:w="13817" w:type="dxa"/>
            <w:gridSpan w:val="4"/>
          </w:tcPr>
          <w:p w:rsidR="00F55B52" w:rsidRPr="00F67624" w:rsidRDefault="00F55B52" w:rsidP="00F55B52">
            <w:pPr>
              <w:spacing w:after="200" w:line="276" w:lineRule="auto"/>
              <w:ind w:left="7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7624">
              <w:rPr>
                <w:b/>
                <w:bCs/>
                <w:i/>
                <w:sz w:val="28"/>
                <w:szCs w:val="28"/>
              </w:rPr>
              <w:t>1 Печатные пособия</w:t>
            </w: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F67624">
              <w:rPr>
                <w:bCs/>
                <w:sz w:val="28"/>
                <w:szCs w:val="28"/>
              </w:rPr>
              <w:t>№</w:t>
            </w:r>
            <w:proofErr w:type="gramStart"/>
            <w:r w:rsidRPr="00F67624">
              <w:rPr>
                <w:bCs/>
                <w:sz w:val="28"/>
                <w:szCs w:val="28"/>
              </w:rPr>
              <w:t>п</w:t>
            </w:r>
            <w:proofErr w:type="gramEnd"/>
            <w:r w:rsidRPr="00F6762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F67624">
              <w:rPr>
                <w:bCs/>
                <w:sz w:val="28"/>
                <w:szCs w:val="28"/>
              </w:rPr>
              <w:t>Наименование</w:t>
            </w:r>
            <w:r w:rsidRPr="00F67624">
              <w:rPr>
                <w:bCs/>
                <w:iCs/>
                <w:sz w:val="28"/>
                <w:szCs w:val="28"/>
              </w:rPr>
              <w:t xml:space="preserve"> средства обучения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F67624">
              <w:rPr>
                <w:bCs/>
                <w:sz w:val="28"/>
                <w:szCs w:val="28"/>
              </w:rPr>
              <w:t>В наличии</w:t>
            </w: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F67624">
              <w:rPr>
                <w:bCs/>
                <w:sz w:val="28"/>
                <w:szCs w:val="28"/>
              </w:rPr>
              <w:t xml:space="preserve">Необходимо </w:t>
            </w: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Серия инструктивных таблиц по химии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Серия таблиц по неорганической химии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Серия таблиц по органической химии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Набор тематических таблиц постоянно в кабинете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Правила по технике безопасности при работе в химическом кабинете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Растворимость солей, кислот, оснований в воде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Периодическая система химических элементов  Д. И. Менделеева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F67624">
        <w:trPr>
          <w:trHeight w:val="357"/>
        </w:trPr>
        <w:tc>
          <w:tcPr>
            <w:tcW w:w="13817" w:type="dxa"/>
            <w:gridSpan w:val="4"/>
          </w:tcPr>
          <w:p w:rsidR="00F55B52" w:rsidRPr="00F67624" w:rsidRDefault="00F55B52" w:rsidP="00F55B52">
            <w:pPr>
              <w:spacing w:after="200" w:line="276" w:lineRule="auto"/>
              <w:ind w:left="7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Пробирки химические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Штативы для пробирок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Лабораторные штативы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Химические стаканы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Химические колбы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Спиртовки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Приборы для получения газов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Стеклянные трубочки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Мензурки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Газоотводные трубки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Компле</w:t>
            </w:r>
            <w:proofErr w:type="gramStart"/>
            <w:r w:rsidRPr="00F67624">
              <w:rPr>
                <w:sz w:val="28"/>
                <w:szCs w:val="28"/>
              </w:rPr>
              <w:t>кт скл</w:t>
            </w:r>
            <w:proofErr w:type="gramEnd"/>
            <w:r w:rsidRPr="00F67624">
              <w:rPr>
                <w:sz w:val="28"/>
                <w:szCs w:val="28"/>
              </w:rPr>
              <w:t xml:space="preserve">янок для реактивов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Фарфоровые чашечки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Воронки для фильтрования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Фильтровальная бумага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Держатели для пробирок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Ложечки для набора реактивов </w:t>
            </w:r>
            <w:proofErr w:type="gramStart"/>
            <w:r w:rsidRPr="00F67624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7624">
              <w:rPr>
                <w:sz w:val="28"/>
                <w:szCs w:val="28"/>
              </w:rPr>
              <w:t>Микролаборатории</w:t>
            </w:r>
            <w:proofErr w:type="spellEnd"/>
            <w:r w:rsidRPr="00F676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Аппарат для дистилляции воды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141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Весы технические с разновесами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Ложка для сжигания вещества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825369" w:rsidRPr="00F67624" w:rsidTr="00350A78">
        <w:trPr>
          <w:trHeight w:val="265"/>
        </w:trPr>
        <w:tc>
          <w:tcPr>
            <w:tcW w:w="939" w:type="dxa"/>
          </w:tcPr>
          <w:p w:rsidR="00825369" w:rsidRPr="00F67624" w:rsidRDefault="00825369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825369" w:rsidRPr="00825369" w:rsidRDefault="00825369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825369">
              <w:rPr>
                <w:sz w:val="28"/>
                <w:szCs w:val="28"/>
              </w:rPr>
              <w:t>Бюретка с оливой</w:t>
            </w:r>
          </w:p>
        </w:tc>
        <w:tc>
          <w:tcPr>
            <w:tcW w:w="1527" w:type="dxa"/>
          </w:tcPr>
          <w:p w:rsidR="00825369" w:rsidRPr="00F67624" w:rsidRDefault="00825369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825369" w:rsidRPr="00F67624" w:rsidRDefault="00825369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F67624">
        <w:trPr>
          <w:trHeight w:val="265"/>
        </w:trPr>
        <w:tc>
          <w:tcPr>
            <w:tcW w:w="13817" w:type="dxa"/>
            <w:gridSpan w:val="4"/>
          </w:tcPr>
          <w:p w:rsidR="00F55B52" w:rsidRPr="00F67624" w:rsidRDefault="00F55B52" w:rsidP="00F55B52">
            <w:pPr>
              <w:spacing w:after="200" w:line="276" w:lineRule="auto"/>
              <w:ind w:left="36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Набор кристаллических решеток: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Алмаз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Графит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80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 xml:space="preserve">Алмаз,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>Графит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>Метан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>Этилен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>Ацетилен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rFonts w:eastAsia="Calibri"/>
                <w:sz w:val="28"/>
                <w:szCs w:val="28"/>
              </w:rPr>
            </w:pPr>
            <w:r w:rsidRPr="00F67624">
              <w:rPr>
                <w:rFonts w:eastAsia="Calibri"/>
                <w:sz w:val="28"/>
                <w:szCs w:val="28"/>
              </w:rPr>
              <w:t>Бензол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F67624">
        <w:trPr>
          <w:trHeight w:val="265"/>
        </w:trPr>
        <w:tc>
          <w:tcPr>
            <w:tcW w:w="13817" w:type="dxa"/>
            <w:gridSpan w:val="4"/>
          </w:tcPr>
          <w:p w:rsidR="00F55B52" w:rsidRPr="00F67624" w:rsidRDefault="00F55B52" w:rsidP="00F55B52">
            <w:pPr>
              <w:spacing w:after="200" w:line="276" w:lineRule="auto"/>
              <w:ind w:left="360"/>
              <w:jc w:val="center"/>
              <w:rPr>
                <w:bCs/>
                <w:sz w:val="28"/>
                <w:szCs w:val="28"/>
              </w:rPr>
            </w:pPr>
            <w:r w:rsidRPr="00F67624">
              <w:rPr>
                <w:b/>
                <w:bCs/>
                <w:i/>
                <w:sz w:val="28"/>
                <w:szCs w:val="28"/>
              </w:rPr>
              <w:t>4. Натуральные объекты и коллекции</w:t>
            </w: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Нефть и важнейшие продукты ее переработки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jc w:val="both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Пластмассы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>Топливо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67624">
              <w:rPr>
                <w:rFonts w:eastAsiaTheme="minorEastAsia"/>
                <w:sz w:val="28"/>
                <w:szCs w:val="28"/>
              </w:rPr>
              <w:t>Волокна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67624">
              <w:rPr>
                <w:rFonts w:eastAsiaTheme="minorEastAsia"/>
                <w:sz w:val="28"/>
                <w:szCs w:val="28"/>
              </w:rPr>
              <w:t>Каучук и резина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67624">
              <w:rPr>
                <w:b/>
                <w:i/>
                <w:sz w:val="28"/>
                <w:szCs w:val="28"/>
              </w:rPr>
              <w:t>5. Набор портретов ученых химико</w:t>
            </w:r>
            <w:proofErr w:type="gramStart"/>
            <w:r w:rsidRPr="00F67624">
              <w:rPr>
                <w:b/>
                <w:i/>
                <w:sz w:val="28"/>
                <w:szCs w:val="28"/>
              </w:rPr>
              <w:t>в(</w:t>
            </w:r>
            <w:proofErr w:type="gramEnd"/>
            <w:r w:rsidRPr="00F67624">
              <w:rPr>
                <w:b/>
                <w:i/>
                <w:sz w:val="28"/>
                <w:szCs w:val="28"/>
              </w:rPr>
              <w:t xml:space="preserve"> в кабинете) (1шт)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F67624">
        <w:trPr>
          <w:trHeight w:val="367"/>
        </w:trPr>
        <w:tc>
          <w:tcPr>
            <w:tcW w:w="13817" w:type="dxa"/>
            <w:gridSpan w:val="4"/>
          </w:tcPr>
          <w:p w:rsidR="00F55B52" w:rsidRPr="00F67624" w:rsidRDefault="00F55B52" w:rsidP="00F55B52">
            <w:pPr>
              <w:spacing w:after="200" w:line="276" w:lineRule="auto"/>
              <w:ind w:left="360"/>
              <w:jc w:val="center"/>
              <w:rPr>
                <w:bCs/>
                <w:sz w:val="28"/>
                <w:szCs w:val="28"/>
              </w:rPr>
            </w:pPr>
            <w:r w:rsidRPr="00F67624">
              <w:rPr>
                <w:b/>
                <w:i/>
                <w:sz w:val="28"/>
                <w:szCs w:val="28"/>
              </w:rPr>
              <w:lastRenderedPageBreak/>
              <w:t>6. Средства ИКТ</w:t>
            </w: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7624">
              <w:rPr>
                <w:sz w:val="28"/>
                <w:szCs w:val="28"/>
              </w:rPr>
              <w:t>Мультимедийный</w:t>
            </w:r>
            <w:proofErr w:type="spellEnd"/>
            <w:r w:rsidRPr="00F67624">
              <w:rPr>
                <w:sz w:val="28"/>
                <w:szCs w:val="28"/>
              </w:rPr>
              <w:t xml:space="preserve"> проектор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80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  <w:tr w:rsidR="00F55B52" w:rsidRPr="00F67624" w:rsidTr="00350A78">
        <w:trPr>
          <w:trHeight w:val="265"/>
        </w:trPr>
        <w:tc>
          <w:tcPr>
            <w:tcW w:w="939" w:type="dxa"/>
          </w:tcPr>
          <w:p w:rsidR="00F55B52" w:rsidRPr="00F67624" w:rsidRDefault="00F55B52" w:rsidP="00F55B52">
            <w:pPr>
              <w:numPr>
                <w:ilvl w:val="0"/>
                <w:numId w:val="21"/>
              </w:num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F55B52" w:rsidRPr="00F67624" w:rsidRDefault="00F55B52" w:rsidP="00F55B52">
            <w:pPr>
              <w:spacing w:after="200" w:line="276" w:lineRule="auto"/>
              <w:rPr>
                <w:sz w:val="28"/>
                <w:szCs w:val="28"/>
              </w:rPr>
            </w:pPr>
            <w:r w:rsidRPr="00F67624">
              <w:rPr>
                <w:sz w:val="28"/>
                <w:szCs w:val="28"/>
              </w:rPr>
              <w:t xml:space="preserve">Принтер лазерный </w:t>
            </w:r>
          </w:p>
        </w:tc>
        <w:tc>
          <w:tcPr>
            <w:tcW w:w="1527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F55B52" w:rsidRPr="00F67624" w:rsidRDefault="00F55B52" w:rsidP="00F55B5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</w:tc>
      </w:tr>
    </w:tbl>
    <w:p w:rsidR="00107843" w:rsidRPr="00F67624" w:rsidRDefault="00F67624" w:rsidP="00C90523">
      <w:pPr>
        <w:pStyle w:val="af3"/>
        <w:rPr>
          <w:rFonts w:ascii="Times New Roman" w:hAnsi="Times New Roman" w:cs="Times New Roman"/>
        </w:rPr>
      </w:pPr>
      <w:r w:rsidRPr="00F67624">
        <w:rPr>
          <w:rFonts w:ascii="Times New Roman" w:hAnsi="Times New Roman" w:cs="Times New Roman"/>
        </w:rPr>
        <w:t>Примечание: в календарно - тематическом планировании в графе (оборудование, демонстрационный</w:t>
      </w:r>
      <w:proofErr w:type="gramStart"/>
      <w:r w:rsidRPr="00F67624">
        <w:rPr>
          <w:rFonts w:ascii="Times New Roman" w:hAnsi="Times New Roman" w:cs="Times New Roman"/>
        </w:rPr>
        <w:t>.</w:t>
      </w:r>
      <w:proofErr w:type="gramEnd"/>
      <w:r w:rsidRPr="00F67624">
        <w:rPr>
          <w:rFonts w:ascii="Times New Roman" w:hAnsi="Times New Roman" w:cs="Times New Roman"/>
        </w:rPr>
        <w:t xml:space="preserve"> </w:t>
      </w:r>
      <w:proofErr w:type="gramStart"/>
      <w:r w:rsidRPr="00F67624">
        <w:rPr>
          <w:rFonts w:ascii="Times New Roman" w:hAnsi="Times New Roman" w:cs="Times New Roman"/>
        </w:rPr>
        <w:t>э</w:t>
      </w:r>
      <w:proofErr w:type="gramEnd"/>
      <w:r w:rsidRPr="00F67624">
        <w:rPr>
          <w:rFonts w:ascii="Times New Roman" w:hAnsi="Times New Roman" w:cs="Times New Roman"/>
        </w:rPr>
        <w:t>ксперимент, лабораторная работа) в скобках указано количество учебно-методических средств обучения необходимых и имеющихся для проведения урока</w:t>
      </w:r>
    </w:p>
    <w:p w:rsidR="00F67624" w:rsidRDefault="00F67624" w:rsidP="00107843">
      <w:pPr>
        <w:pStyle w:val="af3"/>
        <w:jc w:val="center"/>
        <w:rPr>
          <w:rFonts w:ascii="Times New Roman" w:hAnsi="Times New Roman" w:cs="Times New Roman"/>
          <w:b/>
        </w:rPr>
      </w:pPr>
    </w:p>
    <w:p w:rsidR="00107843" w:rsidRPr="00107843" w:rsidRDefault="00107843" w:rsidP="00107843">
      <w:pPr>
        <w:pStyle w:val="af3"/>
        <w:jc w:val="center"/>
        <w:rPr>
          <w:rFonts w:ascii="Times New Roman" w:hAnsi="Times New Roman" w:cs="Times New Roman"/>
          <w:b/>
        </w:rPr>
      </w:pPr>
      <w:r w:rsidRPr="00107843">
        <w:rPr>
          <w:rFonts w:ascii="Times New Roman" w:hAnsi="Times New Roman" w:cs="Times New Roman"/>
          <w:b/>
        </w:rPr>
        <w:t>Необходимое оборудование для практических работ</w:t>
      </w:r>
    </w:p>
    <w:p w:rsidR="00107843" w:rsidRPr="00107843" w:rsidRDefault="00107843" w:rsidP="00107843">
      <w:pPr>
        <w:autoSpaceDE w:val="0"/>
        <w:autoSpaceDN w:val="0"/>
        <w:adjustRightInd w:val="0"/>
        <w:ind w:left="-851"/>
        <w:jc w:val="center"/>
        <w:rPr>
          <w:b/>
          <w:bCs/>
          <w:i/>
          <w:iCs/>
        </w:rPr>
      </w:pPr>
      <w:r w:rsidRPr="00107843">
        <w:rPr>
          <w:b/>
          <w:bCs/>
          <w:i/>
          <w:iCs/>
        </w:rPr>
        <w:t>(Стандарт среднего (полного) общего образования, профильный уровень)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260"/>
        <w:gridCol w:w="10773"/>
      </w:tblGrid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26577B" w:rsidP="001078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07843" w:rsidRPr="00F67624" w:rsidRDefault="00107843" w:rsidP="00F67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10773" w:type="dxa"/>
          </w:tcPr>
          <w:p w:rsidR="00107843" w:rsidRPr="00F67624" w:rsidRDefault="00107843" w:rsidP="00F67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Перечень оборудования</w:t>
            </w:r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№1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Получение и исследование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свойств органических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веществ (этилена, уксусной</w:t>
            </w:r>
            <w:proofErr w:type="gramEnd"/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кислоты и др.)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Получение этилена, исследование химических свойств: штатив, 2 пробирки, газоотводная трубка, спиртовка, 2-3 мл этилового спирта, 6-9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серной кислоты, 4-5 г прокаленного песка, бромная вода, разбавленный раствор пермангана</w:t>
            </w:r>
            <w:r w:rsidR="00CC0A3F">
              <w:rPr>
                <w:rFonts w:eastAsia="TimesNewRomanPSMT"/>
                <w:sz w:val="28"/>
                <w:szCs w:val="28"/>
              </w:rPr>
              <w:t xml:space="preserve">та калия, </w:t>
            </w:r>
            <w:proofErr w:type="spellStart"/>
            <w:r w:rsidR="00CC0A3F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="00CC0A3F">
              <w:rPr>
                <w:rFonts w:eastAsia="TimesNewRomanPSMT"/>
                <w:sz w:val="28"/>
                <w:szCs w:val="28"/>
              </w:rPr>
              <w:t xml:space="preserve">. серная кислота.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Получение уксусной кислоты, исследование химических свойств: штатив, 2 пробирки, газоотводная трубка, спиртовка, 2-3 г ацетата натрия, 1,5-2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серной кислоты, гранулы цинка, магниевая лента, гидроксид натрия, фенолфталеин, 2-3 мл этилового спирта, водяная баня.</w:t>
            </w:r>
            <w:proofErr w:type="gramEnd"/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№2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Иде</w:t>
            </w:r>
            <w:r w:rsidR="00F55B52"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>нтификация органических соедине</w:t>
            </w:r>
            <w:r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ний. 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Спиртовка, пробирки, водный раствор гидроксида натрия, серная кислота (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.), водные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карбоната натрия, перманганата калия, сульфата меди, бромная вода, аммиачный раствор оксида серебра.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>Органические вещества: этиловый спирт, формалин, уксусная кислота, глицерин, глюкоза, сахароза, анилин, бензойная кислота, непредельные углеводороды.</w:t>
            </w:r>
            <w:proofErr w:type="gramEnd"/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№3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Установление</w:t>
            </w:r>
            <w:r w:rsidR="00C90523"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C90523"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принадлежности вещества к </w:t>
            </w: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определенному классу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 xml:space="preserve">Шесть пробирок с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веществ (для определения): этанол, уксусная кислота, глюкоза, </w:t>
            </w:r>
            <w:r w:rsidRPr="00F67624">
              <w:rPr>
                <w:rFonts w:eastAsia="TimesNewRomanPSMT"/>
                <w:sz w:val="28"/>
                <w:szCs w:val="28"/>
              </w:rPr>
              <w:lastRenderedPageBreak/>
              <w:t xml:space="preserve">глицерин,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этаналь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, крахмал.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Спиртовка, штатив, держатель,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меди (II), гидроксида натрия, серная кислота (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.), водные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карбоната натрия, перманганата калия, сульфата меди, бромная</w:t>
            </w:r>
            <w:r w:rsidR="001712D7" w:rsidRPr="00F67624">
              <w:rPr>
                <w:rFonts w:eastAsia="TimesNewRomanPSMT"/>
                <w:sz w:val="28"/>
                <w:szCs w:val="28"/>
              </w:rPr>
              <w:t xml:space="preserve"> вода, аммиачный раствор оксида </w:t>
            </w:r>
            <w:r w:rsidRPr="00F67624">
              <w:rPr>
                <w:rFonts w:eastAsia="TimesNewRomanPSMT"/>
                <w:sz w:val="28"/>
                <w:szCs w:val="28"/>
              </w:rPr>
              <w:t xml:space="preserve">серебра, индикаторы,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иода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 спирте.</w:t>
            </w:r>
            <w:proofErr w:type="gramEnd"/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3260" w:type="dxa"/>
          </w:tcPr>
          <w:p w:rsidR="00107843" w:rsidRPr="00F67624" w:rsidRDefault="0026577B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>Спирты и фенолы</w:t>
            </w: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водяная баня, химический стакан, пробирки, спиртовка,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уксусной кислоты (2-3 мл), 2-3 мл этилового спирта, 1-2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серной кислоты, прокаленный песок, стеклянная трубка-</w:t>
            </w:r>
            <w:r w:rsidR="00C90523" w:rsidRPr="00F67624">
              <w:rPr>
                <w:rFonts w:eastAsia="TimesNewRomanPSMT"/>
                <w:sz w:val="28"/>
                <w:szCs w:val="28"/>
              </w:rPr>
              <w:t>холодильник, стеклянна воронка.</w:t>
            </w:r>
            <w:proofErr w:type="gramEnd"/>
            <w:r w:rsidR="00C90523"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двугорлая колба-реактор, стеклянная воронка, пробирки, смесь этилового спирта и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 серной кислоты (по 3 мл), 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дистил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воды и 2 г бромида натрия, холодильник, совмещённый конструктивно с приёмником, охлаждающая смесь (вода со льдом), газоотводную трубка, колпачок, спиртовка, прокаленный песок.</w:t>
            </w:r>
            <w:proofErr w:type="gramEnd"/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№5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Гидролиз жиров, углеводов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Несколько кусочков жира (маргарин), фарфоровая чашка, пробирки, 7-8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20%-ного натрия, 1-2 мл этанола, стеклянная палочка, спи</w:t>
            </w:r>
            <w:r w:rsidR="00C90523" w:rsidRPr="00F67624">
              <w:rPr>
                <w:rFonts w:eastAsia="TimesNewRomanPSMT"/>
                <w:sz w:val="28"/>
                <w:szCs w:val="28"/>
              </w:rPr>
              <w:t xml:space="preserve">ртовка, 0,5-1 г хлорида натрия. </w:t>
            </w:r>
            <w:r w:rsidRPr="00F67624">
              <w:rPr>
                <w:rFonts w:eastAsia="TimesNewRomanPSMT"/>
                <w:sz w:val="28"/>
                <w:szCs w:val="28"/>
              </w:rPr>
              <w:t>Пробирки, 2-3 мл крахмального к</w:t>
            </w:r>
            <w:r w:rsidR="001712D7" w:rsidRPr="00F67624">
              <w:rPr>
                <w:rFonts w:eastAsia="TimesNewRomanPSMT"/>
                <w:sz w:val="28"/>
                <w:szCs w:val="28"/>
              </w:rPr>
              <w:t>лейстера, 6-8 мл воды,</w:t>
            </w:r>
            <w:r w:rsidRPr="00F67624">
              <w:rPr>
                <w:rFonts w:eastAsia="TimesNewRomanPSMT"/>
                <w:sz w:val="28"/>
                <w:szCs w:val="28"/>
              </w:rPr>
              <w:t xml:space="preserve">0,5-1 мл р-р серной кислоты, свежеприготовленный гидроксид мели (II), спиртовка, держатель,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иода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 спирте.</w:t>
            </w:r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№6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Экспериментальное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генетических</w:t>
            </w:r>
            <w:proofErr w:type="gramEnd"/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связей между веществами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 классов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органических соединений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пробирки, газоотводная трубка, химический стакан, спиртовка, нагреватель, 2-3 мл этилового спирта, 6-9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 серной кислоты, 4-5 г прокаленного песка, бромная вода, разбавленный раствор перманганата калия,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серная кислота.</w:t>
            </w:r>
            <w:proofErr w:type="gramEnd"/>
            <w:r w:rsidRPr="00F67624">
              <w:rPr>
                <w:rFonts w:eastAsia="TimesNewRomanPSMT"/>
                <w:sz w:val="28"/>
                <w:szCs w:val="28"/>
              </w:rPr>
              <w:t xml:space="preserve"> Вариант (на выбор учителя) – осуществление практических превращений по цепочке: этанол →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этаналь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→ уксусная кислота → сложный эфир.</w:t>
            </w:r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№7</w:t>
            </w:r>
          </w:p>
        </w:tc>
        <w:tc>
          <w:tcPr>
            <w:tcW w:w="3260" w:type="dxa"/>
          </w:tcPr>
          <w:p w:rsidR="00107843" w:rsidRPr="00F67624" w:rsidRDefault="00CC0A3F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Распознавание пластмасс и </w:t>
            </w:r>
            <w:r w:rsidR="00C9052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химических волокон, п</w:t>
            </w:r>
            <w:r w:rsidR="0010784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>акетики с об</w:t>
            </w:r>
            <w:r w:rsidR="00C9052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разцами фенопласта, целлулоида, </w:t>
            </w:r>
            <w:r w:rsidR="0010784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полиэтил</w:t>
            </w:r>
            <w:r w:rsidR="00C9052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ена, капрона, поливинилхлорида, </w:t>
            </w:r>
            <w:r w:rsidR="0010784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полистирол</w:t>
            </w:r>
            <w:r w:rsidR="00C9052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а, </w:t>
            </w:r>
            <w:r w:rsidR="00107843"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исследование их свойств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>Пакетики с об</w:t>
            </w:r>
            <w:r w:rsidR="001712D7" w:rsidRPr="00F67624">
              <w:rPr>
                <w:rFonts w:eastAsia="TimesNewRomanPSMT"/>
                <w:sz w:val="28"/>
                <w:szCs w:val="28"/>
              </w:rPr>
              <w:t xml:space="preserve">разцами фенопласта, целлулоида, </w:t>
            </w:r>
            <w:r w:rsidRPr="00F67624">
              <w:rPr>
                <w:rFonts w:eastAsia="TimesNewRomanPSMT"/>
                <w:sz w:val="28"/>
                <w:szCs w:val="28"/>
              </w:rPr>
              <w:t>полиэтилена, капрона, поливинилхлорида, полистирола, исследование их свойств полиметилм</w:t>
            </w:r>
            <w:r w:rsidR="001712D7" w:rsidRPr="00F67624">
              <w:rPr>
                <w:rFonts w:eastAsia="TimesNewRomanPSMT"/>
                <w:sz w:val="28"/>
                <w:szCs w:val="28"/>
              </w:rPr>
              <w:t xml:space="preserve">етакрилата. </w:t>
            </w:r>
            <w:proofErr w:type="gramStart"/>
            <w:r w:rsidR="001712D7" w:rsidRPr="00F67624">
              <w:rPr>
                <w:rFonts w:eastAsia="TimesNewRomanPSMT"/>
                <w:sz w:val="28"/>
                <w:szCs w:val="28"/>
              </w:rPr>
              <w:t xml:space="preserve">Вискозное волокно и </w:t>
            </w:r>
            <w:r w:rsidRPr="00F67624">
              <w:rPr>
                <w:rFonts w:eastAsia="TimesNewRomanPSMT"/>
                <w:sz w:val="28"/>
                <w:szCs w:val="28"/>
              </w:rPr>
              <w:t xml:space="preserve">хлопчатобумажное волокно, шерсть, лавсан, хлорин, капрон, нитрон, спиртовка, спички, 10%-ный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натрия,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серной кислоты </w:t>
            </w:r>
            <w:r w:rsidRPr="00F67624">
              <w:rPr>
                <w:rFonts w:eastAsia="TimesNewRomanPSMT"/>
                <w:sz w:val="28"/>
                <w:szCs w:val="28"/>
              </w:rPr>
              <w:lastRenderedPageBreak/>
              <w:t>(ρ=1,84) и азотной кислоты (ρ=1,4).</w:t>
            </w:r>
            <w:proofErr w:type="gramEnd"/>
          </w:p>
        </w:tc>
      </w:tr>
      <w:tr w:rsidR="00107843" w:rsidRPr="00F67624" w:rsidTr="0026577B">
        <w:trPr>
          <w:trHeight w:val="76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3260" w:type="dxa"/>
          </w:tcPr>
          <w:p w:rsidR="00107843" w:rsidRPr="00F67624" w:rsidRDefault="00C9052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Знакомство с образцами </w:t>
            </w:r>
            <w:r w:rsid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лекарственных </w:t>
            </w:r>
            <w:r w:rsidR="00107843"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препаратов</w:t>
            </w:r>
          </w:p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(их анализ) Знакомство с образцами витаминов.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Знакомство с образцами лекарственных препаратов (их анализ). Упаковки образцов лекарственных препаратов (без содержимого), инструкции по их применению.</w:t>
            </w:r>
          </w:p>
        </w:tc>
      </w:tr>
      <w:tr w:rsidR="00107843" w:rsidRPr="00F67624" w:rsidTr="00C90523">
        <w:trPr>
          <w:trHeight w:val="1714"/>
        </w:trPr>
        <w:tc>
          <w:tcPr>
            <w:tcW w:w="99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  <w:sz w:val="28"/>
                <w:szCs w:val="28"/>
              </w:rPr>
            </w:pPr>
            <w:r w:rsidRPr="00F67624">
              <w:rPr>
                <w:rFonts w:eastAsia="TimesNewRomanPSMT"/>
                <w:b/>
                <w:i/>
                <w:sz w:val="28"/>
                <w:szCs w:val="28"/>
              </w:rPr>
              <w:t>№ 9,10</w:t>
            </w:r>
          </w:p>
        </w:tc>
        <w:tc>
          <w:tcPr>
            <w:tcW w:w="3260" w:type="dxa"/>
          </w:tcPr>
          <w:p w:rsidR="00107843" w:rsidRPr="00F67624" w:rsidRDefault="00107843" w:rsidP="00C90523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Практическая работа:</w:t>
            </w:r>
            <w:r w:rsidRPr="00F6762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образ</w:t>
            </w:r>
            <w:r w:rsidR="00CC0A3F">
              <w:rPr>
                <w:rFonts w:ascii="Times New Roman" w:hAnsi="Times New Roman" w:cs="Times New Roman"/>
                <w:sz w:val="28"/>
                <w:szCs w:val="28"/>
              </w:rPr>
              <w:t>цами лекарственных препаратов, з</w:t>
            </w:r>
            <w:r w:rsidRPr="00F67624">
              <w:rPr>
                <w:rFonts w:ascii="Times New Roman" w:hAnsi="Times New Roman" w:cs="Times New Roman"/>
                <w:sz w:val="28"/>
                <w:szCs w:val="28"/>
              </w:rPr>
              <w:t>накомство с образцами химических средств санитарии и гигиены</w:t>
            </w:r>
          </w:p>
        </w:tc>
        <w:tc>
          <w:tcPr>
            <w:tcW w:w="10773" w:type="dxa"/>
          </w:tcPr>
          <w:p w:rsidR="00107843" w:rsidRPr="00F67624" w:rsidRDefault="00107843" w:rsidP="001078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Упаковки химических средств санитарии и гигиены (без содержимого), инструкции по их применению</w:t>
            </w:r>
            <w:r w:rsidR="00F55B52" w:rsidRPr="00F67624">
              <w:rPr>
                <w:rFonts w:eastAsia="TimesNewRomanPSMT"/>
                <w:sz w:val="28"/>
                <w:szCs w:val="28"/>
              </w:rPr>
              <w:t xml:space="preserve">, химический состав (этикетки). </w:t>
            </w:r>
            <w:r w:rsidRPr="00F67624">
              <w:rPr>
                <w:rFonts w:eastAsia="TimesNewRomanPSMT"/>
                <w:sz w:val="28"/>
                <w:szCs w:val="28"/>
              </w:rPr>
              <w:t>Образцы керамики, металлокерамики, о</w:t>
            </w:r>
            <w:r w:rsidR="00F55B52" w:rsidRPr="00F67624">
              <w:rPr>
                <w:rFonts w:eastAsia="TimesNewRomanPSMT"/>
                <w:sz w:val="28"/>
                <w:szCs w:val="28"/>
              </w:rPr>
              <w:t xml:space="preserve">собенности химического состава. </w:t>
            </w:r>
            <w:r w:rsidRPr="00F67624">
              <w:rPr>
                <w:rFonts w:eastAsia="TimesNewRomanPSMT"/>
                <w:sz w:val="28"/>
                <w:szCs w:val="28"/>
              </w:rPr>
              <w:t>Упаковки химиче</w:t>
            </w:r>
            <w:r w:rsidR="00F55B52" w:rsidRPr="00F67624">
              <w:rPr>
                <w:rFonts w:eastAsia="TimesNewRomanPSMT"/>
                <w:sz w:val="28"/>
                <w:szCs w:val="28"/>
              </w:rPr>
              <w:t xml:space="preserve">ских средств (без содержимого), </w:t>
            </w:r>
            <w:r w:rsidRPr="00F67624">
              <w:rPr>
                <w:rFonts w:eastAsia="TimesNewRomanPSMT"/>
                <w:sz w:val="28"/>
                <w:szCs w:val="28"/>
              </w:rPr>
              <w:t>инструкции по их применению, химический состав (этикетки).</w:t>
            </w:r>
          </w:p>
        </w:tc>
      </w:tr>
    </w:tbl>
    <w:p w:rsidR="00107843" w:rsidRPr="00F55B52" w:rsidRDefault="00F55B52" w:rsidP="00F55B52">
      <w:pPr>
        <w:jc w:val="center"/>
        <w:rPr>
          <w:rFonts w:eastAsia="TimesNewRomanPSMT"/>
          <w:b/>
          <w:sz w:val="32"/>
          <w:szCs w:val="32"/>
        </w:rPr>
      </w:pPr>
      <w:bookmarkStart w:id="0" w:name="_GoBack"/>
      <w:bookmarkEnd w:id="0"/>
      <w:r w:rsidRPr="00F55B52">
        <w:rPr>
          <w:rFonts w:eastAsia="TimesNewRomanPSMT"/>
          <w:b/>
          <w:sz w:val="32"/>
          <w:szCs w:val="32"/>
        </w:rPr>
        <w:t>Документы</w:t>
      </w:r>
    </w:p>
    <w:p w:rsidR="00B72426" w:rsidRPr="00F67624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1 Закон «Об образовании»</w:t>
      </w:r>
    </w:p>
    <w:p w:rsidR="00B72426" w:rsidRPr="00F67624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2.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B72426" w:rsidRPr="00F67624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3. 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72426" w:rsidRPr="00F67624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pacing w:val="1"/>
          <w:sz w:val="28"/>
          <w:szCs w:val="28"/>
        </w:rPr>
        <w:t>4.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B72426" w:rsidRPr="00F67624" w:rsidRDefault="00B72426" w:rsidP="002C3E9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 xml:space="preserve">5. </w:t>
      </w:r>
      <w:r w:rsidRPr="00F67624">
        <w:rPr>
          <w:rFonts w:ascii="Times New Roman" w:hAnsi="Times New Roman" w:cs="Times New Roman"/>
          <w:spacing w:val="1"/>
          <w:sz w:val="28"/>
          <w:szCs w:val="28"/>
        </w:rPr>
        <w:t xml:space="preserve">Письмо </w:t>
      </w:r>
      <w:proofErr w:type="spellStart"/>
      <w:r w:rsidRPr="00F67624">
        <w:rPr>
          <w:rFonts w:ascii="Times New Roman" w:hAnsi="Times New Roman" w:cs="Times New Roman"/>
          <w:spacing w:val="1"/>
          <w:sz w:val="28"/>
          <w:szCs w:val="28"/>
        </w:rPr>
        <w:t>Минобрнауки</w:t>
      </w:r>
      <w:proofErr w:type="spellEnd"/>
      <w:r w:rsidRPr="00F67624">
        <w:rPr>
          <w:rFonts w:ascii="Times New Roman" w:hAnsi="Times New Roman" w:cs="Times New Roman"/>
          <w:spacing w:val="1"/>
          <w:sz w:val="28"/>
          <w:szCs w:val="28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B72426" w:rsidRPr="00F67624" w:rsidRDefault="00B72426" w:rsidP="002C3E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t>6.</w:t>
      </w:r>
      <w:r w:rsidRPr="00F67624">
        <w:rPr>
          <w:iCs/>
          <w:sz w:val="28"/>
          <w:szCs w:val="28"/>
        </w:rPr>
        <w:t xml:space="preserve"> Габриелян. О.С.Программа «Курса химии для 8–11 классов общеобразовательных учреждений»– М: Дрофа, 2007</w:t>
      </w:r>
    </w:p>
    <w:p w:rsidR="00F55B52" w:rsidRPr="00F67624" w:rsidRDefault="00B72426" w:rsidP="001D1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lastRenderedPageBreak/>
        <w:t xml:space="preserve">7. Днепров Э.Д. Сборник нормативных документов химия М. Дрофа 2007 </w:t>
      </w:r>
    </w:p>
    <w:p w:rsidR="00B72426" w:rsidRPr="00F67624" w:rsidRDefault="00F55B52" w:rsidP="001D1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t>8. Инструктивно-методическое письмо «О преподавании предмета «Химия» в общ</w:t>
      </w:r>
      <w:r w:rsidR="001712D7" w:rsidRPr="00F67624">
        <w:rPr>
          <w:sz w:val="28"/>
          <w:szCs w:val="28"/>
        </w:rPr>
        <w:t xml:space="preserve">еобразовательных учреждениях </w:t>
      </w:r>
      <w:r w:rsidRPr="00F67624">
        <w:rPr>
          <w:sz w:val="28"/>
          <w:szCs w:val="28"/>
        </w:rPr>
        <w:t>Белгородской области в 2012-2013 учебном году»</w:t>
      </w:r>
    </w:p>
    <w:p w:rsidR="001712D7" w:rsidRPr="00F67624" w:rsidRDefault="00B72426" w:rsidP="001712D7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Дополнительная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литература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для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учителя:</w:t>
      </w:r>
    </w:p>
    <w:p w:rsidR="00B72426" w:rsidRPr="00F67624" w:rsidRDefault="001712D7" w:rsidP="001712D7">
      <w:pPr>
        <w:pStyle w:val="af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 xml:space="preserve">Габриелян О. </w:t>
      </w:r>
      <w:proofErr w:type="spellStart"/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С.,Остроумов</w:t>
      </w:r>
      <w:proofErr w:type="spellEnd"/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 xml:space="preserve"> И. Г. Химия. 10 класс: настольная к</w:t>
      </w:r>
      <w:r w:rsidR="001D18E1" w:rsidRPr="00F67624">
        <w:rPr>
          <w:rFonts w:ascii="Times New Roman" w:eastAsia="Times New Roman" w:hAnsi="Times New Roman" w:cs="Times New Roman"/>
          <w:sz w:val="28"/>
          <w:szCs w:val="28"/>
        </w:rPr>
        <w:t>нига учителя / - М.: Дрофа, 2008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426" w:rsidRPr="00F67624" w:rsidRDefault="001712D7" w:rsidP="001712D7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Органическая химия, 10 класс: профильный уровень / методическое пособие: книга для учителя /. - М.: Просвещение, 2006. - 159 с.</w:t>
      </w:r>
    </w:p>
    <w:p w:rsidR="00B72426" w:rsidRPr="00F67624" w:rsidRDefault="001712D7" w:rsidP="001712D7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Химический эксперимент в школе. 10 класс: учебно-методическое посо</w:t>
      </w:r>
      <w:r w:rsidR="00F67624">
        <w:rPr>
          <w:rFonts w:ascii="Times New Roman" w:eastAsia="Times New Roman" w:hAnsi="Times New Roman" w:cs="Times New Roman"/>
          <w:sz w:val="28"/>
          <w:szCs w:val="28"/>
        </w:rPr>
        <w:t xml:space="preserve">бие / - М.: Дрофа, 2005. - 208 </w:t>
      </w:r>
    </w:p>
    <w:p w:rsidR="00B72426" w:rsidRPr="00F67624" w:rsidRDefault="001712D7" w:rsidP="001712D7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="00B72426" w:rsidRPr="00F676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CD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«Органическая химия».</w:t>
      </w:r>
      <w:proofErr w:type="gramEnd"/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Демонстрационное поурочное планирование, авт. </w:t>
      </w:r>
      <w:proofErr w:type="spellStart"/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>Ширшина</w:t>
      </w:r>
      <w:proofErr w:type="spellEnd"/>
      <w:r w:rsidR="00B72426" w:rsidRPr="00F67624">
        <w:rPr>
          <w:rFonts w:ascii="Times New Roman" w:eastAsia="Times New Roman" w:hAnsi="Times New Roman" w:cs="Times New Roman"/>
          <w:sz w:val="28"/>
          <w:szCs w:val="28"/>
        </w:rPr>
        <w:t xml:space="preserve"> Н. В. (электронные пособия для учителей и учащихся 10-11 классов). - Волгоград: Учитель, 2007.</w:t>
      </w:r>
    </w:p>
    <w:p w:rsidR="00B72426" w:rsidRPr="00F67624" w:rsidRDefault="00B72426" w:rsidP="001712D7">
      <w:pPr>
        <w:pStyle w:val="af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Пособия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для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учащихся:</w:t>
      </w:r>
    </w:p>
    <w:p w:rsidR="00B72426" w:rsidRPr="00F67624" w:rsidRDefault="00B72426" w:rsidP="001712D7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Органическая химия: задачи и упражнения: пособие для учащихся 10 класса общеобразовательных учреждений с углубленным изучением химии / - М.: Просвещение, 2006.</w:t>
      </w:r>
    </w:p>
    <w:p w:rsidR="00B72426" w:rsidRPr="00F67624" w:rsidRDefault="00B72426" w:rsidP="001712D7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Химия. Пособие для школьников старших классов и поступающих в вузы / - М.: Дрофа, 2005.</w:t>
      </w:r>
    </w:p>
    <w:p w:rsidR="00B72426" w:rsidRPr="00F67624" w:rsidRDefault="00B72426" w:rsidP="001712D7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Габриелян, О. С. Органическая химия в тестах, задачах, упражнениях. 10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.: учебное пособие для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учр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>. / - М.: Дрофа, 2003.</w:t>
      </w:r>
    </w:p>
    <w:p w:rsidR="00B72426" w:rsidRPr="00F67624" w:rsidRDefault="00B72426" w:rsidP="001712D7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Радецкий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, А. М., Горшкова, В. П., Кругликова, Л. </w:t>
      </w:r>
      <w:r w:rsidRPr="00F67624">
        <w:rPr>
          <w:rFonts w:ascii="Times New Roman" w:eastAsia="Times New Roman" w:hAnsi="Times New Roman" w:cs="Times New Roman"/>
          <w:spacing w:val="30"/>
          <w:sz w:val="28"/>
          <w:szCs w:val="28"/>
        </w:rPr>
        <w:t>Н.</w:t>
      </w: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материал по химии. 10-11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>.: - М.: Просвещение, 2004.</w:t>
      </w:r>
    </w:p>
    <w:sectPr w:rsidR="00B72426" w:rsidRPr="00F67624" w:rsidSect="00B72426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EE" w:rsidRDefault="006306EE" w:rsidP="001D18E1">
      <w:r>
        <w:separator/>
      </w:r>
    </w:p>
  </w:endnote>
  <w:endnote w:type="continuationSeparator" w:id="0">
    <w:p w:rsidR="006306EE" w:rsidRDefault="006306EE" w:rsidP="001D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813"/>
      <w:docPartObj>
        <w:docPartGallery w:val="Page Numbers (Bottom of Page)"/>
        <w:docPartUnique/>
      </w:docPartObj>
    </w:sdtPr>
    <w:sdtContent>
      <w:p w:rsidR="007F043F" w:rsidRDefault="009C6092">
        <w:pPr>
          <w:pStyle w:val="ac"/>
          <w:jc w:val="right"/>
        </w:pPr>
        <w:fldSimple w:instr=" PAGE   \* MERGEFORMAT ">
          <w:r w:rsidR="002E59F2">
            <w:rPr>
              <w:noProof/>
            </w:rPr>
            <w:t>8</w:t>
          </w:r>
        </w:fldSimple>
      </w:p>
    </w:sdtContent>
  </w:sdt>
  <w:p w:rsidR="007F043F" w:rsidRDefault="007F04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EE" w:rsidRDefault="006306EE" w:rsidP="001D18E1">
      <w:r>
        <w:separator/>
      </w:r>
    </w:p>
  </w:footnote>
  <w:footnote w:type="continuationSeparator" w:id="0">
    <w:p w:rsidR="006306EE" w:rsidRDefault="006306EE" w:rsidP="001D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F" w:rsidRPr="00BD2036" w:rsidRDefault="007F043F" w:rsidP="00BD203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253B0"/>
    <w:lvl w:ilvl="0">
      <w:numFmt w:val="bullet"/>
      <w:lvlText w:val="*"/>
      <w:lvlJc w:val="left"/>
    </w:lvl>
  </w:abstractNum>
  <w:abstractNum w:abstractNumId="1">
    <w:nsid w:val="01D90259"/>
    <w:multiLevelType w:val="hybridMultilevel"/>
    <w:tmpl w:val="9032665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1FB1CC9"/>
    <w:multiLevelType w:val="hybridMultilevel"/>
    <w:tmpl w:val="E56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20C"/>
    <w:multiLevelType w:val="hybridMultilevel"/>
    <w:tmpl w:val="96A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F8D"/>
    <w:multiLevelType w:val="hybridMultilevel"/>
    <w:tmpl w:val="AE3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10866"/>
    <w:multiLevelType w:val="singleLevel"/>
    <w:tmpl w:val="B590DBD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1D6ECCAE"/>
    <w:multiLevelType w:val="singleLevel"/>
    <w:tmpl w:val="6FBE1755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8">
    <w:nsid w:val="2CDB070E"/>
    <w:multiLevelType w:val="hybridMultilevel"/>
    <w:tmpl w:val="B5A8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6C5B"/>
    <w:multiLevelType w:val="hybridMultilevel"/>
    <w:tmpl w:val="70A26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2190"/>
    <w:multiLevelType w:val="hybridMultilevel"/>
    <w:tmpl w:val="337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A58A1"/>
    <w:multiLevelType w:val="hybridMultilevel"/>
    <w:tmpl w:val="578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44453"/>
    <w:multiLevelType w:val="hybridMultilevel"/>
    <w:tmpl w:val="0440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2581"/>
    <w:multiLevelType w:val="singleLevel"/>
    <w:tmpl w:val="B1F813F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>
    <w:nsid w:val="3DE36761"/>
    <w:multiLevelType w:val="hybridMultilevel"/>
    <w:tmpl w:val="481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74167"/>
    <w:multiLevelType w:val="hybridMultilevel"/>
    <w:tmpl w:val="9946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20693"/>
    <w:multiLevelType w:val="hybridMultilevel"/>
    <w:tmpl w:val="A0A8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21937"/>
    <w:multiLevelType w:val="hybridMultilevel"/>
    <w:tmpl w:val="1B1A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5E6C"/>
    <w:multiLevelType w:val="hybridMultilevel"/>
    <w:tmpl w:val="488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E6B3C"/>
    <w:multiLevelType w:val="hybridMultilevel"/>
    <w:tmpl w:val="34B4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82322"/>
    <w:multiLevelType w:val="hybridMultilevel"/>
    <w:tmpl w:val="F72A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D5BD7"/>
    <w:multiLevelType w:val="singleLevel"/>
    <w:tmpl w:val="457E6FBE"/>
    <w:lvl w:ilvl="0">
      <w:numFmt w:val="bullet"/>
      <w:lvlText w:val="•"/>
      <w:lvlJc w:val="left"/>
      <w:pPr>
        <w:ind w:left="0" w:firstLine="0"/>
      </w:pPr>
    </w:lvl>
  </w:abstractNum>
  <w:abstractNum w:abstractNumId="23">
    <w:nsid w:val="62F465B0"/>
    <w:multiLevelType w:val="hybridMultilevel"/>
    <w:tmpl w:val="AFF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76B4B76"/>
    <w:multiLevelType w:val="singleLevel"/>
    <w:tmpl w:val="632A864A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26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653D3"/>
    <w:multiLevelType w:val="hybridMultilevel"/>
    <w:tmpl w:val="3496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3785"/>
    <w:multiLevelType w:val="hybridMultilevel"/>
    <w:tmpl w:val="397A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B154D"/>
    <w:multiLevelType w:val="hybridMultilevel"/>
    <w:tmpl w:val="DA02F6F8"/>
    <w:lvl w:ilvl="0" w:tplc="183A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2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5"/>
  </w:num>
  <w:num w:numId="7">
    <w:abstractNumId w:val="24"/>
  </w:num>
  <w:num w:numId="8">
    <w:abstractNumId w:val="16"/>
  </w:num>
  <w:num w:numId="9">
    <w:abstractNumId w:val="25"/>
  </w:num>
  <w:num w:numId="10">
    <w:abstractNumId w:val="7"/>
  </w:num>
  <w:num w:numId="11">
    <w:abstractNumId w:val="2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8"/>
  </w:num>
  <w:num w:numId="16">
    <w:abstractNumId w:val="19"/>
  </w:num>
  <w:num w:numId="17">
    <w:abstractNumId w:val="9"/>
  </w:num>
  <w:num w:numId="18">
    <w:abstractNumId w:val="21"/>
  </w:num>
  <w:num w:numId="19">
    <w:abstractNumId w:val="27"/>
  </w:num>
  <w:num w:numId="20">
    <w:abstractNumId w:val="8"/>
  </w:num>
  <w:num w:numId="21">
    <w:abstractNumId w:val="23"/>
  </w:num>
  <w:num w:numId="22">
    <w:abstractNumId w:val="17"/>
  </w:num>
  <w:num w:numId="23">
    <w:abstractNumId w:val="3"/>
  </w:num>
  <w:num w:numId="24">
    <w:abstractNumId w:val="10"/>
  </w:num>
  <w:num w:numId="25">
    <w:abstractNumId w:val="18"/>
  </w:num>
  <w:num w:numId="26">
    <w:abstractNumId w:val="2"/>
  </w:num>
  <w:num w:numId="27">
    <w:abstractNumId w:val="20"/>
  </w:num>
  <w:num w:numId="28">
    <w:abstractNumId w:val="15"/>
  </w:num>
  <w:num w:numId="29">
    <w:abstractNumId w:val="11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72426"/>
    <w:rsid w:val="00107843"/>
    <w:rsid w:val="001712D7"/>
    <w:rsid w:val="00190A85"/>
    <w:rsid w:val="001C68F8"/>
    <w:rsid w:val="001D18E1"/>
    <w:rsid w:val="001D3457"/>
    <w:rsid w:val="00235369"/>
    <w:rsid w:val="0026577B"/>
    <w:rsid w:val="00270A36"/>
    <w:rsid w:val="002B3481"/>
    <w:rsid w:val="002C3E99"/>
    <w:rsid w:val="002E59F2"/>
    <w:rsid w:val="00314AC1"/>
    <w:rsid w:val="003364DC"/>
    <w:rsid w:val="00350A78"/>
    <w:rsid w:val="003B1E2C"/>
    <w:rsid w:val="004F5691"/>
    <w:rsid w:val="00504EA1"/>
    <w:rsid w:val="006306EE"/>
    <w:rsid w:val="00680FA1"/>
    <w:rsid w:val="006B5CFE"/>
    <w:rsid w:val="006D7587"/>
    <w:rsid w:val="007D2374"/>
    <w:rsid w:val="007F043F"/>
    <w:rsid w:val="00825369"/>
    <w:rsid w:val="008A2D1F"/>
    <w:rsid w:val="008E2947"/>
    <w:rsid w:val="00936F71"/>
    <w:rsid w:val="00997510"/>
    <w:rsid w:val="009A4126"/>
    <w:rsid w:val="009B6CE1"/>
    <w:rsid w:val="009C2350"/>
    <w:rsid w:val="009C3D0E"/>
    <w:rsid w:val="009C6092"/>
    <w:rsid w:val="00A04A02"/>
    <w:rsid w:val="00A66730"/>
    <w:rsid w:val="00AE1043"/>
    <w:rsid w:val="00AE72F1"/>
    <w:rsid w:val="00B13251"/>
    <w:rsid w:val="00B41478"/>
    <w:rsid w:val="00B72426"/>
    <w:rsid w:val="00B95011"/>
    <w:rsid w:val="00BB1A12"/>
    <w:rsid w:val="00BB7D14"/>
    <w:rsid w:val="00BD2036"/>
    <w:rsid w:val="00C16AAF"/>
    <w:rsid w:val="00C90523"/>
    <w:rsid w:val="00CC0A3F"/>
    <w:rsid w:val="00CD6EC1"/>
    <w:rsid w:val="00CE6507"/>
    <w:rsid w:val="00CF6635"/>
    <w:rsid w:val="00D8777A"/>
    <w:rsid w:val="00DD7C3D"/>
    <w:rsid w:val="00E44597"/>
    <w:rsid w:val="00EB0883"/>
    <w:rsid w:val="00EB31F8"/>
    <w:rsid w:val="00EE44A2"/>
    <w:rsid w:val="00F339BF"/>
    <w:rsid w:val="00F4779B"/>
    <w:rsid w:val="00F55B52"/>
    <w:rsid w:val="00F60DFB"/>
    <w:rsid w:val="00F67624"/>
    <w:rsid w:val="00F90D97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242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4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426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B724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24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426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242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1">
    <w:name w:val="Body Text 3"/>
    <w:basedOn w:val="a"/>
    <w:link w:val="32"/>
    <w:rsid w:val="00B7242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724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B72426"/>
    <w:rPr>
      <w:b/>
      <w:bCs/>
    </w:rPr>
  </w:style>
  <w:style w:type="paragraph" w:customStyle="1" w:styleId="Z">
    <w:name w:val="Z"/>
    <w:rsid w:val="00B72426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7242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2426"/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B7242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B72426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B7242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2426"/>
    <w:rPr>
      <w:rFonts w:eastAsiaTheme="minorEastAsia"/>
      <w:lang w:eastAsia="ru-RU"/>
    </w:rPr>
  </w:style>
  <w:style w:type="paragraph" w:styleId="aa">
    <w:name w:val="Plain Text"/>
    <w:basedOn w:val="a"/>
    <w:link w:val="ab"/>
    <w:rsid w:val="00B7242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724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72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72426"/>
  </w:style>
  <w:style w:type="paragraph" w:styleId="af">
    <w:name w:val="header"/>
    <w:basedOn w:val="a"/>
    <w:link w:val="af0"/>
    <w:rsid w:val="00B724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2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B724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7242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B72426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"/>
    <w:basedOn w:val="a0"/>
    <w:link w:val="210"/>
    <w:uiPriority w:val="99"/>
    <w:rsid w:val="00B72426"/>
    <w:rPr>
      <w:rFonts w:ascii="Century Schoolbook" w:hAnsi="Century Schoolbook" w:cs="Century Schoolbook"/>
      <w:shd w:val="clear" w:color="auto" w:fill="FFFFFF"/>
    </w:rPr>
  </w:style>
  <w:style w:type="character" w:customStyle="1" w:styleId="33">
    <w:name w:val="Основной текст (3)"/>
    <w:basedOn w:val="a0"/>
    <w:link w:val="310"/>
    <w:uiPriority w:val="99"/>
    <w:rsid w:val="00B72426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72426"/>
    <w:pPr>
      <w:shd w:val="clear" w:color="auto" w:fill="FFFFFF"/>
      <w:spacing w:line="235" w:lineRule="exact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B72426"/>
    <w:pPr>
      <w:shd w:val="clear" w:color="auto" w:fill="FFFFFF"/>
      <w:spacing w:before="60" w:after="240" w:line="235" w:lineRule="exact"/>
      <w:jc w:val="righ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724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Quote"/>
    <w:basedOn w:val="a"/>
    <w:next w:val="a"/>
    <w:link w:val="25"/>
    <w:uiPriority w:val="29"/>
    <w:qFormat/>
    <w:rsid w:val="001D18E1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1D18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CD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1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Book Title"/>
    <w:basedOn w:val="a0"/>
    <w:uiPriority w:val="33"/>
    <w:qFormat/>
    <w:rsid w:val="00B41478"/>
    <w:rPr>
      <w:b/>
      <w:bCs/>
      <w:smallCaps/>
      <w:spacing w:val="5"/>
    </w:rPr>
  </w:style>
  <w:style w:type="table" w:customStyle="1" w:styleId="11">
    <w:name w:val="Сетка таблицы1"/>
    <w:basedOn w:val="a1"/>
    <w:next w:val="af5"/>
    <w:uiPriority w:val="59"/>
    <w:rsid w:val="00F5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F248-695E-4DBF-85C7-A399ABD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35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2012-09-24T04:01:00Z</cp:lastPrinted>
  <dcterms:created xsi:type="dcterms:W3CDTF">2012-09-03T17:41:00Z</dcterms:created>
  <dcterms:modified xsi:type="dcterms:W3CDTF">2013-02-02T17:14:00Z</dcterms:modified>
</cp:coreProperties>
</file>