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32A" w:rsidRPr="0007660D" w:rsidRDefault="0087432A" w:rsidP="0087432A">
      <w:pPr>
        <w:pStyle w:val="a3"/>
        <w:spacing w:line="360" w:lineRule="auto"/>
        <w:jc w:val="center"/>
        <w:rPr>
          <w:b/>
          <w:sz w:val="28"/>
          <w:szCs w:val="28"/>
        </w:rPr>
      </w:pPr>
      <w:r w:rsidRPr="0007660D">
        <w:rPr>
          <w:b/>
          <w:sz w:val="28"/>
          <w:szCs w:val="28"/>
        </w:rPr>
        <w:t>Алгоэвристическая программа «Фенолы»</w:t>
      </w:r>
    </w:p>
    <w:p w:rsidR="0087432A" w:rsidRPr="0007660D" w:rsidRDefault="0087432A" w:rsidP="0087432A">
      <w:pPr>
        <w:pStyle w:val="a3"/>
        <w:spacing w:line="360" w:lineRule="auto"/>
        <w:jc w:val="both"/>
        <w:rPr>
          <w:sz w:val="28"/>
          <w:szCs w:val="28"/>
        </w:rPr>
      </w:pPr>
    </w:p>
    <w:p w:rsidR="0087432A" w:rsidRPr="0007660D" w:rsidRDefault="0087432A" w:rsidP="0087432A">
      <w:pPr>
        <w:pStyle w:val="a3"/>
        <w:spacing w:line="360" w:lineRule="auto"/>
        <w:jc w:val="both"/>
        <w:rPr>
          <w:color w:val="31849B"/>
          <w:sz w:val="28"/>
          <w:szCs w:val="28"/>
        </w:rPr>
      </w:pPr>
      <w:r w:rsidRPr="0007660D">
        <w:rPr>
          <w:b/>
          <w:sz w:val="28"/>
          <w:szCs w:val="28"/>
        </w:rPr>
        <w:t>1.</w:t>
      </w:r>
      <w:r w:rsidRPr="0007660D">
        <w:rPr>
          <w:sz w:val="28"/>
          <w:szCs w:val="28"/>
        </w:rPr>
        <w:t xml:space="preserve"> Фенолы – органические соединения, содержащие </w:t>
      </w:r>
      <w:proofErr w:type="spellStart"/>
      <w:r w:rsidRPr="0007660D">
        <w:rPr>
          <w:sz w:val="28"/>
          <w:szCs w:val="28"/>
        </w:rPr>
        <w:t>гидроксогруппу</w:t>
      </w:r>
      <w:proofErr w:type="spellEnd"/>
      <w:r w:rsidRPr="0007660D">
        <w:rPr>
          <w:sz w:val="28"/>
          <w:szCs w:val="28"/>
        </w:rPr>
        <w:t xml:space="preserve">, одну или несколько, непосредственно связанную с </w:t>
      </w:r>
      <w:proofErr w:type="spellStart"/>
      <w:r w:rsidRPr="0007660D">
        <w:rPr>
          <w:sz w:val="28"/>
          <w:szCs w:val="28"/>
        </w:rPr>
        <w:t>бензольным</w:t>
      </w:r>
      <w:proofErr w:type="spellEnd"/>
      <w:r w:rsidRPr="0007660D">
        <w:rPr>
          <w:sz w:val="28"/>
          <w:szCs w:val="28"/>
        </w:rPr>
        <w:t xml:space="preserve"> кольцом.</w:t>
      </w:r>
    </w:p>
    <w:p w:rsidR="0087432A" w:rsidRPr="0007660D" w:rsidRDefault="0087432A" w:rsidP="0087432A">
      <w:pPr>
        <w:pStyle w:val="a3"/>
        <w:spacing w:line="360" w:lineRule="auto"/>
        <w:jc w:val="both"/>
        <w:rPr>
          <w:sz w:val="28"/>
          <w:szCs w:val="28"/>
        </w:rPr>
      </w:pPr>
      <w:r w:rsidRPr="0007660D">
        <w:rPr>
          <w:sz w:val="28"/>
          <w:szCs w:val="28"/>
        </w:rPr>
        <w:t xml:space="preserve">Запишите структурную формулу первого представителя гомологического ряда этого класса – фенола. </w:t>
      </w:r>
    </w:p>
    <w:p w:rsidR="0087432A" w:rsidRPr="0007660D" w:rsidRDefault="0087432A" w:rsidP="0087432A">
      <w:pPr>
        <w:pStyle w:val="a3"/>
        <w:spacing w:line="360" w:lineRule="auto"/>
        <w:jc w:val="both"/>
        <w:rPr>
          <w:sz w:val="28"/>
          <w:szCs w:val="28"/>
        </w:rPr>
      </w:pPr>
      <w:r w:rsidRPr="0007660D">
        <w:rPr>
          <w:sz w:val="28"/>
          <w:szCs w:val="28"/>
        </w:rPr>
        <w:t>Фенол содержит только одну группу ОН.</w:t>
      </w:r>
    </w:p>
    <w:p w:rsidR="0087432A" w:rsidRPr="0007660D" w:rsidRDefault="0087432A" w:rsidP="0087432A">
      <w:pPr>
        <w:pStyle w:val="a3"/>
        <w:spacing w:line="360" w:lineRule="auto"/>
        <w:jc w:val="both"/>
        <w:rPr>
          <w:sz w:val="28"/>
          <w:szCs w:val="28"/>
        </w:rPr>
      </w:pPr>
    </w:p>
    <w:p w:rsidR="0087432A" w:rsidRPr="0007660D" w:rsidRDefault="0087432A" w:rsidP="0087432A">
      <w:pPr>
        <w:pStyle w:val="a3"/>
        <w:spacing w:line="360" w:lineRule="auto"/>
        <w:jc w:val="both"/>
        <w:rPr>
          <w:sz w:val="28"/>
          <w:szCs w:val="28"/>
        </w:rPr>
      </w:pPr>
      <w:r w:rsidRPr="0007660D">
        <w:rPr>
          <w:b/>
          <w:sz w:val="28"/>
          <w:szCs w:val="28"/>
        </w:rPr>
        <w:t>2.</w:t>
      </w:r>
      <w:r w:rsidRPr="0007660D">
        <w:rPr>
          <w:sz w:val="28"/>
          <w:szCs w:val="28"/>
        </w:rPr>
        <w:t xml:space="preserve"> Выберите из предложенных формул соединений:</w:t>
      </w:r>
    </w:p>
    <w:p w:rsidR="0087432A" w:rsidRPr="0007660D" w:rsidRDefault="0087432A" w:rsidP="0087432A">
      <w:pPr>
        <w:pStyle w:val="a3"/>
        <w:spacing w:line="360" w:lineRule="auto"/>
        <w:jc w:val="both"/>
        <w:rPr>
          <w:sz w:val="28"/>
          <w:szCs w:val="28"/>
        </w:rPr>
      </w:pPr>
      <w:r w:rsidRPr="0007660D">
        <w:rPr>
          <w:sz w:val="28"/>
          <w:szCs w:val="28"/>
        </w:rPr>
        <w:t>а) изомеры класса фенолов</w:t>
      </w:r>
    </w:p>
    <w:p w:rsidR="0087432A" w:rsidRPr="0007660D" w:rsidRDefault="0087432A" w:rsidP="0087432A">
      <w:pPr>
        <w:pStyle w:val="a3"/>
        <w:spacing w:line="360" w:lineRule="auto"/>
        <w:jc w:val="both"/>
        <w:rPr>
          <w:sz w:val="28"/>
          <w:szCs w:val="28"/>
        </w:rPr>
      </w:pPr>
      <w:r w:rsidRPr="0007660D">
        <w:rPr>
          <w:sz w:val="28"/>
          <w:szCs w:val="28"/>
        </w:rPr>
        <w:t>б) гомологи класса фенолов</w:t>
      </w:r>
    </w:p>
    <w:p w:rsidR="0087432A" w:rsidRPr="0007660D" w:rsidRDefault="0087432A" w:rsidP="0087432A">
      <w:pPr>
        <w:pStyle w:val="a3"/>
        <w:spacing w:line="360" w:lineRule="auto"/>
        <w:jc w:val="both"/>
        <w:rPr>
          <w:sz w:val="28"/>
          <w:szCs w:val="28"/>
        </w:rPr>
      </w:pPr>
    </w:p>
    <w:p w:rsidR="0087432A" w:rsidRPr="0007660D" w:rsidRDefault="0087432A" w:rsidP="0087432A">
      <w:pPr>
        <w:pStyle w:val="a3"/>
        <w:spacing w:line="360" w:lineRule="auto"/>
        <w:jc w:val="both"/>
        <w:rPr>
          <w:sz w:val="28"/>
          <w:szCs w:val="28"/>
        </w:rPr>
      </w:pPr>
      <w:r w:rsidRPr="0007660D">
        <w:rPr>
          <w:sz w:val="28"/>
          <w:szCs w:val="28"/>
        </w:rPr>
        <w:t>К какому классу соединений можно отнести остальные вещества?</w:t>
      </w:r>
    </w:p>
    <w:p w:rsidR="0087432A" w:rsidRPr="0007660D" w:rsidRDefault="0087432A" w:rsidP="0087432A">
      <w:pPr>
        <w:pStyle w:val="a3"/>
        <w:spacing w:line="360" w:lineRule="auto"/>
        <w:jc w:val="both"/>
        <w:rPr>
          <w:sz w:val="28"/>
          <w:szCs w:val="28"/>
        </w:rPr>
      </w:pPr>
      <w:r>
        <w:rPr>
          <w:noProof/>
          <w:sz w:val="28"/>
          <w:szCs w:val="28"/>
        </w:rPr>
        <w:drawing>
          <wp:inline distT="0" distB="0" distL="0" distR="0">
            <wp:extent cx="5238750" cy="2590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238750" cy="2590800"/>
                    </a:xfrm>
                    <a:prstGeom prst="rect">
                      <a:avLst/>
                    </a:prstGeom>
                    <a:noFill/>
                    <a:ln w="9525">
                      <a:noFill/>
                      <a:miter lim="800000"/>
                      <a:headEnd/>
                      <a:tailEnd/>
                    </a:ln>
                  </pic:spPr>
                </pic:pic>
              </a:graphicData>
            </a:graphic>
          </wp:inline>
        </w:drawing>
      </w:r>
    </w:p>
    <w:p w:rsidR="0087432A" w:rsidRPr="0007660D" w:rsidRDefault="0087432A" w:rsidP="0087432A">
      <w:pPr>
        <w:pStyle w:val="a3"/>
        <w:spacing w:line="360" w:lineRule="auto"/>
        <w:jc w:val="both"/>
        <w:rPr>
          <w:sz w:val="28"/>
          <w:szCs w:val="28"/>
        </w:rPr>
      </w:pPr>
      <w:r w:rsidRPr="0007660D">
        <w:rPr>
          <w:b/>
          <w:sz w:val="28"/>
          <w:szCs w:val="28"/>
        </w:rPr>
        <w:t>3.</w:t>
      </w:r>
      <w:r w:rsidRPr="0007660D">
        <w:rPr>
          <w:sz w:val="28"/>
          <w:szCs w:val="28"/>
        </w:rPr>
        <w:t xml:space="preserve"> В зависимости от числа </w:t>
      </w:r>
      <w:proofErr w:type="spellStart"/>
      <w:r w:rsidRPr="0007660D">
        <w:rPr>
          <w:sz w:val="28"/>
          <w:szCs w:val="28"/>
        </w:rPr>
        <w:t>гидроксогрупп</w:t>
      </w:r>
      <w:proofErr w:type="spellEnd"/>
      <w:r w:rsidRPr="0007660D">
        <w:rPr>
          <w:sz w:val="28"/>
          <w:szCs w:val="28"/>
        </w:rPr>
        <w:t xml:space="preserve">, </w:t>
      </w:r>
      <w:proofErr w:type="gramStart"/>
      <w:r w:rsidRPr="0007660D">
        <w:rPr>
          <w:sz w:val="28"/>
          <w:szCs w:val="28"/>
        </w:rPr>
        <w:t>связанных</w:t>
      </w:r>
      <w:proofErr w:type="gramEnd"/>
      <w:r w:rsidRPr="0007660D">
        <w:rPr>
          <w:sz w:val="28"/>
          <w:szCs w:val="28"/>
        </w:rPr>
        <w:t xml:space="preserve"> с </w:t>
      </w:r>
      <w:proofErr w:type="spellStart"/>
      <w:r w:rsidRPr="0007660D">
        <w:rPr>
          <w:sz w:val="28"/>
          <w:szCs w:val="28"/>
        </w:rPr>
        <w:t>бензольным</w:t>
      </w:r>
      <w:proofErr w:type="spellEnd"/>
      <w:r w:rsidRPr="0007660D">
        <w:rPr>
          <w:sz w:val="28"/>
          <w:szCs w:val="28"/>
        </w:rPr>
        <w:t xml:space="preserve"> кольцом, фенолы делятся на: одноатомные</w:t>
      </w:r>
    </w:p>
    <w:p w:rsidR="0087432A" w:rsidRPr="0007660D" w:rsidRDefault="0087432A" w:rsidP="0087432A">
      <w:pPr>
        <w:pStyle w:val="a3"/>
        <w:spacing w:line="360" w:lineRule="auto"/>
        <w:jc w:val="both"/>
        <w:rPr>
          <w:sz w:val="28"/>
          <w:szCs w:val="28"/>
        </w:rPr>
      </w:pPr>
      <w:r w:rsidRPr="0007660D">
        <w:rPr>
          <w:sz w:val="28"/>
          <w:szCs w:val="28"/>
        </w:rPr>
        <w:t xml:space="preserve">                    двухатомные</w:t>
      </w:r>
    </w:p>
    <w:p w:rsidR="0087432A" w:rsidRPr="0007660D" w:rsidRDefault="0087432A" w:rsidP="0087432A">
      <w:pPr>
        <w:pStyle w:val="a3"/>
        <w:spacing w:line="360" w:lineRule="auto"/>
        <w:jc w:val="both"/>
        <w:rPr>
          <w:sz w:val="28"/>
          <w:szCs w:val="28"/>
        </w:rPr>
      </w:pPr>
      <w:r w:rsidRPr="0007660D">
        <w:rPr>
          <w:sz w:val="28"/>
          <w:szCs w:val="28"/>
        </w:rPr>
        <w:t xml:space="preserve">                    трехатомные и т.д.</w:t>
      </w:r>
    </w:p>
    <w:p w:rsidR="0087432A" w:rsidRPr="0007660D" w:rsidRDefault="0087432A" w:rsidP="0087432A">
      <w:pPr>
        <w:pStyle w:val="a3"/>
        <w:spacing w:line="360" w:lineRule="auto"/>
        <w:jc w:val="both"/>
        <w:rPr>
          <w:sz w:val="28"/>
          <w:szCs w:val="28"/>
        </w:rPr>
      </w:pPr>
      <w:r w:rsidRPr="0007660D">
        <w:rPr>
          <w:sz w:val="28"/>
          <w:szCs w:val="28"/>
        </w:rPr>
        <w:t>Приведите примеры из задания №2.</w:t>
      </w:r>
    </w:p>
    <w:p w:rsidR="0087432A" w:rsidRPr="0007660D" w:rsidRDefault="0087432A" w:rsidP="0087432A">
      <w:pPr>
        <w:pStyle w:val="a3"/>
        <w:spacing w:line="360" w:lineRule="auto"/>
        <w:jc w:val="both"/>
        <w:rPr>
          <w:sz w:val="28"/>
          <w:szCs w:val="28"/>
        </w:rPr>
      </w:pPr>
    </w:p>
    <w:p w:rsidR="0087432A" w:rsidRPr="0007660D" w:rsidRDefault="0087432A" w:rsidP="0087432A">
      <w:pPr>
        <w:pStyle w:val="a3"/>
        <w:spacing w:line="360" w:lineRule="auto"/>
        <w:jc w:val="both"/>
        <w:rPr>
          <w:sz w:val="28"/>
          <w:szCs w:val="28"/>
        </w:rPr>
      </w:pPr>
      <w:r w:rsidRPr="0007660D">
        <w:rPr>
          <w:b/>
          <w:sz w:val="28"/>
          <w:szCs w:val="28"/>
        </w:rPr>
        <w:t>4.</w:t>
      </w:r>
      <w:r w:rsidRPr="0007660D">
        <w:rPr>
          <w:sz w:val="28"/>
          <w:szCs w:val="28"/>
        </w:rPr>
        <w:t xml:space="preserve"> Для образования названий фенолов по </w:t>
      </w:r>
      <w:r w:rsidRPr="0007660D">
        <w:rPr>
          <w:i/>
          <w:sz w:val="28"/>
          <w:szCs w:val="28"/>
        </w:rPr>
        <w:t>систематической номенклатуре</w:t>
      </w:r>
      <w:r w:rsidRPr="0007660D">
        <w:rPr>
          <w:sz w:val="28"/>
          <w:szCs w:val="28"/>
        </w:rPr>
        <w:t xml:space="preserve"> нумеруют атомы углерода </w:t>
      </w:r>
      <w:proofErr w:type="spellStart"/>
      <w:r w:rsidRPr="0007660D">
        <w:rPr>
          <w:sz w:val="28"/>
          <w:szCs w:val="28"/>
        </w:rPr>
        <w:t>бензольного</w:t>
      </w:r>
      <w:proofErr w:type="spellEnd"/>
      <w:r w:rsidRPr="0007660D">
        <w:rPr>
          <w:sz w:val="28"/>
          <w:szCs w:val="28"/>
        </w:rPr>
        <w:t xml:space="preserve"> кольца, начиная с атома углерода, </w:t>
      </w:r>
      <w:r w:rsidRPr="0007660D">
        <w:rPr>
          <w:sz w:val="28"/>
          <w:szCs w:val="28"/>
        </w:rPr>
        <w:lastRenderedPageBreak/>
        <w:t xml:space="preserve">связанного с </w:t>
      </w:r>
      <w:proofErr w:type="spellStart"/>
      <w:r w:rsidRPr="0007660D">
        <w:rPr>
          <w:sz w:val="28"/>
          <w:szCs w:val="28"/>
        </w:rPr>
        <w:t>гидроксогруппой</w:t>
      </w:r>
      <w:proofErr w:type="spellEnd"/>
      <w:r w:rsidRPr="0007660D">
        <w:rPr>
          <w:sz w:val="28"/>
          <w:szCs w:val="28"/>
        </w:rPr>
        <w:t xml:space="preserve"> по наименее короткому пути к заместителю. Перечисляют положения и названия заместителей с добавлением слова «фенол» (число одинаковых заместителей показывают греческими числительными).</w:t>
      </w:r>
    </w:p>
    <w:p w:rsidR="0087432A" w:rsidRDefault="0087432A" w:rsidP="0087432A">
      <w:pPr>
        <w:pStyle w:val="a3"/>
        <w:spacing w:line="360" w:lineRule="auto"/>
        <w:jc w:val="both"/>
        <w:rPr>
          <w:sz w:val="28"/>
          <w:szCs w:val="28"/>
        </w:rPr>
      </w:pPr>
      <w:r w:rsidRPr="0007660D">
        <w:rPr>
          <w:sz w:val="28"/>
          <w:szCs w:val="28"/>
        </w:rPr>
        <w:t xml:space="preserve">При составлении названий этих соединений по </w:t>
      </w:r>
      <w:r w:rsidRPr="0007660D">
        <w:rPr>
          <w:i/>
          <w:sz w:val="28"/>
          <w:szCs w:val="28"/>
        </w:rPr>
        <w:t>международной номенклатуре</w:t>
      </w:r>
      <w:r w:rsidRPr="0007660D">
        <w:rPr>
          <w:sz w:val="28"/>
          <w:szCs w:val="28"/>
        </w:rPr>
        <w:t xml:space="preserve"> к названию ароматических углеводородов добавляют </w:t>
      </w:r>
    </w:p>
    <w:p w:rsidR="0087432A" w:rsidRPr="0007660D" w:rsidRDefault="0087432A" w:rsidP="0087432A">
      <w:pPr>
        <w:pStyle w:val="a3"/>
        <w:spacing w:line="360" w:lineRule="auto"/>
        <w:jc w:val="both"/>
        <w:rPr>
          <w:i/>
          <w:sz w:val="28"/>
          <w:szCs w:val="28"/>
        </w:rPr>
      </w:pPr>
      <w:r w:rsidRPr="0007660D">
        <w:rPr>
          <w:sz w:val="28"/>
          <w:szCs w:val="28"/>
        </w:rPr>
        <w:t xml:space="preserve">суффикс </w:t>
      </w:r>
      <w:r w:rsidRPr="0007660D">
        <w:rPr>
          <w:i/>
          <w:sz w:val="28"/>
          <w:szCs w:val="28"/>
        </w:rPr>
        <w:t xml:space="preserve">– </w:t>
      </w:r>
      <w:proofErr w:type="spellStart"/>
      <w:r w:rsidRPr="0007660D">
        <w:rPr>
          <w:i/>
          <w:sz w:val="28"/>
          <w:szCs w:val="28"/>
        </w:rPr>
        <w:t>ол</w:t>
      </w:r>
      <w:proofErr w:type="spellEnd"/>
      <w:r w:rsidRPr="0007660D">
        <w:rPr>
          <w:i/>
          <w:sz w:val="28"/>
          <w:szCs w:val="28"/>
        </w:rPr>
        <w:t>. (</w:t>
      </w:r>
      <w:proofErr w:type="spellStart"/>
      <w:r w:rsidRPr="0007660D">
        <w:rPr>
          <w:i/>
          <w:sz w:val="28"/>
          <w:szCs w:val="28"/>
        </w:rPr>
        <w:t>Н-р</w:t>
      </w:r>
      <w:proofErr w:type="spellEnd"/>
      <w:r w:rsidRPr="0007660D">
        <w:rPr>
          <w:i/>
          <w:sz w:val="28"/>
          <w:szCs w:val="28"/>
        </w:rPr>
        <w:t xml:space="preserve">: </w:t>
      </w:r>
      <w:proofErr w:type="spellStart"/>
      <w:r w:rsidRPr="0007660D">
        <w:rPr>
          <w:i/>
          <w:sz w:val="28"/>
          <w:szCs w:val="28"/>
        </w:rPr>
        <w:t>бензендиол</w:t>
      </w:r>
      <w:proofErr w:type="spellEnd"/>
      <w:r w:rsidRPr="0007660D">
        <w:rPr>
          <w:i/>
          <w:sz w:val="28"/>
          <w:szCs w:val="28"/>
        </w:rPr>
        <w:t>)</w:t>
      </w:r>
    </w:p>
    <w:p w:rsidR="0087432A" w:rsidRPr="0007660D" w:rsidRDefault="0087432A" w:rsidP="0087432A">
      <w:pPr>
        <w:pStyle w:val="a3"/>
        <w:spacing w:line="360" w:lineRule="auto"/>
        <w:jc w:val="both"/>
        <w:rPr>
          <w:sz w:val="28"/>
          <w:szCs w:val="28"/>
        </w:rPr>
      </w:pPr>
    </w:p>
    <w:p w:rsidR="0087432A" w:rsidRPr="0007660D" w:rsidRDefault="0087432A" w:rsidP="0087432A">
      <w:pPr>
        <w:pStyle w:val="a3"/>
        <w:spacing w:line="360" w:lineRule="auto"/>
        <w:jc w:val="both"/>
        <w:rPr>
          <w:sz w:val="28"/>
          <w:szCs w:val="28"/>
        </w:rPr>
      </w:pPr>
      <w:r w:rsidRPr="0007660D">
        <w:rPr>
          <w:noProof/>
          <w:sz w:val="28"/>
          <w:szCs w:val="28"/>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31" type="#_x0000_t72" style="position:absolute;left:0;text-align:left;margin-left:28.8pt;margin-top:4.8pt;width:374pt;height:229.6pt;rotation:767778fd;z-index:-251651072" fillcolor="#0cf" strokecolor="#4bacc6" strokeweight="2pt">
            <v:fill opacity="28836f"/>
            <v:stroke linestyle="thinThin"/>
            <v:shadow color="#868686"/>
            <v:textbox style="mso-next-textbox:#_x0000_s1031">
              <w:txbxContent>
                <w:p w:rsidR="0087432A" w:rsidRDefault="0087432A" w:rsidP="0087432A"/>
              </w:txbxContent>
            </v:textbox>
          </v:shape>
        </w:pict>
      </w:r>
      <w:r>
        <w:rPr>
          <w:noProof/>
          <w:sz w:val="28"/>
          <w:szCs w:val="28"/>
        </w:rPr>
        <w:drawing>
          <wp:inline distT="0" distB="0" distL="0" distR="0">
            <wp:extent cx="190500" cy="190500"/>
            <wp:effectExtent l="19050" t="0" r="0" b="0"/>
            <wp:docPr id="2" name="Рисунок 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rning"/>
                    <pic:cNvPicPr>
                      <a:picLocks noChangeAspect="1" noChangeArrowheads="1"/>
                    </pic:cNvPicPr>
                  </pic:nvPicPr>
                  <pic:blipFill>
                    <a:blip r:embed="rId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7660D">
        <w:rPr>
          <w:sz w:val="28"/>
          <w:szCs w:val="28"/>
        </w:rPr>
        <w:t xml:space="preserve">Дайте названия соединений В, Д, </w:t>
      </w:r>
      <w:proofErr w:type="gramStart"/>
      <w:r w:rsidRPr="0007660D">
        <w:rPr>
          <w:sz w:val="28"/>
          <w:szCs w:val="28"/>
        </w:rPr>
        <w:t>З</w:t>
      </w:r>
      <w:proofErr w:type="gramEnd"/>
      <w:r w:rsidRPr="0007660D">
        <w:rPr>
          <w:sz w:val="28"/>
          <w:szCs w:val="28"/>
        </w:rPr>
        <w:t xml:space="preserve"> из задания №2.</w:t>
      </w:r>
    </w:p>
    <w:p w:rsidR="0087432A" w:rsidRPr="0007660D" w:rsidRDefault="0087432A" w:rsidP="0087432A">
      <w:pPr>
        <w:pStyle w:val="a3"/>
        <w:spacing w:line="360" w:lineRule="auto"/>
        <w:jc w:val="both"/>
        <w:rPr>
          <w:sz w:val="28"/>
          <w:szCs w:val="28"/>
        </w:rPr>
      </w:pPr>
    </w:p>
    <w:p w:rsidR="0087432A" w:rsidRPr="001A4157" w:rsidRDefault="0087432A" w:rsidP="0087432A">
      <w:pPr>
        <w:pStyle w:val="a3"/>
        <w:spacing w:line="360" w:lineRule="auto"/>
        <w:jc w:val="both"/>
        <w:rPr>
          <w:b/>
          <w:i/>
        </w:rPr>
      </w:pPr>
      <w:r w:rsidRPr="0007660D">
        <w:rPr>
          <w:sz w:val="28"/>
          <w:szCs w:val="28"/>
        </w:rPr>
        <w:t xml:space="preserve">                             </w:t>
      </w:r>
      <w:r w:rsidRPr="001A4157">
        <w:rPr>
          <w:b/>
          <w:i/>
        </w:rPr>
        <w:t xml:space="preserve">Кроме того, некоторые фенолы имеют </w:t>
      </w:r>
    </w:p>
    <w:p w:rsidR="0087432A" w:rsidRPr="001A4157" w:rsidRDefault="0087432A" w:rsidP="0087432A">
      <w:pPr>
        <w:pStyle w:val="a3"/>
        <w:spacing w:line="360" w:lineRule="auto"/>
        <w:jc w:val="both"/>
        <w:rPr>
          <w:b/>
          <w:i/>
        </w:rPr>
      </w:pPr>
      <w:r w:rsidRPr="001A4157">
        <w:rPr>
          <w:b/>
          <w:i/>
        </w:rPr>
        <w:t xml:space="preserve">                                тривиальные названия:</w:t>
      </w:r>
    </w:p>
    <w:p w:rsidR="0087432A" w:rsidRPr="001A4157" w:rsidRDefault="0087432A" w:rsidP="0087432A">
      <w:pPr>
        <w:pStyle w:val="a3"/>
        <w:spacing w:line="360" w:lineRule="auto"/>
        <w:jc w:val="both"/>
        <w:rPr>
          <w:b/>
          <w:i/>
        </w:rPr>
      </w:pPr>
      <w:r w:rsidRPr="001A4157">
        <w:rPr>
          <w:b/>
          <w:i/>
        </w:rPr>
        <w:t xml:space="preserve">                                     1,4-бензолдиол – гидрохинон</w:t>
      </w:r>
    </w:p>
    <w:p w:rsidR="0087432A" w:rsidRPr="001A4157" w:rsidRDefault="0087432A" w:rsidP="0087432A">
      <w:pPr>
        <w:pStyle w:val="a3"/>
        <w:spacing w:line="360" w:lineRule="auto"/>
        <w:jc w:val="both"/>
        <w:rPr>
          <w:b/>
          <w:i/>
        </w:rPr>
      </w:pPr>
      <w:r w:rsidRPr="001A4157">
        <w:rPr>
          <w:b/>
          <w:i/>
        </w:rPr>
        <w:t xml:space="preserve">                                     1,2-бензолдиол – пирокатехин</w:t>
      </w:r>
    </w:p>
    <w:p w:rsidR="0087432A" w:rsidRPr="001A4157" w:rsidRDefault="0087432A" w:rsidP="0087432A">
      <w:pPr>
        <w:pStyle w:val="a3"/>
        <w:spacing w:line="360" w:lineRule="auto"/>
        <w:jc w:val="both"/>
        <w:rPr>
          <w:b/>
          <w:i/>
        </w:rPr>
      </w:pPr>
      <w:r w:rsidRPr="001A4157">
        <w:rPr>
          <w:b/>
          <w:i/>
        </w:rPr>
        <w:t xml:space="preserve">                                     1,3-бензолдиол – резорцин</w:t>
      </w:r>
    </w:p>
    <w:p w:rsidR="0087432A" w:rsidRPr="001A4157" w:rsidRDefault="0087432A" w:rsidP="0087432A">
      <w:pPr>
        <w:pStyle w:val="a3"/>
        <w:spacing w:line="360" w:lineRule="auto"/>
        <w:jc w:val="both"/>
        <w:rPr>
          <w:b/>
          <w:i/>
        </w:rPr>
      </w:pPr>
      <w:r w:rsidRPr="001A4157">
        <w:rPr>
          <w:b/>
          <w:i/>
        </w:rPr>
        <w:t xml:space="preserve">                                     1,2,3 – </w:t>
      </w:r>
      <w:proofErr w:type="spellStart"/>
      <w:r w:rsidRPr="001A4157">
        <w:rPr>
          <w:b/>
          <w:i/>
        </w:rPr>
        <w:t>бензолтриол</w:t>
      </w:r>
      <w:proofErr w:type="spellEnd"/>
      <w:r w:rsidRPr="001A4157">
        <w:rPr>
          <w:b/>
          <w:i/>
        </w:rPr>
        <w:t xml:space="preserve"> – пирогаллол</w:t>
      </w:r>
    </w:p>
    <w:p w:rsidR="0087432A" w:rsidRPr="001A4157" w:rsidRDefault="0087432A" w:rsidP="0087432A">
      <w:pPr>
        <w:pStyle w:val="a3"/>
        <w:spacing w:line="360" w:lineRule="auto"/>
        <w:jc w:val="both"/>
        <w:rPr>
          <w:b/>
          <w:i/>
        </w:rPr>
      </w:pPr>
      <w:r w:rsidRPr="001A4157">
        <w:rPr>
          <w:b/>
          <w:i/>
        </w:rPr>
        <w:t xml:space="preserve">                                     </w:t>
      </w:r>
      <w:proofErr w:type="spellStart"/>
      <w:r w:rsidRPr="001A4157">
        <w:rPr>
          <w:b/>
          <w:i/>
        </w:rPr>
        <w:t>Метилфенол</w:t>
      </w:r>
      <w:proofErr w:type="spellEnd"/>
      <w:r w:rsidRPr="001A4157">
        <w:rPr>
          <w:b/>
          <w:i/>
        </w:rPr>
        <w:t xml:space="preserve"> – крезол.</w:t>
      </w:r>
    </w:p>
    <w:p w:rsidR="0087432A" w:rsidRPr="0007660D" w:rsidRDefault="0087432A" w:rsidP="0087432A">
      <w:pPr>
        <w:pStyle w:val="a3"/>
        <w:spacing w:line="360" w:lineRule="auto"/>
        <w:jc w:val="both"/>
        <w:rPr>
          <w:sz w:val="28"/>
          <w:szCs w:val="28"/>
        </w:rPr>
      </w:pPr>
      <w:r>
        <w:rPr>
          <w:b/>
          <w:i/>
          <w:noProof/>
          <w:sz w:val="28"/>
          <w:szCs w:val="28"/>
        </w:rPr>
        <w:drawing>
          <wp:inline distT="0" distB="0" distL="0" distR="0">
            <wp:extent cx="190500" cy="190500"/>
            <wp:effectExtent l="19050" t="0" r="0" b="0"/>
            <wp:docPr id="3" name="Рисунок 3"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rning"/>
                    <pic:cNvPicPr>
                      <a:picLocks noChangeAspect="1" noChangeArrowheads="1"/>
                    </pic:cNvPicPr>
                  </pic:nvPicPr>
                  <pic:blipFill>
                    <a:blip r:embed="rId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7660D">
        <w:rPr>
          <w:sz w:val="28"/>
          <w:szCs w:val="28"/>
        </w:rPr>
        <w:t xml:space="preserve">Напишите формулы </w:t>
      </w:r>
      <w:proofErr w:type="gramStart"/>
      <w:r w:rsidRPr="0007660D">
        <w:rPr>
          <w:sz w:val="28"/>
          <w:szCs w:val="28"/>
        </w:rPr>
        <w:t>о-</w:t>
      </w:r>
      <w:proofErr w:type="gramEnd"/>
      <w:r w:rsidRPr="0007660D">
        <w:rPr>
          <w:sz w:val="28"/>
          <w:szCs w:val="28"/>
        </w:rPr>
        <w:t xml:space="preserve">, </w:t>
      </w:r>
      <w:proofErr w:type="spellStart"/>
      <w:r w:rsidRPr="0007660D">
        <w:rPr>
          <w:sz w:val="28"/>
          <w:szCs w:val="28"/>
        </w:rPr>
        <w:t>п</w:t>
      </w:r>
      <w:proofErr w:type="spellEnd"/>
      <w:r w:rsidRPr="0007660D">
        <w:rPr>
          <w:sz w:val="28"/>
          <w:szCs w:val="28"/>
        </w:rPr>
        <w:t>-, м-изомеров крезола.</w:t>
      </w:r>
    </w:p>
    <w:p w:rsidR="0087432A" w:rsidRPr="0007660D" w:rsidRDefault="0087432A" w:rsidP="0087432A">
      <w:pPr>
        <w:pStyle w:val="a3"/>
        <w:spacing w:line="360" w:lineRule="auto"/>
        <w:jc w:val="both"/>
        <w:rPr>
          <w:sz w:val="28"/>
          <w:szCs w:val="28"/>
        </w:rPr>
      </w:pPr>
      <w:r>
        <w:rPr>
          <w:b/>
          <w:noProof/>
          <w:sz w:val="28"/>
          <w:szCs w:val="28"/>
        </w:rPr>
        <w:drawing>
          <wp:anchor distT="0" distB="0" distL="0" distR="0" simplePos="0" relativeHeight="251660288" behindDoc="0" locked="0" layoutInCell="1" allowOverlap="0">
            <wp:simplePos x="0" y="0"/>
            <wp:positionH relativeFrom="column">
              <wp:posOffset>5014595</wp:posOffset>
            </wp:positionH>
            <wp:positionV relativeFrom="line">
              <wp:posOffset>142875</wp:posOffset>
            </wp:positionV>
            <wp:extent cx="849630" cy="849630"/>
            <wp:effectExtent l="19050" t="0" r="7620" b="0"/>
            <wp:wrapSquare wrapText="bothSides"/>
            <wp:docPr id="16" name="Рисунок 2" descr="pa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ta"/>
                    <pic:cNvPicPr>
                      <a:picLocks noChangeAspect="1" noChangeArrowheads="1"/>
                    </pic:cNvPicPr>
                  </pic:nvPicPr>
                  <pic:blipFill>
                    <a:blip r:embed="rId6" cstate="print"/>
                    <a:srcRect/>
                    <a:stretch>
                      <a:fillRect/>
                    </a:stretch>
                  </pic:blipFill>
                  <pic:spPr bwMode="auto">
                    <a:xfrm>
                      <a:off x="0" y="0"/>
                      <a:ext cx="849630" cy="849630"/>
                    </a:xfrm>
                    <a:prstGeom prst="rect">
                      <a:avLst/>
                    </a:prstGeom>
                    <a:noFill/>
                    <a:ln w="9525">
                      <a:noFill/>
                      <a:miter lim="800000"/>
                      <a:headEnd/>
                      <a:tailEnd/>
                    </a:ln>
                  </pic:spPr>
                </pic:pic>
              </a:graphicData>
            </a:graphic>
          </wp:anchor>
        </w:drawing>
      </w:r>
      <w:r w:rsidRPr="0007660D">
        <w:rPr>
          <w:b/>
          <w:sz w:val="28"/>
          <w:szCs w:val="28"/>
        </w:rPr>
        <w:t>5.</w:t>
      </w:r>
      <w:r w:rsidRPr="0007660D">
        <w:rPr>
          <w:sz w:val="28"/>
          <w:szCs w:val="28"/>
        </w:rPr>
        <w:t xml:space="preserve"> </w:t>
      </w:r>
      <w:r>
        <w:rPr>
          <w:noProof/>
          <w:sz w:val="28"/>
          <w:szCs w:val="28"/>
        </w:rPr>
        <w:drawing>
          <wp:inline distT="0" distB="0" distL="0" distR="0">
            <wp:extent cx="190500" cy="190500"/>
            <wp:effectExtent l="19050" t="0" r="0" b="0"/>
            <wp:docPr id="4" name="Рисунок 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rning"/>
                    <pic:cNvPicPr>
                      <a:picLocks noChangeAspect="1" noChangeArrowheads="1"/>
                    </pic:cNvPicPr>
                  </pic:nvPicPr>
                  <pic:blipFill>
                    <a:blip r:embed="rId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7660D">
        <w:rPr>
          <w:sz w:val="28"/>
          <w:szCs w:val="28"/>
        </w:rPr>
        <w:t xml:space="preserve">Гомолог фенола тимол </w:t>
      </w:r>
      <w:r w:rsidRPr="0007660D">
        <w:rPr>
          <w:rStyle w:val="a4"/>
          <w:b w:val="0"/>
          <w:sz w:val="28"/>
          <w:szCs w:val="28"/>
        </w:rPr>
        <w:t>(2-изопропил-5-метилфенол)</w:t>
      </w:r>
      <w:r w:rsidRPr="0007660D">
        <w:rPr>
          <w:sz w:val="28"/>
          <w:szCs w:val="28"/>
        </w:rPr>
        <w:t xml:space="preserve"> извлекают из некоторых эфирных масел и используют как </w:t>
      </w:r>
      <w:proofErr w:type="spellStart"/>
      <w:r w:rsidRPr="0007660D">
        <w:rPr>
          <w:sz w:val="28"/>
          <w:szCs w:val="28"/>
        </w:rPr>
        <w:t>малоядовитый</w:t>
      </w:r>
      <w:proofErr w:type="spellEnd"/>
      <w:r w:rsidRPr="0007660D">
        <w:rPr>
          <w:sz w:val="28"/>
          <w:szCs w:val="28"/>
        </w:rPr>
        <w:t xml:space="preserve"> антисептик, например в зубных пастах. Предлагаю написать структурную формулу этого вещества, с которым вы сталкиваетесь каждый день. </w:t>
      </w:r>
    </w:p>
    <w:p w:rsidR="0087432A" w:rsidRDefault="0087432A" w:rsidP="0087432A">
      <w:pPr>
        <w:pStyle w:val="a3"/>
        <w:spacing w:line="360" w:lineRule="auto"/>
        <w:jc w:val="both"/>
        <w:rPr>
          <w:b/>
          <w:sz w:val="28"/>
          <w:szCs w:val="28"/>
        </w:rPr>
      </w:pPr>
    </w:p>
    <w:p w:rsidR="0087432A" w:rsidRPr="0007660D" w:rsidRDefault="0087432A" w:rsidP="0087432A">
      <w:pPr>
        <w:pStyle w:val="a3"/>
        <w:spacing w:line="360" w:lineRule="auto"/>
        <w:jc w:val="both"/>
        <w:rPr>
          <w:sz w:val="28"/>
          <w:szCs w:val="28"/>
        </w:rPr>
      </w:pPr>
      <w:r w:rsidRPr="0007660D">
        <w:rPr>
          <w:b/>
          <w:sz w:val="28"/>
          <w:szCs w:val="28"/>
        </w:rPr>
        <w:t>6.</w:t>
      </w:r>
      <w:r w:rsidRPr="0007660D">
        <w:rPr>
          <w:sz w:val="28"/>
          <w:szCs w:val="28"/>
        </w:rPr>
        <w:t xml:space="preserve"> Получение фенола – нелегкая задача. Немецкий химик - технолог Фридрих </w:t>
      </w:r>
      <w:proofErr w:type="spellStart"/>
      <w:r w:rsidRPr="0007660D">
        <w:rPr>
          <w:sz w:val="28"/>
          <w:szCs w:val="28"/>
        </w:rPr>
        <w:t>Рашиг</w:t>
      </w:r>
      <w:proofErr w:type="spellEnd"/>
      <w:r w:rsidRPr="0007660D">
        <w:rPr>
          <w:sz w:val="28"/>
          <w:szCs w:val="28"/>
        </w:rPr>
        <w:t xml:space="preserve"> (1863 – 1928) разработал промышленный метод получения фенола </w:t>
      </w:r>
      <w:r w:rsidRPr="0007660D">
        <w:rPr>
          <w:rStyle w:val="a4"/>
          <w:sz w:val="28"/>
          <w:szCs w:val="28"/>
        </w:rPr>
        <w:t>С</w:t>
      </w:r>
      <w:r w:rsidRPr="0007660D">
        <w:rPr>
          <w:rStyle w:val="a4"/>
          <w:sz w:val="28"/>
          <w:szCs w:val="28"/>
          <w:vertAlign w:val="subscript"/>
        </w:rPr>
        <w:t>6</w:t>
      </w:r>
      <w:r w:rsidRPr="0007660D">
        <w:rPr>
          <w:rStyle w:val="a4"/>
          <w:sz w:val="28"/>
          <w:szCs w:val="28"/>
        </w:rPr>
        <w:t>Н</w:t>
      </w:r>
      <w:r w:rsidRPr="0007660D">
        <w:rPr>
          <w:rStyle w:val="a4"/>
          <w:sz w:val="28"/>
          <w:szCs w:val="28"/>
          <w:vertAlign w:val="subscript"/>
        </w:rPr>
        <w:t>5</w:t>
      </w:r>
      <w:r w:rsidRPr="0007660D">
        <w:rPr>
          <w:rStyle w:val="a4"/>
          <w:sz w:val="28"/>
          <w:szCs w:val="28"/>
        </w:rPr>
        <w:t>ОН</w:t>
      </w:r>
      <w:r w:rsidRPr="0007660D">
        <w:rPr>
          <w:sz w:val="28"/>
          <w:szCs w:val="28"/>
        </w:rPr>
        <w:t xml:space="preserve">. Сначала хлорируют бензол в присутствии катализатора оксида алюминия, а затем полученный продукт подвергают гидролизу водяным паром при участии катализатора </w:t>
      </w:r>
      <w:proofErr w:type="spellStart"/>
      <w:r w:rsidRPr="0007660D">
        <w:rPr>
          <w:sz w:val="28"/>
          <w:szCs w:val="28"/>
        </w:rPr>
        <w:t>ортофосфата</w:t>
      </w:r>
      <w:proofErr w:type="spellEnd"/>
      <w:r w:rsidRPr="0007660D">
        <w:rPr>
          <w:sz w:val="28"/>
          <w:szCs w:val="28"/>
        </w:rPr>
        <w:t xml:space="preserve"> кальция:</w:t>
      </w:r>
    </w:p>
    <w:p w:rsidR="0087432A" w:rsidRPr="0007660D" w:rsidRDefault="0087432A" w:rsidP="0087432A">
      <w:pPr>
        <w:pStyle w:val="a3"/>
        <w:spacing w:line="360" w:lineRule="auto"/>
        <w:jc w:val="both"/>
        <w:rPr>
          <w:sz w:val="28"/>
          <w:szCs w:val="28"/>
        </w:rPr>
      </w:pPr>
      <w:r w:rsidRPr="0007660D">
        <w:rPr>
          <w:rStyle w:val="a4"/>
          <w:b w:val="0"/>
          <w:sz w:val="28"/>
          <w:szCs w:val="28"/>
        </w:rPr>
        <w:lastRenderedPageBreak/>
        <w:t>С</w:t>
      </w:r>
      <w:r w:rsidRPr="0007660D">
        <w:rPr>
          <w:rStyle w:val="a4"/>
          <w:b w:val="0"/>
          <w:sz w:val="28"/>
          <w:szCs w:val="28"/>
          <w:vertAlign w:val="subscript"/>
        </w:rPr>
        <w:t>6</w:t>
      </w:r>
      <w:r w:rsidRPr="0007660D">
        <w:rPr>
          <w:rStyle w:val="a4"/>
          <w:b w:val="0"/>
          <w:sz w:val="28"/>
          <w:szCs w:val="28"/>
        </w:rPr>
        <w:t>Н</w:t>
      </w:r>
      <w:r w:rsidRPr="0007660D">
        <w:rPr>
          <w:rStyle w:val="a4"/>
          <w:b w:val="0"/>
          <w:sz w:val="28"/>
          <w:szCs w:val="28"/>
          <w:vertAlign w:val="subscript"/>
        </w:rPr>
        <w:t>6</w:t>
      </w:r>
      <w:r>
        <w:rPr>
          <w:rStyle w:val="a4"/>
          <w:b w:val="0"/>
          <w:sz w:val="28"/>
          <w:szCs w:val="28"/>
        </w:rPr>
        <w:t> + </w:t>
      </w:r>
      <w:r w:rsidRPr="0007660D">
        <w:rPr>
          <w:rStyle w:val="a4"/>
          <w:b w:val="0"/>
          <w:sz w:val="28"/>
          <w:szCs w:val="28"/>
        </w:rPr>
        <w:t>Сl</w:t>
      </w:r>
      <w:r w:rsidRPr="0007660D">
        <w:rPr>
          <w:rStyle w:val="a4"/>
          <w:b w:val="0"/>
          <w:sz w:val="28"/>
          <w:szCs w:val="28"/>
          <w:vertAlign w:val="subscript"/>
        </w:rPr>
        <w:t>2</w:t>
      </w:r>
      <w:r>
        <w:rPr>
          <w:rStyle w:val="a4"/>
          <w:b w:val="0"/>
          <w:sz w:val="28"/>
          <w:szCs w:val="28"/>
        </w:rPr>
        <w:t> = </w:t>
      </w:r>
      <w:r w:rsidRPr="0007660D">
        <w:rPr>
          <w:rStyle w:val="a4"/>
          <w:b w:val="0"/>
          <w:sz w:val="28"/>
          <w:szCs w:val="28"/>
        </w:rPr>
        <w:t>С</w:t>
      </w:r>
      <w:r w:rsidRPr="0007660D">
        <w:rPr>
          <w:rStyle w:val="a4"/>
          <w:b w:val="0"/>
          <w:sz w:val="28"/>
          <w:szCs w:val="28"/>
          <w:vertAlign w:val="subscript"/>
        </w:rPr>
        <w:t>6</w:t>
      </w:r>
      <w:r w:rsidRPr="0007660D">
        <w:rPr>
          <w:rStyle w:val="a4"/>
          <w:b w:val="0"/>
          <w:sz w:val="28"/>
          <w:szCs w:val="28"/>
        </w:rPr>
        <w:t>Н</w:t>
      </w:r>
      <w:r w:rsidRPr="0007660D">
        <w:rPr>
          <w:rStyle w:val="a4"/>
          <w:b w:val="0"/>
          <w:sz w:val="28"/>
          <w:szCs w:val="28"/>
          <w:vertAlign w:val="subscript"/>
        </w:rPr>
        <w:t>5</w:t>
      </w:r>
      <w:r>
        <w:rPr>
          <w:rStyle w:val="a4"/>
          <w:b w:val="0"/>
          <w:sz w:val="28"/>
          <w:szCs w:val="28"/>
        </w:rPr>
        <w:t>Сl + </w:t>
      </w:r>
      <w:proofErr w:type="spellStart"/>
      <w:r w:rsidRPr="0007660D">
        <w:rPr>
          <w:rStyle w:val="a4"/>
          <w:b w:val="0"/>
          <w:sz w:val="28"/>
          <w:szCs w:val="28"/>
        </w:rPr>
        <w:t>НСl</w:t>
      </w:r>
      <w:proofErr w:type="spellEnd"/>
      <w:r w:rsidRPr="0007660D">
        <w:rPr>
          <w:rStyle w:val="a4"/>
          <w:b w:val="0"/>
          <w:sz w:val="28"/>
          <w:szCs w:val="28"/>
        </w:rPr>
        <w:t xml:space="preserve"> </w:t>
      </w:r>
      <w:r w:rsidRPr="0007660D">
        <w:rPr>
          <w:bCs/>
          <w:sz w:val="28"/>
          <w:szCs w:val="28"/>
        </w:rPr>
        <w:br/>
      </w:r>
      <w:r w:rsidRPr="0007660D">
        <w:rPr>
          <w:rStyle w:val="a4"/>
          <w:b w:val="0"/>
          <w:sz w:val="28"/>
          <w:szCs w:val="28"/>
        </w:rPr>
        <w:t>С</w:t>
      </w:r>
      <w:r w:rsidRPr="0007660D">
        <w:rPr>
          <w:rStyle w:val="a4"/>
          <w:b w:val="0"/>
          <w:sz w:val="28"/>
          <w:szCs w:val="28"/>
          <w:vertAlign w:val="subscript"/>
        </w:rPr>
        <w:t>6</w:t>
      </w:r>
      <w:r w:rsidRPr="0007660D">
        <w:rPr>
          <w:rStyle w:val="a4"/>
          <w:b w:val="0"/>
          <w:sz w:val="28"/>
          <w:szCs w:val="28"/>
        </w:rPr>
        <w:t>Н</w:t>
      </w:r>
      <w:r w:rsidRPr="0007660D">
        <w:rPr>
          <w:rStyle w:val="a4"/>
          <w:b w:val="0"/>
          <w:sz w:val="28"/>
          <w:szCs w:val="28"/>
          <w:vertAlign w:val="subscript"/>
        </w:rPr>
        <w:t>5</w:t>
      </w:r>
      <w:r>
        <w:rPr>
          <w:rStyle w:val="a4"/>
          <w:b w:val="0"/>
          <w:sz w:val="28"/>
          <w:szCs w:val="28"/>
        </w:rPr>
        <w:t>Сl + </w:t>
      </w:r>
      <w:r w:rsidRPr="0007660D">
        <w:rPr>
          <w:rStyle w:val="a4"/>
          <w:b w:val="0"/>
          <w:sz w:val="28"/>
          <w:szCs w:val="28"/>
        </w:rPr>
        <w:t>Н</w:t>
      </w:r>
      <w:r w:rsidRPr="0007660D">
        <w:rPr>
          <w:rStyle w:val="a4"/>
          <w:b w:val="0"/>
          <w:sz w:val="28"/>
          <w:szCs w:val="28"/>
          <w:vertAlign w:val="subscript"/>
        </w:rPr>
        <w:t>2</w:t>
      </w:r>
      <w:r>
        <w:rPr>
          <w:rStyle w:val="a4"/>
          <w:b w:val="0"/>
          <w:sz w:val="28"/>
          <w:szCs w:val="28"/>
        </w:rPr>
        <w:t>О = </w:t>
      </w:r>
      <w:r w:rsidRPr="0007660D">
        <w:rPr>
          <w:rStyle w:val="a4"/>
          <w:b w:val="0"/>
          <w:sz w:val="28"/>
          <w:szCs w:val="28"/>
        </w:rPr>
        <w:t>С</w:t>
      </w:r>
      <w:r w:rsidRPr="0007660D">
        <w:rPr>
          <w:rStyle w:val="a4"/>
          <w:b w:val="0"/>
          <w:sz w:val="28"/>
          <w:szCs w:val="28"/>
          <w:vertAlign w:val="subscript"/>
        </w:rPr>
        <w:t>6</w:t>
      </w:r>
      <w:r w:rsidRPr="0007660D">
        <w:rPr>
          <w:rStyle w:val="a4"/>
          <w:b w:val="0"/>
          <w:sz w:val="28"/>
          <w:szCs w:val="28"/>
        </w:rPr>
        <w:t>Н</w:t>
      </w:r>
      <w:r w:rsidRPr="0007660D">
        <w:rPr>
          <w:rStyle w:val="a4"/>
          <w:b w:val="0"/>
          <w:sz w:val="28"/>
          <w:szCs w:val="28"/>
          <w:vertAlign w:val="subscript"/>
        </w:rPr>
        <w:t>5</w:t>
      </w:r>
      <w:r>
        <w:rPr>
          <w:rStyle w:val="a4"/>
          <w:b w:val="0"/>
          <w:sz w:val="28"/>
          <w:szCs w:val="28"/>
        </w:rPr>
        <w:t>ОН + </w:t>
      </w:r>
      <w:proofErr w:type="spellStart"/>
      <w:r w:rsidRPr="0007660D">
        <w:rPr>
          <w:rStyle w:val="a4"/>
          <w:b w:val="0"/>
          <w:sz w:val="28"/>
          <w:szCs w:val="28"/>
        </w:rPr>
        <w:t>НСl</w:t>
      </w:r>
      <w:proofErr w:type="spellEnd"/>
      <w:proofErr w:type="gramStart"/>
      <w:r w:rsidRPr="0007660D">
        <w:rPr>
          <w:bCs/>
          <w:sz w:val="28"/>
          <w:szCs w:val="28"/>
        </w:rPr>
        <w:br/>
      </w:r>
      <w:r w:rsidRPr="0007660D">
        <w:rPr>
          <w:rStyle w:val="a4"/>
          <w:b w:val="0"/>
          <w:sz w:val="28"/>
          <w:szCs w:val="28"/>
        </w:rPr>
        <w:t>Э</w:t>
      </w:r>
      <w:proofErr w:type="gramEnd"/>
      <w:r w:rsidRPr="0007660D">
        <w:rPr>
          <w:rStyle w:val="a4"/>
          <w:b w:val="0"/>
          <w:sz w:val="28"/>
          <w:szCs w:val="28"/>
        </w:rPr>
        <w:t xml:space="preserve">ти реакции стали называть именем – реакции </w:t>
      </w:r>
      <w:proofErr w:type="spellStart"/>
      <w:r w:rsidRPr="0007660D">
        <w:rPr>
          <w:rStyle w:val="a4"/>
          <w:b w:val="0"/>
          <w:sz w:val="28"/>
          <w:szCs w:val="28"/>
        </w:rPr>
        <w:t>Рашига</w:t>
      </w:r>
      <w:proofErr w:type="spellEnd"/>
      <w:r w:rsidRPr="0007660D">
        <w:rPr>
          <w:rStyle w:val="a4"/>
          <w:b w:val="0"/>
          <w:sz w:val="28"/>
          <w:szCs w:val="28"/>
        </w:rPr>
        <w:t>.</w:t>
      </w:r>
    </w:p>
    <w:p w:rsidR="0087432A" w:rsidRPr="0007660D" w:rsidRDefault="0087432A" w:rsidP="0087432A">
      <w:pPr>
        <w:pStyle w:val="a3"/>
        <w:spacing w:line="360" w:lineRule="auto"/>
        <w:jc w:val="both"/>
        <w:rPr>
          <w:sz w:val="28"/>
          <w:szCs w:val="28"/>
        </w:rPr>
      </w:pPr>
      <w:r w:rsidRPr="0007660D">
        <w:rPr>
          <w:sz w:val="28"/>
          <w:szCs w:val="28"/>
        </w:rPr>
        <w:t xml:space="preserve">Синтетический фенол получают из </w:t>
      </w:r>
      <w:proofErr w:type="spellStart"/>
      <w:r w:rsidRPr="0007660D">
        <w:rPr>
          <w:sz w:val="28"/>
          <w:szCs w:val="28"/>
        </w:rPr>
        <w:t>галогензамещенных</w:t>
      </w:r>
      <w:proofErr w:type="spellEnd"/>
      <w:r w:rsidRPr="0007660D">
        <w:rPr>
          <w:sz w:val="28"/>
          <w:szCs w:val="28"/>
        </w:rPr>
        <w:t xml:space="preserve"> бензола по схеме:</w:t>
      </w:r>
    </w:p>
    <w:p w:rsidR="0087432A" w:rsidRPr="0007660D" w:rsidRDefault="0087432A" w:rsidP="0087432A">
      <w:pPr>
        <w:pStyle w:val="a3"/>
        <w:spacing w:line="360" w:lineRule="auto"/>
        <w:jc w:val="both"/>
        <w:rPr>
          <w:sz w:val="28"/>
          <w:szCs w:val="28"/>
        </w:rPr>
      </w:pPr>
      <w:r>
        <w:rPr>
          <w:noProof/>
          <w:sz w:val="28"/>
          <w:szCs w:val="28"/>
        </w:rPr>
        <w:drawing>
          <wp:inline distT="0" distB="0" distL="0" distR="0">
            <wp:extent cx="4391025" cy="12192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4391025" cy="1219200"/>
                    </a:xfrm>
                    <a:prstGeom prst="rect">
                      <a:avLst/>
                    </a:prstGeom>
                    <a:noFill/>
                    <a:ln w="9525">
                      <a:noFill/>
                      <a:miter lim="800000"/>
                      <a:headEnd/>
                      <a:tailEnd/>
                    </a:ln>
                  </pic:spPr>
                </pic:pic>
              </a:graphicData>
            </a:graphic>
          </wp:inline>
        </w:drawing>
      </w:r>
    </w:p>
    <w:p w:rsidR="0087432A" w:rsidRPr="0007660D" w:rsidRDefault="0087432A" w:rsidP="0087432A">
      <w:pPr>
        <w:pStyle w:val="a3"/>
        <w:spacing w:line="360" w:lineRule="auto"/>
        <w:jc w:val="both"/>
        <w:rPr>
          <w:sz w:val="28"/>
          <w:szCs w:val="28"/>
        </w:rPr>
      </w:pPr>
      <w:r>
        <w:rPr>
          <w:noProof/>
          <w:sz w:val="28"/>
          <w:szCs w:val="28"/>
        </w:rPr>
        <w:drawing>
          <wp:inline distT="0" distB="0" distL="0" distR="0">
            <wp:extent cx="228600" cy="228600"/>
            <wp:effectExtent l="19050" t="0" r="0" b="0"/>
            <wp:docPr id="6" name="Рисунок 6"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07660D">
        <w:rPr>
          <w:sz w:val="28"/>
          <w:szCs w:val="28"/>
        </w:rPr>
        <w:t>Получите фенол из карбида кальция.</w:t>
      </w:r>
    </w:p>
    <w:p w:rsidR="0087432A" w:rsidRPr="0007660D" w:rsidRDefault="0087432A" w:rsidP="0087432A">
      <w:pPr>
        <w:pStyle w:val="a3"/>
        <w:spacing w:line="360" w:lineRule="auto"/>
        <w:jc w:val="both"/>
        <w:rPr>
          <w:sz w:val="28"/>
          <w:szCs w:val="28"/>
        </w:rPr>
      </w:pPr>
      <w:r w:rsidRPr="0007660D">
        <w:rPr>
          <w:sz w:val="28"/>
          <w:szCs w:val="28"/>
        </w:rPr>
        <w:t>СаС</w:t>
      </w:r>
      <w:proofErr w:type="gramStart"/>
      <w:r w:rsidRPr="0007660D">
        <w:rPr>
          <w:sz w:val="28"/>
          <w:szCs w:val="28"/>
          <w:vertAlign w:val="subscript"/>
        </w:rPr>
        <w:t>2</w:t>
      </w:r>
      <w:proofErr w:type="gramEnd"/>
      <w:r w:rsidRPr="0007660D">
        <w:rPr>
          <w:sz w:val="28"/>
          <w:szCs w:val="28"/>
        </w:rPr>
        <w:t xml:space="preserve"> → С</w:t>
      </w:r>
      <w:r w:rsidRPr="0007660D">
        <w:rPr>
          <w:sz w:val="28"/>
          <w:szCs w:val="28"/>
          <w:vertAlign w:val="subscript"/>
        </w:rPr>
        <w:t>2</w:t>
      </w:r>
      <w:r w:rsidRPr="0007660D">
        <w:rPr>
          <w:sz w:val="28"/>
          <w:szCs w:val="28"/>
        </w:rPr>
        <w:t>Н</w:t>
      </w:r>
      <w:r w:rsidRPr="0007660D">
        <w:rPr>
          <w:sz w:val="28"/>
          <w:szCs w:val="28"/>
          <w:vertAlign w:val="subscript"/>
        </w:rPr>
        <w:t>2</w:t>
      </w:r>
      <w:r w:rsidRPr="0007660D">
        <w:rPr>
          <w:sz w:val="28"/>
          <w:szCs w:val="28"/>
        </w:rPr>
        <w:t xml:space="preserve"> → С</w:t>
      </w:r>
      <w:r w:rsidRPr="0007660D">
        <w:rPr>
          <w:sz w:val="28"/>
          <w:szCs w:val="28"/>
          <w:vertAlign w:val="subscript"/>
        </w:rPr>
        <w:t>6</w:t>
      </w:r>
      <w:r w:rsidRPr="0007660D">
        <w:rPr>
          <w:sz w:val="28"/>
          <w:szCs w:val="28"/>
        </w:rPr>
        <w:t>Н</w:t>
      </w:r>
      <w:r w:rsidRPr="0007660D">
        <w:rPr>
          <w:sz w:val="28"/>
          <w:szCs w:val="28"/>
          <w:vertAlign w:val="subscript"/>
        </w:rPr>
        <w:t>6</w:t>
      </w:r>
      <w:r w:rsidRPr="0007660D">
        <w:rPr>
          <w:sz w:val="28"/>
          <w:szCs w:val="28"/>
        </w:rPr>
        <w:t xml:space="preserve"> → С</w:t>
      </w:r>
      <w:r w:rsidRPr="0007660D">
        <w:rPr>
          <w:sz w:val="28"/>
          <w:szCs w:val="28"/>
          <w:vertAlign w:val="subscript"/>
        </w:rPr>
        <w:t>6</w:t>
      </w:r>
      <w:r w:rsidRPr="0007660D">
        <w:rPr>
          <w:sz w:val="28"/>
          <w:szCs w:val="28"/>
        </w:rPr>
        <w:t>Н</w:t>
      </w:r>
      <w:r w:rsidRPr="0007660D">
        <w:rPr>
          <w:sz w:val="28"/>
          <w:szCs w:val="28"/>
          <w:vertAlign w:val="subscript"/>
        </w:rPr>
        <w:t>5</w:t>
      </w:r>
      <w:r w:rsidRPr="0007660D">
        <w:rPr>
          <w:sz w:val="28"/>
          <w:szCs w:val="28"/>
        </w:rPr>
        <w:t>С1 → С</w:t>
      </w:r>
      <w:r w:rsidRPr="0007660D">
        <w:rPr>
          <w:sz w:val="28"/>
          <w:szCs w:val="28"/>
          <w:vertAlign w:val="subscript"/>
        </w:rPr>
        <w:t>6</w:t>
      </w:r>
      <w:r w:rsidRPr="0007660D">
        <w:rPr>
          <w:sz w:val="28"/>
          <w:szCs w:val="28"/>
        </w:rPr>
        <w:t>Н</w:t>
      </w:r>
      <w:r w:rsidRPr="0007660D">
        <w:rPr>
          <w:sz w:val="28"/>
          <w:szCs w:val="28"/>
          <w:vertAlign w:val="subscript"/>
        </w:rPr>
        <w:t>5</w:t>
      </w:r>
      <w:r w:rsidRPr="0007660D">
        <w:rPr>
          <w:sz w:val="28"/>
          <w:szCs w:val="28"/>
        </w:rPr>
        <w:t>ОН</w:t>
      </w:r>
    </w:p>
    <w:p w:rsidR="0087432A" w:rsidRPr="0007660D" w:rsidRDefault="0087432A" w:rsidP="0087432A">
      <w:pPr>
        <w:pStyle w:val="a3"/>
        <w:spacing w:line="360" w:lineRule="auto"/>
        <w:jc w:val="both"/>
        <w:rPr>
          <w:sz w:val="28"/>
          <w:szCs w:val="28"/>
        </w:rPr>
      </w:pPr>
    </w:p>
    <w:p w:rsidR="0087432A" w:rsidRPr="0007660D" w:rsidRDefault="0087432A" w:rsidP="0087432A">
      <w:pPr>
        <w:pStyle w:val="a3"/>
        <w:spacing w:line="360" w:lineRule="auto"/>
        <w:jc w:val="both"/>
        <w:rPr>
          <w:sz w:val="28"/>
          <w:szCs w:val="28"/>
        </w:rPr>
      </w:pPr>
      <w:r w:rsidRPr="0007660D">
        <w:rPr>
          <w:b/>
          <w:sz w:val="28"/>
          <w:szCs w:val="28"/>
        </w:rPr>
        <w:t>7.</w:t>
      </w:r>
      <w:r w:rsidRPr="0007660D">
        <w:rPr>
          <w:sz w:val="28"/>
          <w:szCs w:val="28"/>
        </w:rPr>
        <w:t xml:space="preserve"> Фенол – кристаллическое, бесцветное (розоватое вследствие частичного окисления на воздухе), с характерным запахом вещество, легкоплавкое (</w:t>
      </w:r>
      <w:proofErr w:type="spellStart"/>
      <w:proofErr w:type="gramStart"/>
      <w:r w:rsidRPr="0007660D">
        <w:rPr>
          <w:sz w:val="28"/>
          <w:szCs w:val="28"/>
        </w:rPr>
        <w:t>t</w:t>
      </w:r>
      <w:proofErr w:type="gramEnd"/>
      <w:r w:rsidRPr="0007660D">
        <w:rPr>
          <w:sz w:val="28"/>
          <w:szCs w:val="28"/>
          <w:vertAlign w:val="subscript"/>
        </w:rPr>
        <w:t>пл</w:t>
      </w:r>
      <w:proofErr w:type="spellEnd"/>
      <w:r w:rsidRPr="0007660D">
        <w:rPr>
          <w:sz w:val="28"/>
          <w:szCs w:val="28"/>
        </w:rPr>
        <w:t xml:space="preserve"> = 42ºС). </w:t>
      </w:r>
    </w:p>
    <w:p w:rsidR="0087432A" w:rsidRPr="0007660D" w:rsidRDefault="0087432A" w:rsidP="0087432A">
      <w:pPr>
        <w:pStyle w:val="a3"/>
        <w:spacing w:line="360" w:lineRule="auto"/>
        <w:jc w:val="both"/>
        <w:rPr>
          <w:sz w:val="28"/>
          <w:szCs w:val="28"/>
        </w:rPr>
      </w:pPr>
      <w:r w:rsidRPr="0007660D">
        <w:rPr>
          <w:sz w:val="28"/>
          <w:szCs w:val="28"/>
        </w:rPr>
        <w:t>Сравните растворимость бензола и фенолов. Вспомните, чем обусловлена растворимость спиртов.</w:t>
      </w:r>
    </w:p>
    <w:p w:rsidR="0087432A" w:rsidRDefault="0087432A" w:rsidP="0087432A">
      <w:pPr>
        <w:pStyle w:val="a3"/>
        <w:spacing w:line="360" w:lineRule="auto"/>
        <w:jc w:val="both"/>
        <w:rPr>
          <w:b/>
          <w:sz w:val="28"/>
          <w:szCs w:val="28"/>
        </w:rPr>
      </w:pPr>
    </w:p>
    <w:p w:rsidR="0087432A" w:rsidRPr="0007660D" w:rsidRDefault="0087432A" w:rsidP="0087432A">
      <w:pPr>
        <w:pStyle w:val="a3"/>
        <w:spacing w:line="360" w:lineRule="auto"/>
        <w:jc w:val="both"/>
        <w:rPr>
          <w:sz w:val="28"/>
          <w:szCs w:val="28"/>
        </w:rPr>
      </w:pPr>
      <w:r w:rsidRPr="0007660D">
        <w:rPr>
          <w:b/>
          <w:sz w:val="28"/>
          <w:szCs w:val="28"/>
        </w:rPr>
        <w:t>8</w:t>
      </w:r>
      <w:r w:rsidRPr="0007660D">
        <w:rPr>
          <w:b/>
          <w:sz w:val="28"/>
          <w:szCs w:val="28"/>
          <w:vertAlign w:val="superscript"/>
        </w:rPr>
        <w:t>*</w:t>
      </w:r>
      <w:r w:rsidRPr="0007660D">
        <w:rPr>
          <w:b/>
          <w:sz w:val="28"/>
          <w:szCs w:val="28"/>
        </w:rPr>
        <w:t>.</w:t>
      </w:r>
      <w:r w:rsidRPr="0007660D">
        <w:rPr>
          <w:noProof/>
          <w:sz w:val="28"/>
          <w:szCs w:val="28"/>
        </w:rPr>
        <w:t xml:space="preserve"> </w:t>
      </w:r>
      <w:r w:rsidRPr="0007660D">
        <w:rPr>
          <w:sz w:val="28"/>
          <w:szCs w:val="28"/>
        </w:rPr>
        <w:t>Почему фенол называют карболовой кислотой?</w:t>
      </w:r>
    </w:p>
    <w:p w:rsidR="0087432A" w:rsidRPr="0007660D" w:rsidRDefault="0087432A" w:rsidP="0087432A">
      <w:pPr>
        <w:pStyle w:val="a3"/>
        <w:spacing w:line="360" w:lineRule="auto"/>
        <w:jc w:val="both"/>
        <w:rPr>
          <w:sz w:val="28"/>
          <w:szCs w:val="28"/>
        </w:rPr>
      </w:pPr>
      <w:r>
        <w:rPr>
          <w:b/>
          <w:noProof/>
          <w:sz w:val="28"/>
          <w:szCs w:val="28"/>
        </w:rPr>
        <w:drawing>
          <wp:anchor distT="0" distB="0" distL="114300" distR="114300" simplePos="0" relativeHeight="251663360" behindDoc="1" locked="0" layoutInCell="1" allowOverlap="1">
            <wp:simplePos x="0" y="0"/>
            <wp:positionH relativeFrom="column">
              <wp:posOffset>0</wp:posOffset>
            </wp:positionH>
            <wp:positionV relativeFrom="paragraph">
              <wp:posOffset>-2540</wp:posOffset>
            </wp:positionV>
            <wp:extent cx="1261110" cy="1089025"/>
            <wp:effectExtent l="19050" t="0" r="0" b="0"/>
            <wp:wrapTight wrapText="bothSides">
              <wp:wrapPolygon edited="0">
                <wp:start x="-326" y="0"/>
                <wp:lineTo x="-326" y="21159"/>
                <wp:lineTo x="21535" y="21159"/>
                <wp:lineTo x="21535" y="0"/>
                <wp:lineTo x="-326" y="0"/>
              </wp:wrapPolygon>
            </wp:wrapTight>
            <wp:docPr id="1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261110" cy="1089025"/>
                    </a:xfrm>
                    <a:prstGeom prst="rect">
                      <a:avLst/>
                    </a:prstGeom>
                    <a:noFill/>
                    <a:ln w="9525">
                      <a:noFill/>
                      <a:miter lim="800000"/>
                      <a:headEnd/>
                      <a:tailEnd/>
                    </a:ln>
                  </pic:spPr>
                </pic:pic>
              </a:graphicData>
            </a:graphic>
          </wp:anchor>
        </w:drawing>
      </w:r>
      <w:r w:rsidRPr="0007660D">
        <w:rPr>
          <w:sz w:val="28"/>
          <w:szCs w:val="28"/>
        </w:rPr>
        <w:t xml:space="preserve">Расставьте все эффекты и продолжите начатое объяснение. </w:t>
      </w:r>
    </w:p>
    <w:p w:rsidR="0087432A" w:rsidRPr="0007660D" w:rsidRDefault="0087432A" w:rsidP="0087432A">
      <w:pPr>
        <w:pStyle w:val="a3"/>
        <w:spacing w:line="360" w:lineRule="auto"/>
        <w:jc w:val="both"/>
        <w:rPr>
          <w:sz w:val="28"/>
          <w:szCs w:val="28"/>
        </w:rPr>
      </w:pPr>
      <w:proofErr w:type="spellStart"/>
      <w:r w:rsidRPr="0007660D">
        <w:rPr>
          <w:sz w:val="28"/>
          <w:szCs w:val="28"/>
        </w:rPr>
        <w:t>Пи-электронное</w:t>
      </w:r>
      <w:proofErr w:type="spellEnd"/>
      <w:r w:rsidRPr="0007660D">
        <w:rPr>
          <w:sz w:val="28"/>
          <w:szCs w:val="28"/>
        </w:rPr>
        <w:t xml:space="preserve"> облако </w:t>
      </w:r>
      <w:proofErr w:type="spellStart"/>
      <w:r w:rsidRPr="0007660D">
        <w:rPr>
          <w:sz w:val="28"/>
          <w:szCs w:val="28"/>
        </w:rPr>
        <w:t>бензольного</w:t>
      </w:r>
      <w:proofErr w:type="spellEnd"/>
      <w:r w:rsidRPr="0007660D">
        <w:rPr>
          <w:sz w:val="28"/>
          <w:szCs w:val="28"/>
        </w:rPr>
        <w:t xml:space="preserve"> кольца, взаимодействуя с </w:t>
      </w:r>
      <w:proofErr w:type="spellStart"/>
      <w:r w:rsidRPr="0007660D">
        <w:rPr>
          <w:sz w:val="28"/>
          <w:szCs w:val="28"/>
        </w:rPr>
        <w:t>неподеленной</w:t>
      </w:r>
      <w:proofErr w:type="spellEnd"/>
      <w:r w:rsidRPr="0007660D">
        <w:rPr>
          <w:sz w:val="28"/>
          <w:szCs w:val="28"/>
        </w:rPr>
        <w:t xml:space="preserve"> электронной парой атома</w:t>
      </w:r>
      <w:r>
        <w:rPr>
          <w:sz w:val="28"/>
          <w:szCs w:val="28"/>
        </w:rPr>
        <w:t>…</w:t>
      </w:r>
      <w:r w:rsidRPr="0007660D">
        <w:rPr>
          <w:sz w:val="28"/>
          <w:szCs w:val="28"/>
        </w:rPr>
        <w:t xml:space="preserve"> </w:t>
      </w:r>
      <w:proofErr w:type="spellStart"/>
      <w:r w:rsidRPr="0007660D">
        <w:rPr>
          <w:sz w:val="28"/>
          <w:szCs w:val="28"/>
        </w:rPr>
        <w:t>гидроксогруппы</w:t>
      </w:r>
      <w:proofErr w:type="spellEnd"/>
      <w:r w:rsidRPr="0007660D">
        <w:rPr>
          <w:sz w:val="28"/>
          <w:szCs w:val="28"/>
        </w:rPr>
        <w:t>, смещает электронную плотность, обедняя атом кислорода, который в качестве компенсации заряда еще сильнее притягивает к себе электрон атома…., что резко повышает полярность связи…</w:t>
      </w:r>
      <w:proofErr w:type="gramStart"/>
      <w:r w:rsidRPr="0007660D">
        <w:rPr>
          <w:sz w:val="28"/>
          <w:szCs w:val="28"/>
        </w:rPr>
        <w:t xml:space="preserve"> .</w:t>
      </w:r>
      <w:proofErr w:type="gramEnd"/>
    </w:p>
    <w:p w:rsidR="0087432A" w:rsidRPr="0007660D" w:rsidRDefault="0087432A" w:rsidP="0087432A">
      <w:pPr>
        <w:pStyle w:val="a3"/>
        <w:spacing w:line="360" w:lineRule="auto"/>
        <w:jc w:val="both"/>
        <w:rPr>
          <w:sz w:val="28"/>
          <w:szCs w:val="28"/>
        </w:rPr>
      </w:pPr>
    </w:p>
    <w:p w:rsidR="0087432A" w:rsidRPr="0007660D" w:rsidRDefault="0087432A" w:rsidP="0087432A">
      <w:pPr>
        <w:pStyle w:val="a3"/>
        <w:spacing w:line="360" w:lineRule="auto"/>
        <w:jc w:val="both"/>
        <w:rPr>
          <w:sz w:val="28"/>
          <w:szCs w:val="28"/>
        </w:rPr>
      </w:pPr>
      <w:r w:rsidRPr="0007660D">
        <w:rPr>
          <w:b/>
          <w:sz w:val="28"/>
          <w:szCs w:val="28"/>
        </w:rPr>
        <w:t>9.</w:t>
      </w:r>
      <w:r w:rsidRPr="0007660D">
        <w:rPr>
          <w:sz w:val="28"/>
          <w:szCs w:val="28"/>
        </w:rPr>
        <w:t xml:space="preserve"> Испытайте отношение суспензии фенола к раствору щелочи: к небольшому количеству водной суспензии фенола добавьте несколько капель </w:t>
      </w:r>
      <w:r w:rsidRPr="0007660D">
        <w:rPr>
          <w:sz w:val="28"/>
          <w:szCs w:val="28"/>
        </w:rPr>
        <w:lastRenderedPageBreak/>
        <w:t xml:space="preserve">раствора </w:t>
      </w:r>
      <w:proofErr w:type="spellStart"/>
      <w:r w:rsidRPr="0007660D">
        <w:rPr>
          <w:sz w:val="28"/>
          <w:szCs w:val="28"/>
          <w:lang w:val="en-US"/>
        </w:rPr>
        <w:t>NaOH</w:t>
      </w:r>
      <w:proofErr w:type="spellEnd"/>
      <w:r w:rsidRPr="0007660D">
        <w:rPr>
          <w:sz w:val="28"/>
          <w:szCs w:val="28"/>
        </w:rPr>
        <w:t>. Что наблюдаете? К полученному раствору прилейте НС</w:t>
      </w:r>
      <w:proofErr w:type="gramStart"/>
      <w:r w:rsidRPr="0007660D">
        <w:rPr>
          <w:sz w:val="28"/>
          <w:szCs w:val="28"/>
        </w:rPr>
        <w:t>1</w:t>
      </w:r>
      <w:proofErr w:type="gramEnd"/>
      <w:r w:rsidRPr="0007660D">
        <w:rPr>
          <w:sz w:val="28"/>
          <w:szCs w:val="28"/>
        </w:rPr>
        <w:t>. Что происходит?</w:t>
      </w:r>
    </w:p>
    <w:p w:rsidR="0087432A" w:rsidRPr="0007660D" w:rsidRDefault="0087432A" w:rsidP="0087432A">
      <w:pPr>
        <w:pStyle w:val="a3"/>
        <w:spacing w:line="360" w:lineRule="auto"/>
        <w:jc w:val="both"/>
        <w:rPr>
          <w:sz w:val="28"/>
          <w:szCs w:val="28"/>
        </w:rPr>
      </w:pPr>
      <w:r>
        <w:rPr>
          <w:noProof/>
          <w:sz w:val="28"/>
          <w:szCs w:val="28"/>
        </w:rPr>
        <w:drawing>
          <wp:inline distT="0" distB="0" distL="0" distR="0">
            <wp:extent cx="190500" cy="190500"/>
            <wp:effectExtent l="19050" t="0" r="0" b="0"/>
            <wp:docPr id="7" name="Рисунок 7"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rning"/>
                    <pic:cNvPicPr>
                      <a:picLocks noChangeAspect="1" noChangeArrowheads="1"/>
                    </pic:cNvPicPr>
                  </pic:nvPicPr>
                  <pic:blipFill>
                    <a:blip r:embed="rId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7660D">
        <w:rPr>
          <w:sz w:val="28"/>
          <w:szCs w:val="28"/>
        </w:rPr>
        <w:t>Запишите уравнения реакций. Объясните результаты опыта.</w:t>
      </w:r>
    </w:p>
    <w:p w:rsidR="0087432A" w:rsidRPr="0007660D" w:rsidRDefault="0087432A" w:rsidP="0087432A">
      <w:pPr>
        <w:pStyle w:val="a3"/>
        <w:spacing w:line="360" w:lineRule="auto"/>
        <w:jc w:val="both"/>
        <w:rPr>
          <w:sz w:val="28"/>
          <w:szCs w:val="28"/>
        </w:rPr>
      </w:pPr>
      <w:r w:rsidRPr="0007660D">
        <w:rPr>
          <w:sz w:val="28"/>
          <w:szCs w:val="28"/>
        </w:rPr>
        <w:t>Какое свойство фенола подтверждает данная реакция?</w:t>
      </w:r>
    </w:p>
    <w:p w:rsidR="0087432A" w:rsidRPr="0007660D" w:rsidRDefault="0087432A" w:rsidP="0087432A">
      <w:pPr>
        <w:pStyle w:val="a3"/>
        <w:spacing w:line="360" w:lineRule="auto"/>
        <w:jc w:val="both"/>
        <w:rPr>
          <w:sz w:val="28"/>
          <w:szCs w:val="28"/>
        </w:rPr>
      </w:pPr>
      <w:r w:rsidRPr="0007660D">
        <w:rPr>
          <w:sz w:val="28"/>
          <w:szCs w:val="28"/>
        </w:rPr>
        <w:t xml:space="preserve">Сравните влияние ароматического и алифатического радикала на </w:t>
      </w:r>
      <w:proofErr w:type="spellStart"/>
      <w:r w:rsidRPr="0007660D">
        <w:rPr>
          <w:sz w:val="28"/>
          <w:szCs w:val="28"/>
        </w:rPr>
        <w:t>гидроксогруппу</w:t>
      </w:r>
      <w:proofErr w:type="spellEnd"/>
      <w:r w:rsidRPr="0007660D">
        <w:rPr>
          <w:sz w:val="28"/>
          <w:szCs w:val="28"/>
        </w:rPr>
        <w:t>, а именно, сравните кислотные свойства фенолов и спиртов.</w:t>
      </w:r>
    </w:p>
    <w:p w:rsidR="0087432A" w:rsidRPr="0007660D" w:rsidRDefault="0087432A" w:rsidP="0087432A">
      <w:pPr>
        <w:pStyle w:val="a3"/>
        <w:spacing w:line="360" w:lineRule="auto"/>
        <w:jc w:val="both"/>
        <w:rPr>
          <w:sz w:val="28"/>
          <w:szCs w:val="28"/>
        </w:rPr>
      </w:pPr>
      <w:r w:rsidRPr="0007660D">
        <w:rPr>
          <w:b/>
          <w:sz w:val="28"/>
          <w:szCs w:val="28"/>
        </w:rPr>
        <w:t>10*.</w:t>
      </w:r>
      <w:r w:rsidRPr="0007660D">
        <w:rPr>
          <w:sz w:val="28"/>
          <w:szCs w:val="28"/>
        </w:rPr>
        <w:t xml:space="preserve"> Вспомните влияние атомов в молекуле толуола и по аналогии объясните влияние </w:t>
      </w:r>
      <w:proofErr w:type="spellStart"/>
      <w:r w:rsidRPr="0007660D">
        <w:rPr>
          <w:sz w:val="28"/>
          <w:szCs w:val="28"/>
        </w:rPr>
        <w:t>гидроксогруппы</w:t>
      </w:r>
      <w:proofErr w:type="spellEnd"/>
      <w:r w:rsidRPr="0007660D">
        <w:rPr>
          <w:sz w:val="28"/>
          <w:szCs w:val="28"/>
        </w:rPr>
        <w:t xml:space="preserve"> на </w:t>
      </w:r>
      <w:proofErr w:type="spellStart"/>
      <w:r w:rsidRPr="0007660D">
        <w:rPr>
          <w:sz w:val="28"/>
          <w:szCs w:val="28"/>
        </w:rPr>
        <w:t>бензольное</w:t>
      </w:r>
      <w:proofErr w:type="spellEnd"/>
      <w:r w:rsidRPr="0007660D">
        <w:rPr>
          <w:sz w:val="28"/>
          <w:szCs w:val="28"/>
        </w:rPr>
        <w:t xml:space="preserve"> кольцо.</w:t>
      </w:r>
    </w:p>
    <w:p w:rsidR="0087432A" w:rsidRPr="0007660D" w:rsidRDefault="0087432A" w:rsidP="0087432A">
      <w:pPr>
        <w:pStyle w:val="a3"/>
        <w:spacing w:line="360" w:lineRule="auto"/>
        <w:jc w:val="both"/>
        <w:rPr>
          <w:sz w:val="28"/>
          <w:szCs w:val="28"/>
        </w:rPr>
      </w:pPr>
      <w:r w:rsidRPr="0007660D">
        <w:rPr>
          <w:sz w:val="28"/>
          <w:szCs w:val="28"/>
        </w:rPr>
        <w:t xml:space="preserve"> </w:t>
      </w:r>
      <w:r>
        <w:rPr>
          <w:noProof/>
          <w:sz w:val="28"/>
          <w:szCs w:val="28"/>
        </w:rPr>
        <w:drawing>
          <wp:inline distT="0" distB="0" distL="0" distR="0">
            <wp:extent cx="200025" cy="200025"/>
            <wp:effectExtent l="19050" t="0" r="9525" b="0"/>
            <wp:docPr id="8" name="Рисунок 8" descr="watermark_30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termark_300x"/>
                    <pic:cNvPicPr>
                      <a:picLocks noChangeAspect="1" noChangeArrowheads="1"/>
                    </pic:cNvPicPr>
                  </pic:nvPicPr>
                  <pic:blipFill>
                    <a:blip r:embed="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07660D">
        <w:rPr>
          <w:sz w:val="28"/>
          <w:szCs w:val="28"/>
        </w:rPr>
        <w:t xml:space="preserve"> В какие положения </w:t>
      </w:r>
      <w:proofErr w:type="spellStart"/>
      <w:r w:rsidRPr="0007660D">
        <w:rPr>
          <w:sz w:val="28"/>
          <w:szCs w:val="28"/>
        </w:rPr>
        <w:t>бензольного</w:t>
      </w:r>
      <w:proofErr w:type="spellEnd"/>
      <w:r w:rsidRPr="0007660D">
        <w:rPr>
          <w:sz w:val="28"/>
          <w:szCs w:val="28"/>
        </w:rPr>
        <w:t xml:space="preserve"> кольца будут идти реакции замещения?</w:t>
      </w:r>
    </w:p>
    <w:p w:rsidR="0087432A" w:rsidRPr="0007660D" w:rsidRDefault="0087432A" w:rsidP="0087432A">
      <w:pPr>
        <w:pStyle w:val="a3"/>
        <w:spacing w:line="360" w:lineRule="auto"/>
        <w:jc w:val="both"/>
        <w:rPr>
          <w:sz w:val="28"/>
          <w:szCs w:val="28"/>
        </w:rPr>
      </w:pPr>
      <w:r w:rsidRPr="0007660D">
        <w:rPr>
          <w:sz w:val="28"/>
          <w:szCs w:val="28"/>
        </w:rPr>
        <w:t xml:space="preserve">В отличие от </w:t>
      </w:r>
      <w:proofErr w:type="spellStart"/>
      <w:r w:rsidRPr="0007660D">
        <w:rPr>
          <w:sz w:val="28"/>
          <w:szCs w:val="28"/>
        </w:rPr>
        <w:t>метильного</w:t>
      </w:r>
      <w:proofErr w:type="spellEnd"/>
      <w:r w:rsidRPr="0007660D">
        <w:rPr>
          <w:sz w:val="28"/>
          <w:szCs w:val="28"/>
        </w:rPr>
        <w:t xml:space="preserve"> радикала </w:t>
      </w:r>
      <w:proofErr w:type="spellStart"/>
      <w:r w:rsidRPr="0007660D">
        <w:rPr>
          <w:sz w:val="28"/>
          <w:szCs w:val="28"/>
        </w:rPr>
        <w:t>гидроксогруппа</w:t>
      </w:r>
      <w:proofErr w:type="spellEnd"/>
      <w:r w:rsidRPr="0007660D">
        <w:rPr>
          <w:sz w:val="28"/>
          <w:szCs w:val="28"/>
        </w:rPr>
        <w:t xml:space="preserve"> проявляет более сильные </w:t>
      </w:r>
      <w:proofErr w:type="spellStart"/>
      <w:r w:rsidRPr="0007660D">
        <w:rPr>
          <w:sz w:val="28"/>
          <w:szCs w:val="28"/>
        </w:rPr>
        <w:t>электродонорные</w:t>
      </w:r>
      <w:proofErr w:type="spellEnd"/>
      <w:r w:rsidRPr="0007660D">
        <w:rPr>
          <w:sz w:val="28"/>
          <w:szCs w:val="28"/>
        </w:rPr>
        <w:t xml:space="preserve"> свойства. Смотри схему и объяснение к вопросу№6.</w:t>
      </w:r>
    </w:p>
    <w:p w:rsidR="0087432A" w:rsidRPr="0007660D" w:rsidRDefault="0087432A" w:rsidP="0087432A">
      <w:pPr>
        <w:pStyle w:val="a3"/>
        <w:spacing w:line="360" w:lineRule="auto"/>
        <w:jc w:val="both"/>
        <w:rPr>
          <w:sz w:val="28"/>
          <w:szCs w:val="28"/>
        </w:rPr>
      </w:pPr>
      <w:r w:rsidRPr="0007660D">
        <w:rPr>
          <w:b/>
          <w:sz w:val="28"/>
          <w:szCs w:val="28"/>
        </w:rPr>
        <w:t>11.</w:t>
      </w:r>
      <w:r w:rsidRPr="0007660D">
        <w:rPr>
          <w:sz w:val="28"/>
          <w:szCs w:val="28"/>
        </w:rPr>
        <w:t xml:space="preserve"> </w:t>
      </w:r>
      <w:r>
        <w:rPr>
          <w:noProof/>
          <w:sz w:val="28"/>
          <w:szCs w:val="28"/>
        </w:rPr>
        <w:drawing>
          <wp:inline distT="0" distB="0" distL="0" distR="0">
            <wp:extent cx="171450" cy="228600"/>
            <wp:effectExtent l="19050" t="0" r="0" b="0"/>
            <wp:docPr id="9" name="Рисунок 9" descr="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ps"/>
                    <pic:cNvPicPr>
                      <a:picLocks noChangeAspect="1" noChangeArrowheads="1"/>
                    </pic:cNvPicPr>
                  </pic:nvPicPr>
                  <pic:blipFill>
                    <a:blip r:embed="rId10" cstate="print"/>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07660D">
        <w:rPr>
          <w:b/>
          <w:sz w:val="28"/>
          <w:szCs w:val="28"/>
        </w:rPr>
        <w:t>Мысленный эксперимент</w:t>
      </w:r>
      <w:r w:rsidRPr="0007660D">
        <w:rPr>
          <w:sz w:val="28"/>
          <w:szCs w:val="28"/>
        </w:rPr>
        <w:t xml:space="preserve">. </w:t>
      </w:r>
    </w:p>
    <w:p w:rsidR="0087432A" w:rsidRPr="0007660D" w:rsidRDefault="0087432A" w:rsidP="0087432A">
      <w:pPr>
        <w:pStyle w:val="a3"/>
        <w:spacing w:line="360" w:lineRule="auto"/>
        <w:jc w:val="both"/>
        <w:rPr>
          <w:sz w:val="28"/>
          <w:szCs w:val="28"/>
        </w:rPr>
      </w:pPr>
      <w:r w:rsidRPr="0007660D">
        <w:rPr>
          <w:sz w:val="28"/>
          <w:szCs w:val="28"/>
        </w:rPr>
        <w:t xml:space="preserve">Осуществите реакцию </w:t>
      </w:r>
      <w:proofErr w:type="spellStart"/>
      <w:r w:rsidRPr="0007660D">
        <w:rPr>
          <w:sz w:val="28"/>
          <w:szCs w:val="28"/>
        </w:rPr>
        <w:t>бромирования</w:t>
      </w:r>
      <w:proofErr w:type="spellEnd"/>
      <w:r w:rsidRPr="0007660D">
        <w:rPr>
          <w:sz w:val="28"/>
          <w:szCs w:val="28"/>
        </w:rPr>
        <w:t xml:space="preserve"> фенола бромной водой. Запишите уравнения реакций (образуется </w:t>
      </w:r>
      <w:proofErr w:type="spellStart"/>
      <w:r w:rsidRPr="0007660D">
        <w:rPr>
          <w:sz w:val="28"/>
          <w:szCs w:val="28"/>
        </w:rPr>
        <w:t>тримбромпроизводное</w:t>
      </w:r>
      <w:proofErr w:type="spellEnd"/>
      <w:r w:rsidRPr="0007660D">
        <w:rPr>
          <w:sz w:val="28"/>
          <w:szCs w:val="28"/>
        </w:rPr>
        <w:t xml:space="preserve">). Легко ли идет реакция? Вспомните условия осуществления </w:t>
      </w:r>
      <w:proofErr w:type="spellStart"/>
      <w:r w:rsidRPr="0007660D">
        <w:rPr>
          <w:sz w:val="28"/>
          <w:szCs w:val="28"/>
        </w:rPr>
        <w:t>бромирования</w:t>
      </w:r>
      <w:proofErr w:type="spellEnd"/>
      <w:r w:rsidRPr="0007660D">
        <w:rPr>
          <w:sz w:val="28"/>
          <w:szCs w:val="28"/>
        </w:rPr>
        <w:t xml:space="preserve"> бензола. Что вы можете сказать о влиянии </w:t>
      </w:r>
      <w:proofErr w:type="spellStart"/>
      <w:r w:rsidRPr="0007660D">
        <w:rPr>
          <w:sz w:val="28"/>
          <w:szCs w:val="28"/>
        </w:rPr>
        <w:t>гидроксогруппы</w:t>
      </w:r>
      <w:proofErr w:type="spellEnd"/>
      <w:r w:rsidRPr="0007660D">
        <w:rPr>
          <w:sz w:val="28"/>
          <w:szCs w:val="28"/>
        </w:rPr>
        <w:t xml:space="preserve"> на скорость реакции </w:t>
      </w:r>
      <w:proofErr w:type="spellStart"/>
      <w:r w:rsidRPr="0007660D">
        <w:rPr>
          <w:sz w:val="28"/>
          <w:szCs w:val="28"/>
        </w:rPr>
        <w:t>электрофильного</w:t>
      </w:r>
      <w:proofErr w:type="spellEnd"/>
      <w:r w:rsidRPr="0007660D">
        <w:rPr>
          <w:sz w:val="28"/>
          <w:szCs w:val="28"/>
        </w:rPr>
        <w:t xml:space="preserve"> замещения?</w:t>
      </w:r>
    </w:p>
    <w:p w:rsidR="0087432A" w:rsidRPr="0007660D" w:rsidRDefault="0087432A" w:rsidP="0087432A">
      <w:pPr>
        <w:pStyle w:val="a3"/>
        <w:spacing w:line="360" w:lineRule="auto"/>
        <w:jc w:val="both"/>
        <w:rPr>
          <w:sz w:val="28"/>
          <w:szCs w:val="28"/>
        </w:rPr>
      </w:pPr>
      <w:r w:rsidRPr="0007660D">
        <w:rPr>
          <w:b/>
          <w:sz w:val="28"/>
          <w:szCs w:val="28"/>
        </w:rPr>
        <w:t>12.</w:t>
      </w:r>
      <w:r w:rsidRPr="0007660D">
        <w:rPr>
          <w:sz w:val="28"/>
          <w:szCs w:val="28"/>
        </w:rPr>
        <w:t xml:space="preserve"> Запишите уравнение реакции нитрования фенола до </w:t>
      </w:r>
      <w:proofErr w:type="spellStart"/>
      <w:r w:rsidRPr="0007660D">
        <w:rPr>
          <w:sz w:val="28"/>
          <w:szCs w:val="28"/>
        </w:rPr>
        <w:t>тринитропроизводного</w:t>
      </w:r>
      <w:proofErr w:type="spellEnd"/>
      <w:r w:rsidRPr="0007660D">
        <w:rPr>
          <w:sz w:val="28"/>
          <w:szCs w:val="28"/>
        </w:rPr>
        <w:t xml:space="preserve"> – пикриновой кислоты.</w:t>
      </w:r>
    </w:p>
    <w:p w:rsidR="0087432A" w:rsidRPr="0007660D" w:rsidRDefault="0087432A" w:rsidP="0087432A">
      <w:pPr>
        <w:pStyle w:val="a3"/>
        <w:spacing w:line="360" w:lineRule="auto"/>
        <w:jc w:val="both"/>
        <w:rPr>
          <w:sz w:val="28"/>
          <w:szCs w:val="28"/>
        </w:rPr>
      </w:pPr>
      <w:r w:rsidRPr="0007660D">
        <w:rPr>
          <w:sz w:val="28"/>
          <w:szCs w:val="28"/>
        </w:rPr>
        <w:t>1) Сравните кислотные свойства фенола и пикриновой кислоты.</w:t>
      </w:r>
    </w:p>
    <w:p w:rsidR="0087432A" w:rsidRPr="0007660D" w:rsidRDefault="0087432A" w:rsidP="0087432A">
      <w:pPr>
        <w:pStyle w:val="a3"/>
        <w:spacing w:line="360" w:lineRule="auto"/>
        <w:jc w:val="both"/>
        <w:rPr>
          <w:sz w:val="28"/>
          <w:szCs w:val="28"/>
        </w:rPr>
      </w:pPr>
      <w:r w:rsidRPr="0007660D">
        <w:rPr>
          <w:i/>
          <w:noProof/>
          <w:sz w:val="28"/>
          <w:szCs w:val="28"/>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30" type="#_x0000_t71" style="position:absolute;left:0;text-align:left;margin-left:-18pt;margin-top:20.2pt;width:473.25pt;height:3in;z-index:-251652096" fillcolor="#d99594" strokecolor="#d99594" strokeweight="1pt">
            <v:fill color2="#f2dbdb" angle="-45" focus="-50%" type="gradient"/>
            <v:shadow on="t" type="perspective" color="#622423" opacity=".5" offset="1pt" offset2="-3pt"/>
          </v:shape>
        </w:pict>
      </w:r>
      <w:r w:rsidRPr="0007660D">
        <w:rPr>
          <w:sz w:val="28"/>
          <w:szCs w:val="28"/>
        </w:rPr>
        <w:t>2) Что будет легче нитроваться: бензол, толуол или фенол?</w:t>
      </w:r>
    </w:p>
    <w:p w:rsidR="0087432A" w:rsidRPr="0007660D" w:rsidRDefault="0087432A" w:rsidP="0087432A">
      <w:pPr>
        <w:pStyle w:val="a3"/>
        <w:spacing w:line="360" w:lineRule="auto"/>
        <w:jc w:val="both"/>
        <w:rPr>
          <w:sz w:val="28"/>
          <w:szCs w:val="28"/>
        </w:rPr>
      </w:pPr>
    </w:p>
    <w:p w:rsidR="0087432A" w:rsidRPr="0007660D" w:rsidRDefault="0087432A" w:rsidP="0087432A">
      <w:pPr>
        <w:pStyle w:val="a3"/>
        <w:spacing w:line="360" w:lineRule="auto"/>
        <w:jc w:val="both"/>
        <w:rPr>
          <w:sz w:val="28"/>
          <w:szCs w:val="28"/>
        </w:rPr>
      </w:pPr>
      <w:r w:rsidRPr="0007660D">
        <w:rPr>
          <w:sz w:val="28"/>
          <w:szCs w:val="28"/>
        </w:rPr>
        <w:t xml:space="preserve">                                                            </w:t>
      </w:r>
    </w:p>
    <w:p w:rsidR="0087432A" w:rsidRPr="003456B7" w:rsidRDefault="0087432A" w:rsidP="0087432A">
      <w:pPr>
        <w:pStyle w:val="a3"/>
        <w:spacing w:line="360" w:lineRule="auto"/>
        <w:jc w:val="both"/>
        <w:rPr>
          <w:sz w:val="28"/>
          <w:szCs w:val="28"/>
        </w:rPr>
      </w:pPr>
      <w:r w:rsidRPr="0007660D">
        <w:rPr>
          <w:sz w:val="28"/>
          <w:szCs w:val="28"/>
        </w:rPr>
        <w:t xml:space="preserve">                                                        </w:t>
      </w:r>
      <w:r w:rsidRPr="003456B7">
        <w:rPr>
          <w:i/>
          <w:sz w:val="20"/>
          <w:szCs w:val="20"/>
        </w:rPr>
        <w:t>Это интересно!</w:t>
      </w:r>
    </w:p>
    <w:p w:rsidR="0087432A" w:rsidRPr="003456B7" w:rsidRDefault="0087432A" w:rsidP="0087432A">
      <w:pPr>
        <w:pStyle w:val="a3"/>
        <w:spacing w:line="360" w:lineRule="auto"/>
        <w:jc w:val="both"/>
        <w:rPr>
          <w:i/>
          <w:sz w:val="20"/>
          <w:szCs w:val="20"/>
        </w:rPr>
      </w:pPr>
      <w:r w:rsidRPr="003456B7">
        <w:rPr>
          <w:i/>
          <w:sz w:val="20"/>
          <w:szCs w:val="20"/>
        </w:rPr>
        <w:t xml:space="preserve">                             Пикриновая кислота – </w:t>
      </w:r>
      <w:proofErr w:type="gramStart"/>
      <w:r w:rsidRPr="003456B7">
        <w:rPr>
          <w:i/>
          <w:sz w:val="20"/>
          <w:szCs w:val="20"/>
        </w:rPr>
        <w:t>кристаллическое</w:t>
      </w:r>
      <w:proofErr w:type="gramEnd"/>
      <w:r w:rsidRPr="003456B7">
        <w:rPr>
          <w:i/>
          <w:sz w:val="20"/>
          <w:szCs w:val="20"/>
        </w:rPr>
        <w:t xml:space="preserve"> взрывчатое </w:t>
      </w:r>
    </w:p>
    <w:p w:rsidR="0087432A" w:rsidRPr="003456B7" w:rsidRDefault="0087432A" w:rsidP="0087432A">
      <w:pPr>
        <w:pStyle w:val="a3"/>
        <w:spacing w:line="360" w:lineRule="auto"/>
        <w:jc w:val="both"/>
        <w:rPr>
          <w:i/>
          <w:sz w:val="20"/>
          <w:szCs w:val="20"/>
        </w:rPr>
      </w:pPr>
      <w:r w:rsidRPr="003456B7">
        <w:rPr>
          <w:i/>
          <w:sz w:val="20"/>
          <w:szCs w:val="20"/>
        </w:rPr>
        <w:t xml:space="preserve">                                  вещество желтого цвета. Поэтому ее еще в 19 столетии </w:t>
      </w:r>
    </w:p>
    <w:p w:rsidR="0087432A" w:rsidRPr="003456B7" w:rsidRDefault="0087432A" w:rsidP="0087432A">
      <w:pPr>
        <w:pStyle w:val="a3"/>
        <w:spacing w:line="360" w:lineRule="auto"/>
        <w:jc w:val="both"/>
        <w:rPr>
          <w:i/>
          <w:sz w:val="20"/>
          <w:szCs w:val="20"/>
        </w:rPr>
      </w:pPr>
      <w:r w:rsidRPr="003456B7">
        <w:rPr>
          <w:i/>
          <w:sz w:val="20"/>
          <w:szCs w:val="20"/>
        </w:rPr>
        <w:t xml:space="preserve">         применяли в качестве желтого красителя… до случая, когда в Париже </w:t>
      </w:r>
    </w:p>
    <w:p w:rsidR="0087432A" w:rsidRPr="003456B7" w:rsidRDefault="0087432A" w:rsidP="0087432A">
      <w:pPr>
        <w:pStyle w:val="a3"/>
        <w:spacing w:line="360" w:lineRule="auto"/>
        <w:jc w:val="both"/>
        <w:rPr>
          <w:i/>
          <w:sz w:val="20"/>
          <w:szCs w:val="20"/>
        </w:rPr>
      </w:pPr>
      <w:r w:rsidRPr="003456B7">
        <w:rPr>
          <w:i/>
          <w:sz w:val="20"/>
          <w:szCs w:val="20"/>
        </w:rPr>
        <w:t xml:space="preserve">                    (1871) одно текстильное предприятие в результате взрыва </w:t>
      </w:r>
    </w:p>
    <w:p w:rsidR="0087432A" w:rsidRPr="0007660D" w:rsidRDefault="0087432A" w:rsidP="0087432A">
      <w:pPr>
        <w:pStyle w:val="a3"/>
        <w:spacing w:line="360" w:lineRule="auto"/>
        <w:jc w:val="both"/>
        <w:rPr>
          <w:i/>
          <w:sz w:val="28"/>
          <w:szCs w:val="28"/>
        </w:rPr>
      </w:pPr>
      <w:r w:rsidRPr="003456B7">
        <w:rPr>
          <w:i/>
          <w:sz w:val="20"/>
          <w:szCs w:val="20"/>
        </w:rPr>
        <w:t xml:space="preserve">                                            было снесено с поверхности земли.</w:t>
      </w:r>
    </w:p>
    <w:p w:rsidR="0087432A" w:rsidRPr="0007660D" w:rsidRDefault="0087432A" w:rsidP="0087432A">
      <w:pPr>
        <w:pStyle w:val="a3"/>
        <w:spacing w:line="360" w:lineRule="auto"/>
        <w:jc w:val="both"/>
        <w:rPr>
          <w:sz w:val="28"/>
          <w:szCs w:val="28"/>
        </w:rPr>
      </w:pPr>
    </w:p>
    <w:p w:rsidR="0087432A" w:rsidRPr="0007660D" w:rsidRDefault="0087432A" w:rsidP="0087432A">
      <w:pPr>
        <w:pStyle w:val="a3"/>
        <w:spacing w:line="360" w:lineRule="auto"/>
        <w:jc w:val="both"/>
        <w:rPr>
          <w:sz w:val="28"/>
          <w:szCs w:val="28"/>
        </w:rPr>
      </w:pPr>
    </w:p>
    <w:p w:rsidR="0087432A" w:rsidRPr="0007660D" w:rsidRDefault="0087432A" w:rsidP="0087432A">
      <w:pPr>
        <w:pStyle w:val="a3"/>
        <w:spacing w:line="360" w:lineRule="auto"/>
        <w:jc w:val="both"/>
        <w:rPr>
          <w:sz w:val="28"/>
          <w:szCs w:val="28"/>
        </w:rPr>
      </w:pPr>
      <w:r w:rsidRPr="0007660D">
        <w:rPr>
          <w:b/>
          <w:sz w:val="28"/>
          <w:szCs w:val="28"/>
        </w:rPr>
        <w:lastRenderedPageBreak/>
        <w:t>13.</w:t>
      </w:r>
      <w:r w:rsidRPr="0007660D">
        <w:rPr>
          <w:sz w:val="28"/>
          <w:szCs w:val="28"/>
        </w:rPr>
        <w:t xml:space="preserve"> </w:t>
      </w:r>
      <w:r>
        <w:rPr>
          <w:noProof/>
          <w:sz w:val="28"/>
          <w:szCs w:val="28"/>
        </w:rPr>
        <w:drawing>
          <wp:inline distT="0" distB="0" distL="0" distR="0">
            <wp:extent cx="228600" cy="228600"/>
            <wp:effectExtent l="19050" t="0" r="0" b="0"/>
            <wp:docPr id="10" name="Рисунок 10"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arning"/>
                    <pic:cNvPicPr>
                      <a:picLocks noChangeAspect="1" noChangeArrowheads="1"/>
                    </pic:cNvPicPr>
                  </pic:nvPicPr>
                  <pic:blipFill>
                    <a:blip r:embed="rId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07660D">
        <w:rPr>
          <w:b/>
          <w:sz w:val="28"/>
          <w:szCs w:val="28"/>
        </w:rPr>
        <w:t>Качественной реакцией</w:t>
      </w:r>
      <w:r w:rsidRPr="0007660D">
        <w:rPr>
          <w:sz w:val="28"/>
          <w:szCs w:val="28"/>
        </w:rPr>
        <w:t xml:space="preserve"> на фенолы является реакция взаимодействия с </w:t>
      </w:r>
      <w:proofErr w:type="spellStart"/>
      <w:r w:rsidRPr="0007660D">
        <w:rPr>
          <w:sz w:val="28"/>
          <w:szCs w:val="28"/>
          <w:lang w:val="en-US"/>
        </w:rPr>
        <w:t>FeCl</w:t>
      </w:r>
      <w:proofErr w:type="spellEnd"/>
      <w:r w:rsidRPr="0007660D">
        <w:rPr>
          <w:sz w:val="28"/>
          <w:szCs w:val="28"/>
          <w:vertAlign w:val="subscript"/>
        </w:rPr>
        <w:t>3</w:t>
      </w:r>
      <w:r w:rsidRPr="0007660D">
        <w:rPr>
          <w:sz w:val="28"/>
          <w:szCs w:val="28"/>
        </w:rPr>
        <w:t>. Осуществите данную реакцию и запишите результаты опыта.</w:t>
      </w:r>
    </w:p>
    <w:p w:rsidR="0087432A" w:rsidRPr="0007660D" w:rsidRDefault="0087432A" w:rsidP="0087432A">
      <w:pPr>
        <w:pStyle w:val="a3"/>
        <w:spacing w:line="360" w:lineRule="auto"/>
        <w:jc w:val="both"/>
        <w:rPr>
          <w:sz w:val="28"/>
          <w:szCs w:val="28"/>
        </w:rPr>
      </w:pPr>
      <w:r w:rsidRPr="0007660D">
        <w:rPr>
          <w:b/>
          <w:sz w:val="28"/>
          <w:szCs w:val="28"/>
        </w:rPr>
        <w:t>14.</w:t>
      </w:r>
      <w:r w:rsidRPr="0007660D">
        <w:rPr>
          <w:sz w:val="28"/>
          <w:szCs w:val="28"/>
        </w:rPr>
        <w:t xml:space="preserve"> Запишите уравнения реакции образования из фенола:</w:t>
      </w:r>
    </w:p>
    <w:p w:rsidR="0087432A" w:rsidRPr="0007660D" w:rsidRDefault="0087432A" w:rsidP="0087432A">
      <w:pPr>
        <w:pStyle w:val="a3"/>
        <w:spacing w:line="360" w:lineRule="auto"/>
        <w:jc w:val="both"/>
        <w:rPr>
          <w:sz w:val="28"/>
          <w:szCs w:val="28"/>
        </w:rPr>
      </w:pPr>
      <w:r w:rsidRPr="0007660D">
        <w:rPr>
          <w:sz w:val="28"/>
          <w:szCs w:val="28"/>
        </w:rPr>
        <w:t>а) простого эфира; б) сложного эфира.</w:t>
      </w:r>
    </w:p>
    <w:p w:rsidR="0087432A" w:rsidRPr="0007660D" w:rsidRDefault="0087432A" w:rsidP="0087432A">
      <w:pPr>
        <w:pStyle w:val="a3"/>
        <w:spacing w:line="360" w:lineRule="auto"/>
        <w:jc w:val="both"/>
        <w:rPr>
          <w:sz w:val="28"/>
          <w:szCs w:val="28"/>
        </w:rPr>
      </w:pPr>
      <w:r w:rsidRPr="0007660D">
        <w:rPr>
          <w:b/>
          <w:sz w:val="28"/>
          <w:szCs w:val="28"/>
        </w:rPr>
        <w:t>15.</w:t>
      </w:r>
      <w:r w:rsidRPr="0007660D">
        <w:rPr>
          <w:sz w:val="28"/>
          <w:szCs w:val="28"/>
        </w:rPr>
        <w:t xml:space="preserve"> Не обойдем стороной и </w:t>
      </w:r>
      <w:r w:rsidRPr="0007660D">
        <w:rPr>
          <w:b/>
          <w:sz w:val="28"/>
          <w:szCs w:val="28"/>
        </w:rPr>
        <w:t>физиологическое действие фенолов</w:t>
      </w:r>
      <w:r w:rsidRPr="0007660D">
        <w:rPr>
          <w:sz w:val="28"/>
          <w:szCs w:val="28"/>
        </w:rPr>
        <w:t xml:space="preserve">. </w:t>
      </w:r>
    </w:p>
    <w:p w:rsidR="0087432A" w:rsidRPr="0007660D" w:rsidRDefault="0087432A" w:rsidP="0087432A">
      <w:pPr>
        <w:pStyle w:val="a3"/>
        <w:spacing w:line="360" w:lineRule="auto"/>
        <w:jc w:val="both"/>
        <w:rPr>
          <w:sz w:val="28"/>
          <w:szCs w:val="28"/>
        </w:rPr>
      </w:pPr>
      <w:r w:rsidRPr="0007660D">
        <w:rPr>
          <w:sz w:val="28"/>
          <w:szCs w:val="28"/>
        </w:rPr>
        <w:t>Обладают местным прижигающим, общим нейротоксическим (наркотическим), нефротоксическим действием. При поступлении внутр</w:t>
      </w:r>
      <w:proofErr w:type="gramStart"/>
      <w:r w:rsidRPr="0007660D">
        <w:rPr>
          <w:sz w:val="28"/>
          <w:szCs w:val="28"/>
        </w:rPr>
        <w:t>ь-</w:t>
      </w:r>
      <w:proofErr w:type="gramEnd"/>
      <w:r w:rsidRPr="0007660D">
        <w:rPr>
          <w:sz w:val="28"/>
          <w:szCs w:val="28"/>
        </w:rPr>
        <w:t xml:space="preserve"> характерный запах фиалок изо рта, ожог слизистых, боль во рту, глотке, животе, рвота бурыми массами. Бледность, головокружение, сужение зрачков, падение температуры тела, обморок, кома, судороги. Бурая, быстро темнеющая на воздухе моча. При отравлении лизолом - гемолиз, </w:t>
      </w:r>
      <w:proofErr w:type="spellStart"/>
      <w:r w:rsidRPr="0007660D">
        <w:rPr>
          <w:sz w:val="28"/>
          <w:szCs w:val="28"/>
        </w:rPr>
        <w:t>гемоглобинурийный</w:t>
      </w:r>
      <w:proofErr w:type="spellEnd"/>
      <w:r w:rsidRPr="0007660D">
        <w:rPr>
          <w:sz w:val="28"/>
          <w:szCs w:val="28"/>
        </w:rPr>
        <w:t xml:space="preserve"> нефроз. Острая почечная недостаточность. При действии на кожу - жжение, гиперемия и анестезия пораженного участка. Работать с фенолами нужно очень осторожно!</w:t>
      </w:r>
    </w:p>
    <w:p w:rsidR="0087432A" w:rsidRPr="0007660D" w:rsidRDefault="0087432A" w:rsidP="0087432A">
      <w:pPr>
        <w:pStyle w:val="a3"/>
        <w:spacing w:line="360" w:lineRule="auto"/>
        <w:jc w:val="both"/>
        <w:rPr>
          <w:sz w:val="28"/>
          <w:szCs w:val="28"/>
        </w:rPr>
      </w:pPr>
    </w:p>
    <w:p w:rsidR="0087432A" w:rsidRPr="0007660D" w:rsidRDefault="0087432A" w:rsidP="0087432A">
      <w:pPr>
        <w:pStyle w:val="a3"/>
        <w:spacing w:line="360" w:lineRule="auto"/>
        <w:jc w:val="both"/>
        <w:rPr>
          <w:sz w:val="28"/>
          <w:szCs w:val="28"/>
        </w:rPr>
      </w:pPr>
      <w:r w:rsidRPr="0007660D">
        <w:rPr>
          <w:b/>
          <w:sz w:val="28"/>
          <w:szCs w:val="28"/>
        </w:rPr>
        <w:t>16.</w:t>
      </w:r>
      <w:r w:rsidRPr="0007660D">
        <w:rPr>
          <w:sz w:val="28"/>
          <w:szCs w:val="28"/>
        </w:rPr>
        <w:t xml:space="preserve"> Используя логическую </w:t>
      </w:r>
      <w:proofErr w:type="gramStart"/>
      <w:r w:rsidRPr="0007660D">
        <w:rPr>
          <w:sz w:val="28"/>
          <w:szCs w:val="28"/>
        </w:rPr>
        <w:t>схему</w:t>
      </w:r>
      <w:proofErr w:type="gramEnd"/>
      <w:r w:rsidRPr="0007660D">
        <w:rPr>
          <w:sz w:val="28"/>
          <w:szCs w:val="28"/>
        </w:rPr>
        <w:t xml:space="preserve"> расскажите о сферах применения фенолов. </w:t>
      </w:r>
    </w:p>
    <w:p w:rsidR="0087432A" w:rsidRPr="0007660D" w:rsidRDefault="0087432A" w:rsidP="0087432A">
      <w:pPr>
        <w:pStyle w:val="a3"/>
        <w:spacing w:line="360" w:lineRule="auto"/>
        <w:jc w:val="both"/>
        <w:rPr>
          <w:sz w:val="28"/>
          <w:szCs w:val="28"/>
        </w:rPr>
      </w:pPr>
      <w:r>
        <w:rPr>
          <w:noProof/>
          <w:sz w:val="28"/>
          <w:szCs w:val="28"/>
        </w:rPr>
        <w:drawing>
          <wp:inline distT="0" distB="0" distL="0" distR="0">
            <wp:extent cx="5934075" cy="38576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5934075" cy="3857625"/>
                    </a:xfrm>
                    <a:prstGeom prst="rect">
                      <a:avLst/>
                    </a:prstGeom>
                    <a:noFill/>
                    <a:ln w="9525">
                      <a:noFill/>
                      <a:miter lim="800000"/>
                      <a:headEnd/>
                      <a:tailEnd/>
                    </a:ln>
                  </pic:spPr>
                </pic:pic>
              </a:graphicData>
            </a:graphic>
          </wp:inline>
        </w:drawing>
      </w:r>
    </w:p>
    <w:p w:rsidR="0087432A" w:rsidRPr="0007660D" w:rsidRDefault="0087432A" w:rsidP="0087432A">
      <w:pPr>
        <w:pStyle w:val="a3"/>
        <w:spacing w:line="360" w:lineRule="auto"/>
        <w:jc w:val="both"/>
        <w:rPr>
          <w:sz w:val="28"/>
          <w:szCs w:val="28"/>
        </w:rPr>
      </w:pPr>
    </w:p>
    <w:p w:rsidR="0087432A" w:rsidRPr="0007660D" w:rsidRDefault="0087432A" w:rsidP="0087432A">
      <w:pPr>
        <w:pStyle w:val="a3"/>
        <w:spacing w:line="360" w:lineRule="auto"/>
        <w:jc w:val="both"/>
        <w:rPr>
          <w:sz w:val="28"/>
          <w:szCs w:val="28"/>
        </w:rPr>
      </w:pPr>
      <w:r>
        <w:rPr>
          <w:noProof/>
          <w:sz w:val="28"/>
          <w:szCs w:val="28"/>
        </w:rPr>
        <w:lastRenderedPageBreak/>
        <w:drawing>
          <wp:anchor distT="0" distB="0" distL="114300" distR="114300" simplePos="0" relativeHeight="251662336" behindDoc="1" locked="0" layoutInCell="1" allowOverlap="1">
            <wp:simplePos x="0" y="0"/>
            <wp:positionH relativeFrom="column">
              <wp:posOffset>0</wp:posOffset>
            </wp:positionH>
            <wp:positionV relativeFrom="paragraph">
              <wp:posOffset>107315</wp:posOffset>
            </wp:positionV>
            <wp:extent cx="695325" cy="819150"/>
            <wp:effectExtent l="19050" t="0" r="9525" b="0"/>
            <wp:wrapTight wrapText="bothSides">
              <wp:wrapPolygon edited="0">
                <wp:start x="-592" y="0"/>
                <wp:lineTo x="-592" y="21098"/>
                <wp:lineTo x="21896" y="21098"/>
                <wp:lineTo x="21896" y="0"/>
                <wp:lineTo x="-592" y="0"/>
              </wp:wrapPolygon>
            </wp:wrapTight>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695325" cy="819150"/>
                    </a:xfrm>
                    <a:prstGeom prst="rect">
                      <a:avLst/>
                    </a:prstGeom>
                    <a:noFill/>
                    <a:ln w="9525">
                      <a:noFill/>
                      <a:miter lim="800000"/>
                      <a:headEnd/>
                      <a:tailEnd/>
                    </a:ln>
                  </pic:spPr>
                </pic:pic>
              </a:graphicData>
            </a:graphic>
          </wp:anchor>
        </w:drawing>
      </w:r>
      <w:r w:rsidRPr="0007660D">
        <w:rPr>
          <w:sz w:val="28"/>
          <w:szCs w:val="28"/>
        </w:rPr>
        <w:t xml:space="preserve">А вот еще кое-что </w:t>
      </w:r>
      <w:r w:rsidRPr="0007660D">
        <w:rPr>
          <w:b/>
          <w:sz w:val="28"/>
          <w:szCs w:val="28"/>
        </w:rPr>
        <w:t>о применении</w:t>
      </w:r>
      <w:r w:rsidRPr="0007660D">
        <w:rPr>
          <w:sz w:val="28"/>
          <w:szCs w:val="28"/>
        </w:rPr>
        <w:t xml:space="preserve"> фенола.</w:t>
      </w:r>
    </w:p>
    <w:p w:rsidR="0087432A" w:rsidRPr="003456B7" w:rsidRDefault="0087432A" w:rsidP="0087432A">
      <w:pPr>
        <w:pStyle w:val="a3"/>
        <w:spacing w:line="360" w:lineRule="auto"/>
        <w:jc w:val="both"/>
      </w:pPr>
      <w:r>
        <w:rPr>
          <w:noProof/>
        </w:rPr>
        <w:drawing>
          <wp:anchor distT="0" distB="0" distL="114300" distR="114300" simplePos="0" relativeHeight="251661312" behindDoc="1" locked="0" layoutInCell="1" allowOverlap="1">
            <wp:simplePos x="0" y="0"/>
            <wp:positionH relativeFrom="column">
              <wp:posOffset>-809625</wp:posOffset>
            </wp:positionH>
            <wp:positionV relativeFrom="paragraph">
              <wp:posOffset>2436495</wp:posOffset>
            </wp:positionV>
            <wp:extent cx="1600200" cy="1412240"/>
            <wp:effectExtent l="19050" t="0" r="0" b="0"/>
            <wp:wrapTight wrapText="bothSides">
              <wp:wrapPolygon edited="0">
                <wp:start x="-257" y="0"/>
                <wp:lineTo x="-257" y="21270"/>
                <wp:lineTo x="21600" y="21270"/>
                <wp:lineTo x="21600" y="0"/>
                <wp:lineTo x="-257" y="0"/>
              </wp:wrapPolygon>
            </wp:wrapTight>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600200" cy="1412240"/>
                    </a:xfrm>
                    <a:prstGeom prst="rect">
                      <a:avLst/>
                    </a:prstGeom>
                    <a:noFill/>
                    <a:ln w="9525">
                      <a:noFill/>
                      <a:miter lim="800000"/>
                      <a:headEnd/>
                      <a:tailEnd/>
                    </a:ln>
                  </pic:spPr>
                </pic:pic>
              </a:graphicData>
            </a:graphic>
          </wp:anchor>
        </w:drawing>
      </w:r>
      <w:r w:rsidRPr="003456B7">
        <w:t xml:space="preserve">У всех вас в детстве были яркие, приятные на ощупь, издающие разные звуки «резиновые» игрушки. В первую очередь, это погремушки, резиновые мячики и зверушки. Эти, говоря бытовым языком, «резиновые», а научным – «сделанные из поливинилхлорида» игрушки пользуются огромной популярностью у детей. Они яркие, мягкие на ощупь, забавно пищат. В них играли не только наши папы и мамы, но и бабушки, дедушки, прабабушки. Чтобы игрушка представляла собой не бесформенную пластическую массу, а походила на утенка, лягушонка или </w:t>
      </w:r>
      <w:proofErr w:type="spellStart"/>
      <w:r w:rsidRPr="003456B7">
        <w:t>бегемотика</w:t>
      </w:r>
      <w:proofErr w:type="spellEnd"/>
      <w:r w:rsidRPr="003456B7">
        <w:t xml:space="preserve">, при изготовлении в нее добавляется фенол. Именно он и придает игрушке эластичность и мягкость. Однако сегодня все чаще звучит мнение о вреде фенола. И если сегодняшние технологии производства форм игрушки более прогрессивны, то их химический состав остался прежним: основа – поливинилхлорид, сшивающий реагент – сера, пластификатор – фенол. </w:t>
      </w:r>
      <w:r w:rsidRPr="003456B7">
        <w:br/>
        <w:t xml:space="preserve">Фенол действительно может быть вреден. Но! Только в высоких дозах. Если игрушка содержит минимальное количество данного вещества, она не опасна для ребенка. Никто не занимался научным подсчетом, где – в окружающей среде или в «резиновом» утенке больше нежелательного фенола. Дело в том, что «карболовая кислота» относится к </w:t>
      </w:r>
      <w:proofErr w:type="gramStart"/>
      <w:r w:rsidRPr="003456B7">
        <w:t>самым</w:t>
      </w:r>
      <w:proofErr w:type="gramEnd"/>
      <w:r w:rsidRPr="003456B7">
        <w:t xml:space="preserve"> распространенным загрязнителей воздушной среды жилых и общественных помещений. Она содержится, например, в ДСП, пластиковых покрытиях, строительных и отделочных материалах, изоляционных материалах на основе вспененных </w:t>
      </w:r>
      <w:proofErr w:type="spellStart"/>
      <w:r w:rsidRPr="003456B7">
        <w:t>карбомидных</w:t>
      </w:r>
      <w:proofErr w:type="spellEnd"/>
      <w:r w:rsidRPr="003456B7">
        <w:t xml:space="preserve"> смол, продуктах неполного сгорания бытового газа, красках, </w:t>
      </w:r>
      <w:proofErr w:type="spellStart"/>
      <w:r w:rsidRPr="003456B7">
        <w:t>дезинфектантах</w:t>
      </w:r>
      <w:proofErr w:type="spellEnd"/>
      <w:r w:rsidRPr="003456B7">
        <w:t xml:space="preserve">, табачном дыме. </w:t>
      </w:r>
      <w:r w:rsidRPr="003456B7">
        <w:br/>
        <w:t>Однозначно не стоит приобретать игрушки неизвестных марок на стихийных рынках, прельщаясь низкой ценой. Лучше купить сертифицированную игрушку из ПВХ, за качество которой готов нести ответственность производитель</w:t>
      </w:r>
      <w:r>
        <w:t xml:space="preserve"> и в безопасности которой можно быть </w:t>
      </w:r>
      <w:r w:rsidRPr="003456B7">
        <w:t xml:space="preserve">уверенным. </w:t>
      </w:r>
      <w:r w:rsidRPr="003456B7">
        <w:br/>
      </w:r>
    </w:p>
    <w:p w:rsidR="0087432A" w:rsidRPr="0007660D" w:rsidRDefault="0087432A" w:rsidP="0087432A">
      <w:pPr>
        <w:pStyle w:val="a3"/>
        <w:spacing w:line="360" w:lineRule="auto"/>
        <w:jc w:val="both"/>
        <w:rPr>
          <w:sz w:val="28"/>
          <w:szCs w:val="28"/>
        </w:rPr>
      </w:pPr>
      <w:r w:rsidRPr="0007660D">
        <w:rPr>
          <w:b/>
          <w:sz w:val="28"/>
          <w:szCs w:val="28"/>
        </w:rPr>
        <w:t>17.</w:t>
      </w:r>
      <w:r w:rsidRPr="0007660D">
        <w:rPr>
          <w:sz w:val="28"/>
          <w:szCs w:val="28"/>
        </w:rPr>
        <w:t xml:space="preserve"> Вычертите схему генетической связи фенолов с другими классами органических соединений. </w:t>
      </w:r>
    </w:p>
    <w:p w:rsidR="0087432A" w:rsidRPr="0007660D" w:rsidRDefault="0087432A" w:rsidP="0087432A">
      <w:pPr>
        <w:pStyle w:val="a3"/>
        <w:spacing w:line="360" w:lineRule="auto"/>
        <w:jc w:val="both"/>
        <w:rPr>
          <w:sz w:val="28"/>
          <w:szCs w:val="28"/>
        </w:rPr>
      </w:pPr>
    </w:p>
    <w:p w:rsidR="0087432A" w:rsidRPr="0007660D" w:rsidRDefault="0087432A" w:rsidP="0087432A">
      <w:pPr>
        <w:pStyle w:val="a3"/>
        <w:spacing w:line="360" w:lineRule="auto"/>
        <w:jc w:val="both"/>
        <w:rPr>
          <w:sz w:val="28"/>
          <w:szCs w:val="28"/>
        </w:rPr>
      </w:pPr>
      <w:r w:rsidRPr="0007660D">
        <w:rPr>
          <w:b/>
          <w:sz w:val="28"/>
          <w:szCs w:val="28"/>
        </w:rPr>
        <w:t>Закрепление знаний</w:t>
      </w:r>
      <w:r>
        <w:rPr>
          <w:noProof/>
          <w:sz w:val="28"/>
          <w:szCs w:val="28"/>
        </w:rPr>
        <w:drawing>
          <wp:inline distT="0" distB="0" distL="0" distR="0">
            <wp:extent cx="228600" cy="228600"/>
            <wp:effectExtent l="19050" t="0" r="0" b="0"/>
            <wp:docPr id="12" name="Рисунок 1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rning"/>
                    <pic:cNvPicPr>
                      <a:picLocks noChangeAspect="1" noChangeArrowheads="1"/>
                    </pic:cNvPicPr>
                  </pic:nvPicPr>
                  <pic:blipFill>
                    <a:blip r:embed="rId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7432A" w:rsidRPr="0007660D" w:rsidRDefault="0087432A" w:rsidP="0087432A">
      <w:pPr>
        <w:pStyle w:val="a3"/>
        <w:spacing w:line="360" w:lineRule="auto"/>
        <w:jc w:val="both"/>
        <w:rPr>
          <w:sz w:val="28"/>
          <w:szCs w:val="28"/>
        </w:rPr>
      </w:pPr>
    </w:p>
    <w:p w:rsidR="0087432A" w:rsidRDefault="0087432A" w:rsidP="0087432A">
      <w:pPr>
        <w:pStyle w:val="a3"/>
        <w:spacing w:line="360" w:lineRule="auto"/>
        <w:jc w:val="both"/>
        <w:rPr>
          <w:b/>
          <w:sz w:val="28"/>
          <w:szCs w:val="28"/>
        </w:rPr>
      </w:pPr>
    </w:p>
    <w:p w:rsidR="0087432A" w:rsidRPr="0007660D" w:rsidRDefault="0087432A" w:rsidP="0087432A">
      <w:pPr>
        <w:pStyle w:val="a3"/>
        <w:spacing w:line="360" w:lineRule="auto"/>
        <w:jc w:val="both"/>
        <w:rPr>
          <w:sz w:val="28"/>
          <w:szCs w:val="28"/>
        </w:rPr>
      </w:pPr>
      <w:r w:rsidRPr="0007660D">
        <w:rPr>
          <w:b/>
          <w:sz w:val="28"/>
          <w:szCs w:val="28"/>
        </w:rPr>
        <w:lastRenderedPageBreak/>
        <w:t>18.</w:t>
      </w:r>
      <w:r w:rsidRPr="0007660D">
        <w:rPr>
          <w:sz w:val="28"/>
          <w:szCs w:val="28"/>
        </w:rPr>
        <w:t xml:space="preserve"> Выберите формулы, которые по своему составу могут отвечать фенолам.</w:t>
      </w:r>
    </w:p>
    <w:p w:rsidR="0087432A" w:rsidRPr="0007660D" w:rsidRDefault="0087432A" w:rsidP="0087432A">
      <w:pPr>
        <w:pStyle w:val="a3"/>
        <w:spacing w:line="360" w:lineRule="auto"/>
        <w:jc w:val="both"/>
        <w:rPr>
          <w:sz w:val="28"/>
          <w:szCs w:val="28"/>
        </w:rPr>
      </w:pPr>
    </w:p>
    <w:p w:rsidR="0087432A" w:rsidRPr="0007660D" w:rsidRDefault="0087432A" w:rsidP="0087432A">
      <w:pPr>
        <w:pStyle w:val="a3"/>
        <w:spacing w:line="360" w:lineRule="auto"/>
        <w:jc w:val="both"/>
        <w:rPr>
          <w:sz w:val="28"/>
          <w:szCs w:val="28"/>
        </w:rPr>
      </w:pPr>
      <w:r w:rsidRPr="0007660D">
        <w:rPr>
          <w:noProof/>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8" type="#_x0000_t5" style="position:absolute;left:0;text-align:left;margin-left:28.2pt;margin-top:2.4pt;width:258.75pt;height:87.75pt;z-index:251672576" fillcolor="#666" strokecolor="#272727" strokeweight="1.5pt">
            <v:fill color2="#ccc" angle="-45" focus="-50%" type="gradient"/>
            <v:shadow on="t" type="perspective" color="#7f7f7f" opacity=".5" offset="1pt" offset2="-3pt"/>
            <v:textbox style="mso-next-textbox:#_x0000_s1038">
              <w:txbxContent>
                <w:p w:rsidR="0087432A" w:rsidRPr="0024451C" w:rsidRDefault="0087432A" w:rsidP="0087432A">
                  <w:pPr>
                    <w:rPr>
                      <w:b/>
                      <w:i/>
                      <w:sz w:val="32"/>
                      <w:szCs w:val="32"/>
                    </w:rPr>
                  </w:pPr>
                  <w:r>
                    <w:rPr>
                      <w:b/>
                      <w:i/>
                      <w:sz w:val="32"/>
                      <w:szCs w:val="32"/>
                    </w:rPr>
                    <w:t xml:space="preserve">       </w:t>
                  </w:r>
                  <w:r w:rsidRPr="0024451C">
                    <w:rPr>
                      <w:b/>
                      <w:i/>
                      <w:sz w:val="32"/>
                      <w:szCs w:val="32"/>
                    </w:rPr>
                    <w:t>Фенолы</w:t>
                  </w:r>
                </w:p>
              </w:txbxContent>
            </v:textbox>
          </v:shape>
        </w:pict>
      </w:r>
    </w:p>
    <w:p w:rsidR="0087432A" w:rsidRPr="0007660D" w:rsidRDefault="0087432A" w:rsidP="0087432A">
      <w:pPr>
        <w:pStyle w:val="a3"/>
        <w:spacing w:line="360" w:lineRule="auto"/>
        <w:jc w:val="both"/>
        <w:rPr>
          <w:sz w:val="28"/>
          <w:szCs w:val="28"/>
        </w:rPr>
      </w:pPr>
      <w:r w:rsidRPr="0007660D">
        <w:rPr>
          <w:noProof/>
          <w:sz w:val="28"/>
          <w:szCs w:val="28"/>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33" type="#_x0000_t16" style="position:absolute;left:0;text-align:left;margin-left:306pt;margin-top:10.35pt;width:74.25pt;height:46.5pt;z-index:251667456" fillcolor="#d99594" strokecolor="#943634" strokeweight="2.25pt">
            <v:fill color2="#c0504d" focus="50%" type="gradient"/>
            <v:shadow on="t" type="perspective" color="#622423" offset="1pt" offset2="-3pt"/>
            <v:textbox style="mso-next-textbox:#_x0000_s1033">
              <w:txbxContent>
                <w:p w:rsidR="0087432A" w:rsidRPr="00A236DE" w:rsidRDefault="0087432A" w:rsidP="0087432A">
                  <w:pPr>
                    <w:rPr>
                      <w:b/>
                      <w:sz w:val="28"/>
                      <w:szCs w:val="28"/>
                    </w:rPr>
                  </w:pPr>
                  <w:r w:rsidRPr="00A236DE">
                    <w:rPr>
                      <w:b/>
                      <w:sz w:val="28"/>
                      <w:szCs w:val="28"/>
                    </w:rPr>
                    <w:t>С</w:t>
                  </w:r>
                  <w:r w:rsidRPr="00A236DE">
                    <w:rPr>
                      <w:b/>
                      <w:sz w:val="28"/>
                      <w:szCs w:val="28"/>
                      <w:vertAlign w:val="subscript"/>
                    </w:rPr>
                    <w:t>6</w:t>
                  </w:r>
                  <w:r w:rsidRPr="00A236DE">
                    <w:rPr>
                      <w:b/>
                      <w:sz w:val="28"/>
                      <w:szCs w:val="28"/>
                    </w:rPr>
                    <w:t>Н</w:t>
                  </w:r>
                  <w:r w:rsidRPr="00A236DE">
                    <w:rPr>
                      <w:b/>
                      <w:sz w:val="28"/>
                      <w:szCs w:val="28"/>
                      <w:vertAlign w:val="subscript"/>
                    </w:rPr>
                    <w:t>6</w:t>
                  </w:r>
                  <w:r w:rsidRPr="00A236DE">
                    <w:rPr>
                      <w:b/>
                      <w:sz w:val="28"/>
                      <w:szCs w:val="28"/>
                    </w:rPr>
                    <w:t>О</w:t>
                  </w:r>
                  <w:r w:rsidRPr="00A236DE">
                    <w:rPr>
                      <w:b/>
                      <w:sz w:val="28"/>
                      <w:szCs w:val="28"/>
                      <w:vertAlign w:val="subscript"/>
                    </w:rPr>
                    <w:t>3</w:t>
                  </w:r>
                </w:p>
              </w:txbxContent>
            </v:textbox>
          </v:shape>
        </w:pict>
      </w:r>
    </w:p>
    <w:p w:rsidR="0087432A" w:rsidRPr="0007660D" w:rsidRDefault="0087432A" w:rsidP="0087432A">
      <w:pPr>
        <w:pStyle w:val="a3"/>
        <w:spacing w:line="360" w:lineRule="auto"/>
        <w:jc w:val="both"/>
        <w:rPr>
          <w:sz w:val="28"/>
          <w:szCs w:val="28"/>
        </w:rPr>
      </w:pPr>
    </w:p>
    <w:p w:rsidR="0087432A" w:rsidRPr="0007660D" w:rsidRDefault="0087432A" w:rsidP="0087432A">
      <w:pPr>
        <w:pStyle w:val="a3"/>
        <w:spacing w:line="360" w:lineRule="auto"/>
        <w:jc w:val="both"/>
        <w:rPr>
          <w:sz w:val="28"/>
          <w:szCs w:val="28"/>
        </w:rPr>
      </w:pPr>
      <w:r w:rsidRPr="0007660D">
        <w:rPr>
          <w:noProof/>
          <w:sz w:val="28"/>
          <w:szCs w:val="28"/>
        </w:rPr>
        <w:pict>
          <v:shapetype id="_x0000_t109" coordsize="21600,21600" o:spt="109" path="m,l,21600r21600,l21600,xe">
            <v:stroke joinstyle="miter"/>
            <v:path gradientshapeok="t" o:connecttype="rect"/>
          </v:shapetype>
          <v:shape id="_x0000_s1049" type="#_x0000_t109" style="position:absolute;left:0;text-align:left;margin-left:225pt;margin-top:23.25pt;width:62.25pt;height:42.75pt;z-index:251676672"/>
        </w:pict>
      </w:r>
      <w:r w:rsidRPr="0007660D">
        <w:rPr>
          <w:noProof/>
          <w:sz w:val="28"/>
          <w:szCs w:val="28"/>
        </w:rPr>
        <w:pict>
          <v:group id="_x0000_s1039" style="position:absolute;left:0;text-align:left;margin-left:27pt;margin-top:23.25pt;width:258.75pt;height:155.25pt;z-index:251673600" coordorigin="2265,5187" coordsize="5175,3105">
            <v:shape id="_x0000_s1040" type="#_x0000_t109" style="position:absolute;left:2265;top:5187;width:5175;height:3105" fillcolor="#d99594" strokecolor="#943634" strokeweight="2.25pt">
              <v:fill color2="#c0504d" focus="50%" type="gradient"/>
              <v:shadow on="t" type="perspective" color="#622423" offset="1pt" offset2="-3pt"/>
            </v:shape>
            <v:shapetype id="_x0000_t32" coordsize="21600,21600" o:spt="32" o:oned="t" path="m,l21600,21600e" filled="f">
              <v:path arrowok="t" fillok="f" o:connecttype="none"/>
              <o:lock v:ext="edit" shapetype="t"/>
            </v:shapetype>
            <v:shape id="_x0000_s1041" type="#_x0000_t32" style="position:absolute;left:2265;top:5982;width:5175;height:0" o:connectortype="straight" strokecolor="#943634" strokeweight="2.25pt">
              <v:shadow type="perspective" color="#622423" offset="1pt" offset2="-3pt"/>
            </v:shape>
            <v:shape id="_x0000_s1042" type="#_x0000_t32" style="position:absolute;left:2265;top:6837;width:5175;height:0" o:connectortype="straight" strokecolor="#943634" strokeweight="2.25pt">
              <v:shadow type="perspective" color="#622423" offset="1pt" offset2="-3pt"/>
            </v:shape>
            <v:shape id="_x0000_s1043" type="#_x0000_t32" style="position:absolute;left:2265;top:7557;width:5175;height:0" o:connectortype="straight" strokecolor="#943634" strokeweight="2.25pt">
              <v:shadow type="perspective" color="#622423" offset="1pt" offset2="-3pt"/>
            </v:shape>
            <v:shape id="_x0000_s1044" type="#_x0000_t32" style="position:absolute;left:3570;top:5187;width:15;height:3105" o:connectortype="straight" strokecolor="#943634" strokeweight="2.25pt">
              <v:shadow type="perspective" color="#622423" offset="1pt" offset2="-3pt"/>
            </v:shape>
            <v:shape id="_x0000_s1045" type="#_x0000_t32" style="position:absolute;left:4950;top:5187;width:15;height:3105" o:connectortype="straight" strokecolor="#943634" strokeweight="2.25pt">
              <v:shadow type="perspective" color="#622423" offset="1pt" offset2="-3pt"/>
            </v:shape>
            <v:shape id="_x0000_s1046" type="#_x0000_t32" style="position:absolute;left:6210;top:5187;width:15;height:3105" o:connectortype="straight" strokecolor="#943634" strokeweight="2.25pt">
              <v:shadow type="perspective" color="#622423" offset="1pt" offset2="-3pt"/>
            </v:shape>
          </v:group>
        </w:pict>
      </w:r>
    </w:p>
    <w:p w:rsidR="0087432A" w:rsidRPr="0007660D" w:rsidRDefault="0087432A" w:rsidP="0087432A">
      <w:pPr>
        <w:pStyle w:val="a3"/>
        <w:spacing w:line="360" w:lineRule="auto"/>
        <w:jc w:val="both"/>
        <w:rPr>
          <w:sz w:val="28"/>
          <w:szCs w:val="28"/>
        </w:rPr>
      </w:pPr>
    </w:p>
    <w:p w:rsidR="0087432A" w:rsidRPr="0007660D" w:rsidRDefault="0087432A" w:rsidP="0087432A">
      <w:pPr>
        <w:pStyle w:val="a3"/>
        <w:spacing w:line="360" w:lineRule="auto"/>
        <w:jc w:val="both"/>
        <w:rPr>
          <w:sz w:val="28"/>
          <w:szCs w:val="28"/>
        </w:rPr>
      </w:pPr>
      <w:r w:rsidRPr="0007660D">
        <w:rPr>
          <w:noProof/>
          <w:sz w:val="28"/>
          <w:szCs w:val="28"/>
        </w:rPr>
        <w:pict>
          <v:shape id="_x0000_s1047" type="#_x0000_t109" style="position:absolute;left:0;text-align:left;margin-left:27pt;margin-top:10.95pt;width:65.25pt;height:39.75pt;z-index:251674624"/>
        </w:pict>
      </w:r>
    </w:p>
    <w:p w:rsidR="0087432A" w:rsidRPr="0007660D" w:rsidRDefault="0087432A" w:rsidP="0087432A">
      <w:pPr>
        <w:pStyle w:val="a3"/>
        <w:spacing w:line="360" w:lineRule="auto"/>
        <w:jc w:val="both"/>
        <w:rPr>
          <w:sz w:val="28"/>
          <w:szCs w:val="28"/>
        </w:rPr>
      </w:pPr>
      <w:r w:rsidRPr="0007660D">
        <w:rPr>
          <w:noProof/>
          <w:sz w:val="28"/>
          <w:szCs w:val="28"/>
        </w:rPr>
        <w:pict>
          <v:shape id="_x0000_s1032" type="#_x0000_t16" style="position:absolute;left:0;text-align:left;margin-left:315pt;margin-top:13.8pt;width:71.25pt;height:46.5pt;z-index:251666432" fillcolor="#d99594" strokecolor="#943634" strokeweight="2.25pt">
            <v:fill color2="#c0504d" focus="50%" type="gradient"/>
            <v:shadow on="t" type="perspective" color="#622423" offset="1pt" offset2="-3pt"/>
            <v:textbox style="mso-next-textbox:#_x0000_s1032">
              <w:txbxContent>
                <w:p w:rsidR="0087432A" w:rsidRPr="00A236DE" w:rsidRDefault="0087432A" w:rsidP="0087432A">
                  <w:pPr>
                    <w:rPr>
                      <w:b/>
                      <w:sz w:val="28"/>
                      <w:szCs w:val="28"/>
                    </w:rPr>
                  </w:pPr>
                  <w:r w:rsidRPr="00A236DE">
                    <w:rPr>
                      <w:b/>
                      <w:sz w:val="28"/>
                      <w:szCs w:val="28"/>
                    </w:rPr>
                    <w:t>С</w:t>
                  </w:r>
                  <w:r w:rsidRPr="00A236DE">
                    <w:rPr>
                      <w:b/>
                      <w:sz w:val="28"/>
                      <w:szCs w:val="28"/>
                      <w:vertAlign w:val="subscript"/>
                    </w:rPr>
                    <w:t>6</w:t>
                  </w:r>
                  <w:r w:rsidRPr="00A236DE">
                    <w:rPr>
                      <w:b/>
                      <w:sz w:val="28"/>
                      <w:szCs w:val="28"/>
                    </w:rPr>
                    <w:t>Н</w:t>
                  </w:r>
                  <w:r w:rsidRPr="00A236DE">
                    <w:rPr>
                      <w:b/>
                      <w:sz w:val="28"/>
                      <w:szCs w:val="28"/>
                      <w:vertAlign w:val="subscript"/>
                    </w:rPr>
                    <w:t>6</w:t>
                  </w:r>
                  <w:r w:rsidRPr="00A236DE">
                    <w:rPr>
                      <w:b/>
                      <w:sz w:val="28"/>
                      <w:szCs w:val="28"/>
                    </w:rPr>
                    <w:t>О</w:t>
                  </w:r>
                </w:p>
              </w:txbxContent>
            </v:textbox>
          </v:shape>
        </w:pict>
      </w:r>
    </w:p>
    <w:p w:rsidR="0087432A" w:rsidRPr="0007660D" w:rsidRDefault="0087432A" w:rsidP="0087432A">
      <w:pPr>
        <w:pStyle w:val="a3"/>
        <w:spacing w:line="360" w:lineRule="auto"/>
        <w:jc w:val="both"/>
        <w:rPr>
          <w:sz w:val="28"/>
          <w:szCs w:val="28"/>
        </w:rPr>
      </w:pPr>
    </w:p>
    <w:p w:rsidR="0087432A" w:rsidRPr="0007660D" w:rsidRDefault="0087432A" w:rsidP="0087432A">
      <w:pPr>
        <w:pStyle w:val="a3"/>
        <w:spacing w:line="360" w:lineRule="auto"/>
        <w:jc w:val="both"/>
        <w:rPr>
          <w:sz w:val="28"/>
          <w:szCs w:val="28"/>
        </w:rPr>
      </w:pPr>
      <w:r w:rsidRPr="0007660D">
        <w:rPr>
          <w:noProof/>
          <w:sz w:val="28"/>
          <w:szCs w:val="28"/>
        </w:rPr>
        <w:pict>
          <v:shape id="_x0000_s1050" type="#_x0000_t109" style="position:absolute;left:0;text-align:left;margin-left:225pt;margin-top:19.5pt;width:60.75pt;height:36.75pt;z-index:251677696"/>
        </w:pict>
      </w:r>
      <w:r w:rsidRPr="0007660D">
        <w:rPr>
          <w:noProof/>
          <w:sz w:val="28"/>
          <w:szCs w:val="28"/>
        </w:rPr>
        <w:pict>
          <v:rect id="_x0000_s1048" style="position:absolute;left:0;text-align:left;margin-left:90pt;margin-top:19.5pt;width:69pt;height:36pt;z-index:251675648"/>
        </w:pict>
      </w:r>
    </w:p>
    <w:p w:rsidR="0087432A" w:rsidRPr="0007660D" w:rsidRDefault="0087432A" w:rsidP="0087432A">
      <w:pPr>
        <w:pStyle w:val="a3"/>
        <w:spacing w:line="360" w:lineRule="auto"/>
        <w:jc w:val="both"/>
        <w:rPr>
          <w:sz w:val="28"/>
          <w:szCs w:val="28"/>
        </w:rPr>
      </w:pPr>
    </w:p>
    <w:p w:rsidR="0087432A" w:rsidRPr="0007660D" w:rsidRDefault="0087432A" w:rsidP="0087432A">
      <w:pPr>
        <w:pStyle w:val="a3"/>
        <w:spacing w:line="360" w:lineRule="auto"/>
        <w:jc w:val="both"/>
        <w:rPr>
          <w:sz w:val="28"/>
          <w:szCs w:val="28"/>
        </w:rPr>
      </w:pPr>
      <w:r w:rsidRPr="0007660D">
        <w:rPr>
          <w:noProof/>
          <w:sz w:val="28"/>
          <w:szCs w:val="28"/>
        </w:rPr>
        <w:pict>
          <v:shape id="_x0000_s1034" type="#_x0000_t16" style="position:absolute;left:0;text-align:left;margin-left:297pt;margin-top:3.15pt;width:75.75pt;height:46.5pt;z-index:251668480" fillcolor="#d99594" strokecolor="#943634" strokeweight="2.25pt">
            <v:fill color2="#c0504d" focus="50%" type="gradient"/>
            <v:shadow on="t" type="perspective" color="#622423" offset="1pt" offset2="-3pt"/>
            <v:textbox style="mso-next-textbox:#_x0000_s1034">
              <w:txbxContent>
                <w:p w:rsidR="0087432A" w:rsidRPr="0024451C" w:rsidRDefault="0087432A" w:rsidP="0087432A">
                  <w:pPr>
                    <w:rPr>
                      <w:b/>
                      <w:sz w:val="28"/>
                      <w:szCs w:val="28"/>
                    </w:rPr>
                  </w:pPr>
                  <w:r w:rsidRPr="0024451C">
                    <w:rPr>
                      <w:b/>
                      <w:sz w:val="28"/>
                      <w:szCs w:val="28"/>
                    </w:rPr>
                    <w:t>С</w:t>
                  </w:r>
                  <w:r w:rsidRPr="0024451C">
                    <w:rPr>
                      <w:b/>
                      <w:sz w:val="28"/>
                      <w:szCs w:val="28"/>
                      <w:vertAlign w:val="subscript"/>
                    </w:rPr>
                    <w:t>8</w:t>
                  </w:r>
                  <w:r w:rsidRPr="0024451C">
                    <w:rPr>
                      <w:b/>
                      <w:sz w:val="28"/>
                      <w:szCs w:val="28"/>
                    </w:rPr>
                    <w:t>Н</w:t>
                  </w:r>
                  <w:r w:rsidRPr="0024451C">
                    <w:rPr>
                      <w:b/>
                      <w:sz w:val="28"/>
                      <w:szCs w:val="28"/>
                      <w:vertAlign w:val="subscript"/>
                    </w:rPr>
                    <w:t>10</w:t>
                  </w:r>
                  <w:r w:rsidRPr="0024451C">
                    <w:rPr>
                      <w:b/>
                      <w:sz w:val="28"/>
                      <w:szCs w:val="28"/>
                    </w:rPr>
                    <w:t>О</w:t>
                  </w:r>
                </w:p>
              </w:txbxContent>
            </v:textbox>
          </v:shape>
        </w:pict>
      </w:r>
    </w:p>
    <w:p w:rsidR="0087432A" w:rsidRPr="0007660D" w:rsidRDefault="0087432A" w:rsidP="0087432A">
      <w:pPr>
        <w:pStyle w:val="a3"/>
        <w:spacing w:line="360" w:lineRule="auto"/>
        <w:jc w:val="both"/>
        <w:rPr>
          <w:sz w:val="28"/>
          <w:szCs w:val="28"/>
        </w:rPr>
      </w:pPr>
      <w:r w:rsidRPr="0007660D">
        <w:rPr>
          <w:noProof/>
          <w:sz w:val="28"/>
          <w:szCs w:val="28"/>
        </w:rPr>
        <w:pict>
          <v:shape id="_x0000_s1035" type="#_x0000_t16" style="position:absolute;left:0;text-align:left;margin-left:135pt;margin-top:19.1pt;width:79.5pt;height:46.5pt;z-index:251669504" fillcolor="#d99594" strokecolor="#943634" strokeweight="2.25pt">
            <v:fill color2="#c0504d" focus="50%" type="gradient"/>
            <v:shadow on="t" type="perspective" color="#622423" offset="1pt" offset2="-3pt"/>
            <v:textbox style="mso-next-textbox:#_x0000_s1035">
              <w:txbxContent>
                <w:p w:rsidR="0087432A" w:rsidRPr="0024451C" w:rsidRDefault="0087432A" w:rsidP="0087432A">
                  <w:pPr>
                    <w:rPr>
                      <w:b/>
                      <w:sz w:val="28"/>
                      <w:szCs w:val="28"/>
                    </w:rPr>
                  </w:pPr>
                  <w:r w:rsidRPr="0024451C">
                    <w:rPr>
                      <w:b/>
                      <w:sz w:val="28"/>
                      <w:szCs w:val="28"/>
                    </w:rPr>
                    <w:t>С</w:t>
                  </w:r>
                  <w:r w:rsidRPr="0024451C">
                    <w:rPr>
                      <w:b/>
                      <w:sz w:val="28"/>
                      <w:szCs w:val="28"/>
                      <w:vertAlign w:val="subscript"/>
                    </w:rPr>
                    <w:t>6</w:t>
                  </w:r>
                  <w:r w:rsidRPr="0024451C">
                    <w:rPr>
                      <w:b/>
                      <w:sz w:val="28"/>
                      <w:szCs w:val="28"/>
                    </w:rPr>
                    <w:t>Н</w:t>
                  </w:r>
                  <w:r w:rsidRPr="0024451C">
                    <w:rPr>
                      <w:b/>
                      <w:sz w:val="28"/>
                      <w:szCs w:val="28"/>
                      <w:vertAlign w:val="subscript"/>
                    </w:rPr>
                    <w:t>12</w:t>
                  </w:r>
                  <w:r w:rsidRPr="0024451C">
                    <w:rPr>
                      <w:b/>
                      <w:sz w:val="28"/>
                      <w:szCs w:val="28"/>
                    </w:rPr>
                    <w:t>О</w:t>
                  </w:r>
                  <w:r w:rsidRPr="0024451C">
                    <w:rPr>
                      <w:b/>
                      <w:sz w:val="28"/>
                      <w:szCs w:val="28"/>
                      <w:vertAlign w:val="subscript"/>
                    </w:rPr>
                    <w:t>3</w:t>
                  </w:r>
                </w:p>
              </w:txbxContent>
            </v:textbox>
          </v:shape>
        </w:pict>
      </w:r>
      <w:r w:rsidRPr="0007660D">
        <w:rPr>
          <w:noProof/>
          <w:sz w:val="28"/>
          <w:szCs w:val="28"/>
        </w:rPr>
        <w:pict>
          <v:shape id="_x0000_s1037" type="#_x0000_t16" style="position:absolute;left:0;text-align:left;margin-left:27pt;margin-top:19.1pt;width:75.75pt;height:46.5pt;z-index:251671552" fillcolor="#d99594" strokecolor="#943634" strokeweight="2.25pt">
            <v:fill color2="#c0504d" focus="50%" type="gradient"/>
            <v:shadow on="t" type="perspective" color="#622423" offset="1pt" offset2="-3pt"/>
            <v:textbox style="mso-next-textbox:#_x0000_s1037">
              <w:txbxContent>
                <w:p w:rsidR="0087432A" w:rsidRPr="0024451C" w:rsidRDefault="0087432A" w:rsidP="0087432A">
                  <w:pPr>
                    <w:rPr>
                      <w:b/>
                      <w:sz w:val="28"/>
                      <w:szCs w:val="28"/>
                    </w:rPr>
                  </w:pPr>
                  <w:r w:rsidRPr="0024451C">
                    <w:rPr>
                      <w:b/>
                      <w:sz w:val="28"/>
                      <w:szCs w:val="28"/>
                    </w:rPr>
                    <w:t>С</w:t>
                  </w:r>
                  <w:r w:rsidRPr="0024451C">
                    <w:rPr>
                      <w:b/>
                      <w:sz w:val="28"/>
                      <w:szCs w:val="28"/>
                      <w:vertAlign w:val="subscript"/>
                    </w:rPr>
                    <w:t>7</w:t>
                  </w:r>
                  <w:r w:rsidRPr="0024451C">
                    <w:rPr>
                      <w:b/>
                      <w:sz w:val="28"/>
                      <w:szCs w:val="28"/>
                    </w:rPr>
                    <w:t>Н</w:t>
                  </w:r>
                  <w:r w:rsidRPr="0024451C">
                    <w:rPr>
                      <w:b/>
                      <w:sz w:val="28"/>
                      <w:szCs w:val="28"/>
                      <w:vertAlign w:val="subscript"/>
                    </w:rPr>
                    <w:t>14</w:t>
                  </w:r>
                  <w:r w:rsidRPr="0024451C">
                    <w:rPr>
                      <w:b/>
                      <w:sz w:val="28"/>
                      <w:szCs w:val="28"/>
                    </w:rPr>
                    <w:t>О</w:t>
                  </w:r>
                </w:p>
              </w:txbxContent>
            </v:textbox>
          </v:shape>
        </w:pict>
      </w:r>
    </w:p>
    <w:p w:rsidR="0087432A" w:rsidRPr="0007660D" w:rsidRDefault="0087432A" w:rsidP="0087432A">
      <w:pPr>
        <w:pStyle w:val="a3"/>
        <w:spacing w:line="360" w:lineRule="auto"/>
        <w:jc w:val="both"/>
        <w:rPr>
          <w:sz w:val="28"/>
          <w:szCs w:val="28"/>
        </w:rPr>
      </w:pPr>
    </w:p>
    <w:p w:rsidR="0087432A" w:rsidRPr="0007660D" w:rsidRDefault="0087432A" w:rsidP="0087432A">
      <w:pPr>
        <w:pStyle w:val="a3"/>
        <w:spacing w:line="360" w:lineRule="auto"/>
        <w:jc w:val="both"/>
        <w:rPr>
          <w:sz w:val="28"/>
          <w:szCs w:val="28"/>
        </w:rPr>
      </w:pPr>
      <w:r w:rsidRPr="0007660D">
        <w:rPr>
          <w:noProof/>
          <w:sz w:val="28"/>
          <w:szCs w:val="28"/>
        </w:rPr>
        <w:pict>
          <v:shape id="_x0000_s1036" type="#_x0000_t16" style="position:absolute;left:0;text-align:left;margin-left:225pt;margin-top:15.8pt;width:75.75pt;height:46.5pt;z-index:251670528" fillcolor="#d99594" strokecolor="#943634" strokeweight="2.25pt">
            <v:fill color2="#c0504d" focus="50%" type="gradient"/>
            <v:shadow on="t" type="perspective" color="#622423" offset="1pt" offset2="-3pt"/>
            <v:textbox style="mso-next-textbox:#_x0000_s1036">
              <w:txbxContent>
                <w:p w:rsidR="0087432A" w:rsidRPr="0024451C" w:rsidRDefault="0087432A" w:rsidP="0087432A">
                  <w:pPr>
                    <w:rPr>
                      <w:b/>
                      <w:sz w:val="28"/>
                      <w:szCs w:val="28"/>
                    </w:rPr>
                  </w:pPr>
                  <w:r w:rsidRPr="0024451C">
                    <w:rPr>
                      <w:b/>
                      <w:sz w:val="28"/>
                      <w:szCs w:val="28"/>
                    </w:rPr>
                    <w:t>С</w:t>
                  </w:r>
                  <w:r w:rsidRPr="0024451C">
                    <w:rPr>
                      <w:b/>
                      <w:sz w:val="28"/>
                      <w:szCs w:val="28"/>
                      <w:vertAlign w:val="subscript"/>
                    </w:rPr>
                    <w:t>7</w:t>
                  </w:r>
                  <w:r w:rsidRPr="0024451C">
                    <w:rPr>
                      <w:b/>
                      <w:sz w:val="28"/>
                      <w:szCs w:val="28"/>
                    </w:rPr>
                    <w:t>Н</w:t>
                  </w:r>
                  <w:r w:rsidRPr="0024451C">
                    <w:rPr>
                      <w:b/>
                      <w:sz w:val="28"/>
                      <w:szCs w:val="28"/>
                      <w:vertAlign w:val="subscript"/>
                    </w:rPr>
                    <w:t>8</w:t>
                  </w:r>
                  <w:r w:rsidRPr="0024451C">
                    <w:rPr>
                      <w:b/>
                      <w:sz w:val="28"/>
                      <w:szCs w:val="28"/>
                    </w:rPr>
                    <w:t>О</w:t>
                  </w:r>
                </w:p>
              </w:txbxContent>
            </v:textbox>
          </v:shape>
        </w:pict>
      </w:r>
    </w:p>
    <w:p w:rsidR="0087432A" w:rsidRPr="0007660D" w:rsidRDefault="0087432A" w:rsidP="0087432A">
      <w:pPr>
        <w:pStyle w:val="a3"/>
        <w:spacing w:line="360" w:lineRule="auto"/>
        <w:jc w:val="both"/>
        <w:rPr>
          <w:sz w:val="28"/>
          <w:szCs w:val="28"/>
        </w:rPr>
      </w:pPr>
    </w:p>
    <w:p w:rsidR="0087432A" w:rsidRPr="0007660D" w:rsidRDefault="0087432A" w:rsidP="0087432A">
      <w:pPr>
        <w:pStyle w:val="a3"/>
        <w:spacing w:line="360" w:lineRule="auto"/>
        <w:jc w:val="both"/>
        <w:rPr>
          <w:sz w:val="28"/>
          <w:szCs w:val="28"/>
        </w:rPr>
      </w:pPr>
    </w:p>
    <w:p w:rsidR="0087432A" w:rsidRPr="0007660D" w:rsidRDefault="0087432A" w:rsidP="0087432A">
      <w:pPr>
        <w:pStyle w:val="a3"/>
        <w:spacing w:line="360" w:lineRule="auto"/>
        <w:jc w:val="both"/>
        <w:rPr>
          <w:sz w:val="28"/>
          <w:szCs w:val="28"/>
        </w:rPr>
      </w:pPr>
    </w:p>
    <w:p w:rsidR="0087432A" w:rsidRPr="0007660D" w:rsidRDefault="0087432A" w:rsidP="0087432A">
      <w:pPr>
        <w:pStyle w:val="a3"/>
        <w:spacing w:line="360" w:lineRule="auto"/>
        <w:jc w:val="both"/>
        <w:rPr>
          <w:sz w:val="28"/>
          <w:szCs w:val="28"/>
        </w:rPr>
      </w:pPr>
    </w:p>
    <w:p w:rsidR="0087432A" w:rsidRPr="0007660D" w:rsidRDefault="0087432A" w:rsidP="0087432A">
      <w:pPr>
        <w:pStyle w:val="a3"/>
        <w:spacing w:line="360" w:lineRule="auto"/>
        <w:jc w:val="both"/>
        <w:rPr>
          <w:sz w:val="28"/>
          <w:szCs w:val="28"/>
        </w:rPr>
      </w:pPr>
    </w:p>
    <w:p w:rsidR="0087432A" w:rsidRPr="0007660D" w:rsidRDefault="0087432A" w:rsidP="0087432A">
      <w:pPr>
        <w:pStyle w:val="a3"/>
        <w:spacing w:line="360" w:lineRule="auto"/>
        <w:jc w:val="both"/>
        <w:rPr>
          <w:sz w:val="28"/>
          <w:szCs w:val="28"/>
        </w:rPr>
      </w:pPr>
      <w:r w:rsidRPr="0007660D">
        <w:rPr>
          <w:b/>
          <w:sz w:val="28"/>
          <w:szCs w:val="28"/>
        </w:rPr>
        <w:t>19.</w:t>
      </w:r>
      <w:r w:rsidRPr="0007660D">
        <w:rPr>
          <w:sz w:val="28"/>
          <w:szCs w:val="28"/>
        </w:rPr>
        <w:t xml:space="preserve"> Одним из методов определения содержания свободной извести в цементе основан на способности извести давать с фенолом фенолят. Составьте уравнение этой реакции.</w:t>
      </w:r>
    </w:p>
    <w:p w:rsidR="0087432A" w:rsidRPr="0007660D" w:rsidRDefault="0087432A" w:rsidP="0087432A">
      <w:pPr>
        <w:pStyle w:val="a3"/>
        <w:spacing w:line="360" w:lineRule="auto"/>
        <w:jc w:val="both"/>
        <w:rPr>
          <w:b/>
          <w:sz w:val="28"/>
          <w:szCs w:val="28"/>
        </w:rPr>
      </w:pPr>
    </w:p>
    <w:p w:rsidR="0087432A" w:rsidRDefault="0087432A" w:rsidP="0087432A">
      <w:pPr>
        <w:pStyle w:val="a3"/>
        <w:spacing w:line="360" w:lineRule="auto"/>
        <w:jc w:val="both"/>
        <w:rPr>
          <w:b/>
          <w:sz w:val="28"/>
          <w:szCs w:val="28"/>
        </w:rPr>
      </w:pPr>
    </w:p>
    <w:p w:rsidR="009940AD" w:rsidRDefault="009940AD"/>
    <w:sectPr w:rsidR="009940AD" w:rsidSect="009940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432A"/>
    <w:rsid w:val="0087432A"/>
    <w:rsid w:val="009940AD"/>
    <w:rsid w:val="00EB64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1"/>
        <o:r id="V:Rule2" type="connector" idref="#_x0000_s1042"/>
        <o:r id="V:Rule3" type="connector" idref="#_x0000_s1043"/>
        <o:r id="V:Rule4" type="connector" idref="#_x0000_s1044"/>
        <o:r id="V:Rule5" type="connector" idref="#_x0000_s1045"/>
        <o:r id="V:Rule6"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3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7432A"/>
    <w:pPr>
      <w:spacing w:after="0" w:line="240" w:lineRule="auto"/>
    </w:pPr>
    <w:rPr>
      <w:rFonts w:ascii="Times New Roman" w:eastAsia="Times New Roman" w:hAnsi="Times New Roman" w:cs="Times New Roman"/>
      <w:sz w:val="24"/>
      <w:szCs w:val="24"/>
      <w:lang w:eastAsia="ru-RU"/>
    </w:rPr>
  </w:style>
  <w:style w:type="character" w:styleId="a4">
    <w:name w:val="Strong"/>
    <w:basedOn w:val="a0"/>
    <w:qFormat/>
    <w:rsid w:val="0087432A"/>
    <w:rPr>
      <w:b/>
      <w:bCs/>
    </w:rPr>
  </w:style>
  <w:style w:type="paragraph" w:styleId="a5">
    <w:name w:val="Balloon Text"/>
    <w:basedOn w:val="a"/>
    <w:link w:val="a6"/>
    <w:uiPriority w:val="99"/>
    <w:semiHidden/>
    <w:unhideWhenUsed/>
    <w:rsid w:val="0087432A"/>
    <w:rPr>
      <w:rFonts w:ascii="Tahoma" w:hAnsi="Tahoma" w:cs="Tahoma"/>
      <w:sz w:val="16"/>
      <w:szCs w:val="16"/>
    </w:rPr>
  </w:style>
  <w:style w:type="character" w:customStyle="1" w:styleId="a6">
    <w:name w:val="Текст выноски Знак"/>
    <w:basedOn w:val="a0"/>
    <w:link w:val="a5"/>
    <w:uiPriority w:val="99"/>
    <w:semiHidden/>
    <w:rsid w:val="0087432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1222</Words>
  <Characters>6969</Characters>
  <Application>Microsoft Office Word</Application>
  <DocSecurity>0</DocSecurity>
  <Lines>58</Lines>
  <Paragraphs>16</Paragraphs>
  <ScaleCrop>false</ScaleCrop>
  <Company>RePack by SPecialiST</Company>
  <LinksUpToDate>false</LinksUpToDate>
  <CharactersWithSpaces>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2014-12-08T16:45:00Z</dcterms:created>
  <dcterms:modified xsi:type="dcterms:W3CDTF">2014-12-08T16:46:00Z</dcterms:modified>
</cp:coreProperties>
</file>