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2" w:rsidRPr="00D76FF2" w:rsidRDefault="002F6F41" w:rsidP="00D7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лан-конспект урока на тему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D7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формул для расчетов в</w:t>
      </w:r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Excel</w:t>
      </w:r>
      <w:proofErr w:type="spellEnd"/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 урока: </w:t>
      </w:r>
      <w:r w:rsidR="00D76FF2" w:rsidRPr="00D76F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комбинированный урок</w:t>
      </w:r>
      <w:r w:rsidR="00945263"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45263"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Методы обучения: </w:t>
      </w:r>
      <w:r w:rsidRPr="002F6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побуждающий диалог</w:t>
      </w:r>
      <w:r w:rsidR="00945263"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репродуктивный. 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76FF2" w:rsidRPr="00D7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урока:</w:t>
      </w:r>
      <w:r w:rsidR="00945263" w:rsidRPr="00D76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D76FF2" w:rsidRPr="00D7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D76FF2" w:rsidRPr="00D76FF2" w:rsidRDefault="00D76FF2" w:rsidP="00D7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Обобщение основных понятий электронной таблицы </w:t>
      </w:r>
      <w:proofErr w:type="spellStart"/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FF2" w:rsidRPr="00D76FF2" w:rsidRDefault="00D76FF2" w:rsidP="00D7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Изучение правил записи формул в </w:t>
      </w:r>
      <w:proofErr w:type="spellStart"/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FF2" w:rsidRPr="00D76FF2" w:rsidRDefault="00D76FF2" w:rsidP="00D7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Воспитательные:</w:t>
      </w:r>
    </w:p>
    <w:p w:rsidR="00D76FF2" w:rsidRPr="00D76FF2" w:rsidRDefault="00D76FF2" w:rsidP="00D7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Привитие навыков вычислительной работы в ЭТ </w:t>
      </w:r>
      <w:proofErr w:type="spellStart"/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6FF2" w:rsidRPr="00D76FF2" w:rsidRDefault="00D76FF2" w:rsidP="00D7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Воспитание аккуратности и точности при записи математических формул.</w:t>
      </w:r>
    </w:p>
    <w:p w:rsidR="00D76FF2" w:rsidRPr="00D76FF2" w:rsidRDefault="00D76FF2" w:rsidP="00D76F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Развивающие:</w:t>
      </w:r>
    </w:p>
    <w:p w:rsidR="00D76FF2" w:rsidRPr="00D76FF2" w:rsidRDefault="00D76FF2" w:rsidP="00D76FF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обобщать полученные знания и последовательно их применять в процессе выполнения работы.</w:t>
      </w:r>
    </w:p>
    <w:p w:rsidR="00D76FF2" w:rsidRPr="00D76FF2" w:rsidRDefault="00D76FF2" w:rsidP="00D76FF2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внимания, способности логически рассуждать, </w:t>
      </w:r>
      <w:r w:rsidR="009209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выдвигать гипотезы,</w:t>
      </w:r>
      <w:r w:rsidR="00721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выводы, умений применять знания для решения практических задач</w:t>
      </w:r>
      <w:r w:rsidR="007216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5263" w:rsidRPr="00945263" w:rsidRDefault="00945263" w:rsidP="0094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урока:</w:t>
      </w:r>
    </w:p>
    <w:p w:rsidR="00945263" w:rsidRPr="00945263" w:rsidRDefault="00945263" w:rsidP="009452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Организационный момент </w:t>
      </w:r>
    </w:p>
    <w:p w:rsidR="002F6F41" w:rsidRPr="002F6F41" w:rsidRDefault="00945263" w:rsidP="002F6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ребята. В начале нашего урока я хотела поделиться с вами одним своим наблюдением. Недавно мое внимание привлекла цитата одного мудреца, которая сначала, откровенно говоря, меня озадачила: «Ничему нельзя научить». Как же так, для чего же тогда нужна школа, наши уроки! Но, подумав, я вынуждена была признать правоту древнего философа. Ничему нельзя научить, но всему можно научиться. Чувствуете разницу?  Успешность учения во многом зависит от вас. </w:t>
      </w:r>
      <w:r w:rsid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сегда, и конкретно на сегодняшнем уроке. 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Этап постановки целей урока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мы продолжим работу с электронными таблицами </w:t>
      </w:r>
      <w:proofErr w:type="spellStart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замечательным офисным приложением. Между прочим, слово «</w:t>
      </w:r>
      <w:proofErr w:type="spellStart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переводе с английского обозначает «превосходить, превышать, отличаться, выделяться». На предыдущих уроках вы имели возможность убедиться в том, что эта программа замечательно красива. </w:t>
      </w:r>
      <w:r w:rsid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народе г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оворят: «Либо </w:t>
      </w:r>
      <w:proofErr w:type="gramStart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</w:t>
      </w:r>
      <w:proofErr w:type="gram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умная» - </w:t>
      </w:r>
      <w:proofErr w:type="spellStart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исключение. В том, что это еще и умная программа вы сегодня, наверняка, убедитесь</w:t>
      </w:r>
      <w:r w:rsidR="00D7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прежде – разминка. 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 Этап актуализации опорных знаний</w:t>
      </w:r>
      <w:proofErr w:type="gramStart"/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известно, утро – время непростое. Очень полезная вещь сейчас – утренний аутотренинг. «Я окончательно проснулся, я полон сил и знаний»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F6F41"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активизации опорных знаний учащихся проводится обучающая игра "Информационное домино" (приложение 1).</w:t>
      </w:r>
    </w:p>
    <w:p w:rsidR="002F6F41" w:rsidRDefault="002F6F41" w:rsidP="002F6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группа делится на 3-4 подгруппы по 4 человека в каждой. На каждую подгруппу раздается комплект домино.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"Костяшка" домино состоит из двух частей: слева записано </w:t>
      </w: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ЭТ, справа определение другого понятия.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группы – правильно разложить все "костяшки" домино. На выполнения задания дается 5 минут.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F6F41" w:rsidTr="000E591E">
        <w:trPr>
          <w:trHeight w:val="900"/>
        </w:trPr>
        <w:tc>
          <w:tcPr>
            <w:tcW w:w="2392" w:type="dxa"/>
          </w:tcPr>
          <w:p w:rsidR="002F6F41" w:rsidRPr="000E591E" w:rsidRDefault="000E591E" w:rsidP="002F6F41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</w:t>
            </w:r>
            <w:r w:rsidR="002F6F41" w:rsidRPr="000E5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трока</w:t>
            </w:r>
          </w:p>
        </w:tc>
        <w:tc>
          <w:tcPr>
            <w:tcW w:w="2393" w:type="dxa"/>
          </w:tcPr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Прямоугольник </w:t>
            </w:r>
            <w:proofErr w:type="gramStart"/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</w:t>
            </w:r>
            <w:proofErr w:type="gramEnd"/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gramStart"/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пересечении</w:t>
            </w:r>
            <w:proofErr w:type="gramEnd"/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строки и столбца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Адрес ячейки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Определяет ряд </w:t>
            </w:r>
            <w:proofErr w:type="gramStart"/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</w:t>
            </w:r>
            <w:proofErr w:type="gramEnd"/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ЭТ, обычно</w:t>
            </w:r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нумеруется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F6F41" w:rsidTr="000E591E">
        <w:trPr>
          <w:trHeight w:val="1388"/>
        </w:trPr>
        <w:tc>
          <w:tcPr>
            <w:tcW w:w="2392" w:type="dxa"/>
          </w:tcPr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Столбец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Несколько</w:t>
            </w:r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рабочих листов,</w:t>
            </w:r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сохраненных как</w:t>
            </w:r>
          </w:p>
          <w:p w:rsidR="002F6F41" w:rsidRPr="000E591E" w:rsidRDefault="002F6F41" w:rsidP="002F6F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один файл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Ячейка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Представляет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собой адрес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угловых ячеек,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разделенных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двоеточием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F6F41" w:rsidTr="002F6F41">
        <w:tc>
          <w:tcPr>
            <w:tcW w:w="2392" w:type="dxa"/>
          </w:tcPr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Рабочая книга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Формируется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сочетанием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заголовка столбца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 номера строки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F6F41" w:rsidRPr="000E591E" w:rsidRDefault="00920943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0E591E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Диапазон</w:t>
            </w:r>
          </w:p>
        </w:tc>
        <w:tc>
          <w:tcPr>
            <w:tcW w:w="2393" w:type="dxa"/>
          </w:tcPr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Определяет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колонку в ЭТ,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обозначается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латинскими</w:t>
            </w:r>
          </w:p>
          <w:p w:rsidR="0036259E" w:rsidRPr="000E591E" w:rsidRDefault="0036259E" w:rsidP="00362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E591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буквами</w:t>
            </w:r>
          </w:p>
          <w:p w:rsidR="002F6F41" w:rsidRPr="000E591E" w:rsidRDefault="002F6F41" w:rsidP="002F6F41">
            <w:pPr>
              <w:spacing w:after="240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2F6F41" w:rsidTr="002F6F41">
        <w:tc>
          <w:tcPr>
            <w:tcW w:w="2392" w:type="dxa"/>
          </w:tcPr>
          <w:p w:rsidR="002F6F41" w:rsidRDefault="00920943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Смежные ячейки</w:t>
            </w:r>
          </w:p>
        </w:tc>
        <w:tc>
          <w:tcPr>
            <w:tcW w:w="2393" w:type="dxa"/>
          </w:tcPr>
          <w:p w:rsidR="002F6F41" w:rsidRDefault="00920943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Сетка строк и столбцов</w:t>
            </w:r>
          </w:p>
        </w:tc>
        <w:tc>
          <w:tcPr>
            <w:tcW w:w="2393" w:type="dxa"/>
          </w:tcPr>
          <w:p w:rsidR="002F6F41" w:rsidRDefault="000E591E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</w:t>
            </w:r>
            <w:r w:rsidR="00920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93" w:type="dxa"/>
          </w:tcPr>
          <w:p w:rsidR="002F6F41" w:rsidRDefault="00920943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Ячейки,</w:t>
            </w:r>
            <w:r w:rsidR="000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имеющие одну общую границу </w:t>
            </w:r>
          </w:p>
        </w:tc>
      </w:tr>
      <w:tr w:rsidR="002F6F41" w:rsidTr="002F6F41">
        <w:tc>
          <w:tcPr>
            <w:tcW w:w="2392" w:type="dxa"/>
          </w:tcPr>
          <w:p w:rsidR="002F6F41" w:rsidRDefault="00920943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Активная ячейка</w:t>
            </w:r>
          </w:p>
        </w:tc>
        <w:tc>
          <w:tcPr>
            <w:tcW w:w="2393" w:type="dxa"/>
          </w:tcPr>
          <w:p w:rsidR="000E591E" w:rsidRPr="000E591E" w:rsidRDefault="000E591E" w:rsidP="000E59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</w:t>
            </w:r>
          </w:p>
          <w:p w:rsidR="000E591E" w:rsidRPr="000E591E" w:rsidRDefault="000E591E" w:rsidP="000E59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Рабочий</w:t>
            </w:r>
          </w:p>
          <w:p w:rsidR="002F6F41" w:rsidRDefault="000E591E" w:rsidP="000E591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</w:p>
        </w:tc>
        <w:tc>
          <w:tcPr>
            <w:tcW w:w="2393" w:type="dxa"/>
          </w:tcPr>
          <w:p w:rsidR="002F6F41" w:rsidRDefault="000E591E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Ярлычок листа</w:t>
            </w:r>
          </w:p>
        </w:tc>
        <w:tc>
          <w:tcPr>
            <w:tcW w:w="2393" w:type="dxa"/>
          </w:tcPr>
          <w:p w:rsidR="002F6F41" w:rsidRDefault="00920943" w:rsidP="002F6F41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Ячейка, в которой осуществляется ввод данных</w:t>
            </w:r>
          </w:p>
        </w:tc>
      </w:tr>
    </w:tbl>
    <w:p w:rsidR="002F6F41" w:rsidRPr="00945263" w:rsidRDefault="002F6F41" w:rsidP="002F6F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67B" w:rsidRDefault="00945263" w:rsidP="000E59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мы бодры, полны знаний, готовы к дальнейшей работе. </w:t>
      </w:r>
    </w:p>
    <w:p w:rsidR="000E591E" w:rsidRDefault="00945263" w:rsidP="000E591E">
      <w:pPr>
        <w:rPr>
          <w:rFonts w:ascii="Times New Roman" w:hAnsi="Times New Roman" w:cs="Times New Roman"/>
        </w:rPr>
      </w:pP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57C5" w:rsidRPr="00C15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2F6F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2F6F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Этап усвоения новых знаний</w:t>
      </w: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6F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E591E" w:rsidRPr="00A6570D">
        <w:rPr>
          <w:rFonts w:ascii="Times New Roman" w:hAnsi="Times New Roman" w:cs="Times New Roman"/>
        </w:rPr>
        <w:t>Учитель предлагает заполнить таблицу и вычислить суммарную выручку магазина</w:t>
      </w:r>
      <w:proofErr w:type="gramStart"/>
      <w:r w:rsidR="000E591E" w:rsidRPr="00A6570D">
        <w:rPr>
          <w:rFonts w:ascii="Times New Roman" w:hAnsi="Times New Roman" w:cs="Times New Roman"/>
        </w:rPr>
        <w:t xml:space="preserve"> .</w:t>
      </w:r>
      <w:proofErr w:type="gramEnd"/>
      <w:r w:rsidR="000E591E" w:rsidRPr="00A6570D">
        <w:rPr>
          <w:rFonts w:ascii="Times New Roman" w:hAnsi="Times New Roman" w:cs="Times New Roman"/>
        </w:rPr>
        <w:t xml:space="preserve">На выполнение данной работы дается заведомо минимальное время с целью предотвратить вычисление на калькуляторе. </w:t>
      </w:r>
    </w:p>
    <w:p w:rsidR="0072167B" w:rsidRPr="00A6570D" w:rsidRDefault="0072167B" w:rsidP="000E591E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lang w:val="en-US"/>
              </w:rPr>
            </w:pPr>
            <w:r w:rsidRPr="00A6570D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lang w:val="en-US"/>
              </w:rPr>
            </w:pPr>
            <w:r w:rsidRPr="00A6570D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Продукт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Поставлено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Продано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Осталось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Выручка</w:t>
            </w: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Сметана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Творог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Йогурт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Сливки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Кефир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Биойогурт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  <w:tr w:rsidR="000E591E" w:rsidRPr="00A6570D" w:rsidTr="00A6570D"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7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367" w:type="dxa"/>
          </w:tcPr>
          <w:p w:rsidR="000E591E" w:rsidRPr="00A6570D" w:rsidRDefault="007B255A" w:rsidP="00A6570D">
            <w:pPr>
              <w:rPr>
                <w:rFonts w:ascii="Times New Roman" w:hAnsi="Times New Roman" w:cs="Times New Roman"/>
              </w:rPr>
            </w:pPr>
            <w:r w:rsidRPr="00A6570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</w:rPr>
            </w:pPr>
          </w:p>
        </w:tc>
      </w:tr>
    </w:tbl>
    <w:p w:rsidR="000E591E" w:rsidRPr="00A6570D" w:rsidRDefault="000E591E" w:rsidP="000E591E">
      <w:pPr>
        <w:rPr>
          <w:rFonts w:ascii="Times New Roman" w:hAnsi="Times New Roman" w:cs="Times New Roman"/>
          <w:b/>
          <w:sz w:val="32"/>
          <w:szCs w:val="32"/>
        </w:rPr>
      </w:pPr>
      <w:r w:rsidRPr="00A6570D">
        <w:rPr>
          <w:rFonts w:ascii="Times New Roman" w:hAnsi="Times New Roman" w:cs="Times New Roman"/>
          <w:b/>
          <w:sz w:val="32"/>
          <w:szCs w:val="32"/>
        </w:rPr>
        <w:lastRenderedPageBreak/>
        <w:t>Постановка проблемы: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Анализ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Ученики</w:t>
            </w:r>
          </w:p>
        </w:tc>
      </w:tr>
      <w:tr w:rsidR="000E591E" w:rsidRPr="00A6570D" w:rsidTr="00A6570D">
        <w:tc>
          <w:tcPr>
            <w:tcW w:w="3190" w:type="dxa"/>
            <w:vMerge w:val="restart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создание проблемной ситуации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Вы успели выполнить задание?</w:t>
            </w:r>
          </w:p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В чем затруднение?</w:t>
            </w:r>
          </w:p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Не хватило времени.</w:t>
            </w:r>
          </w:p>
        </w:tc>
      </w:tr>
      <w:tr w:rsidR="000E591E" w:rsidRPr="00A6570D" w:rsidTr="00A6570D">
        <w:tc>
          <w:tcPr>
            <w:tcW w:w="3190" w:type="dxa"/>
            <w:vMerge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 xml:space="preserve">В чем будет сложность при заполнении таблицы, если наименований будет много? 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Очень много времени понадобится для расчетов</w:t>
            </w:r>
          </w:p>
        </w:tc>
      </w:tr>
      <w:tr w:rsidR="000E591E" w:rsidRPr="00A6570D" w:rsidTr="00A6570D">
        <w:tc>
          <w:tcPr>
            <w:tcW w:w="3190" w:type="dxa"/>
            <w:vMerge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Как увеличить скорость выполнения задания?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Производить вычисления  на калькуляторе</w:t>
            </w:r>
          </w:p>
        </w:tc>
      </w:tr>
      <w:tr w:rsidR="000E591E" w:rsidRPr="00A6570D" w:rsidTr="00A6570D">
        <w:tc>
          <w:tcPr>
            <w:tcW w:w="3190" w:type="dxa"/>
            <w:vMerge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Так, хорошо. Вчера продали одно количество товара, а сегодня другое. Что станет с остатком и выручкой</w:t>
            </w:r>
            <w:r w:rsidRPr="00A6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Остаток и выручка изменятся</w:t>
            </w:r>
          </w:p>
        </w:tc>
      </w:tr>
      <w:tr w:rsidR="000E591E" w:rsidRPr="00A6570D" w:rsidTr="00A6570D">
        <w:tc>
          <w:tcPr>
            <w:tcW w:w="3190" w:type="dxa"/>
            <w:vMerge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A6570D">
              <w:rPr>
                <w:rFonts w:ascii="Times New Roman" w:hAnsi="Times New Roman" w:cs="Times New Roman"/>
                <w:sz w:val="24"/>
                <w:szCs w:val="24"/>
              </w:rPr>
              <w:t xml:space="preserve"> придется все пересчитывать каждый день?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Побуждение к осознанию противоречия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Являются ли  ежедневные расчеты оптимальными для решения задачи?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Нет, они трудоемкие</w:t>
            </w:r>
          </w:p>
        </w:tc>
      </w:tr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Побуждение к формированию проблемы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Какой возникает вопрос</w:t>
            </w:r>
            <w:r w:rsidRPr="00A657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 xml:space="preserve"> Найти более быстрый способ сделать вычисления в таблице</w:t>
            </w:r>
          </w:p>
        </w:tc>
      </w:tr>
    </w:tbl>
    <w:p w:rsidR="000E591E" w:rsidRPr="00A6570D" w:rsidRDefault="000E591E" w:rsidP="000E591E">
      <w:pPr>
        <w:rPr>
          <w:rFonts w:ascii="Times New Roman" w:hAnsi="Times New Roman" w:cs="Times New Roman"/>
          <w:b/>
          <w:sz w:val="32"/>
          <w:szCs w:val="32"/>
        </w:rPr>
      </w:pPr>
      <w:r w:rsidRPr="00A6570D">
        <w:rPr>
          <w:rFonts w:ascii="Times New Roman" w:hAnsi="Times New Roman" w:cs="Times New Roman"/>
          <w:b/>
          <w:sz w:val="32"/>
          <w:szCs w:val="32"/>
        </w:rPr>
        <w:t>Поиск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Анализ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Ученики</w:t>
            </w:r>
          </w:p>
        </w:tc>
      </w:tr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Общее побуждение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Какие будут варианты решения задачи?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Посчитать на калькуляторе</w:t>
            </w:r>
          </w:p>
        </w:tc>
      </w:tr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Принятие гипотез учеников</w:t>
            </w:r>
          </w:p>
        </w:tc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Так, хорошо. Наименование товаров увеличивается с каждым днем. Как сократить время вычислений и не пересчитывать каждый раз?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Подключить к вычислениям компьютер, пусть сам считает</w:t>
            </w:r>
          </w:p>
        </w:tc>
      </w:tr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Побуждение к проверке</w:t>
            </w:r>
          </w:p>
        </w:tc>
        <w:tc>
          <w:tcPr>
            <w:tcW w:w="3190" w:type="dxa"/>
          </w:tcPr>
          <w:p w:rsidR="000E591E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Какие команды необходимо дать компьютеру, чтобы он смог нам помочь?</w:t>
            </w:r>
          </w:p>
          <w:p w:rsidR="00A6570D" w:rsidRPr="00A6570D" w:rsidRDefault="00A6570D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же тема сегодняшнего урока?</w:t>
            </w:r>
          </w:p>
        </w:tc>
        <w:tc>
          <w:tcPr>
            <w:tcW w:w="3191" w:type="dxa"/>
          </w:tcPr>
          <w:p w:rsidR="000E591E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Разработать формулы</w:t>
            </w:r>
          </w:p>
          <w:p w:rsidR="00A6570D" w:rsidRDefault="00A6570D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0D" w:rsidRDefault="00A6570D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0D" w:rsidRPr="00A6570D" w:rsidRDefault="00A6570D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</w:t>
            </w:r>
          </w:p>
        </w:tc>
      </w:tr>
    </w:tbl>
    <w:p w:rsidR="000E591E" w:rsidRPr="00A6570D" w:rsidRDefault="00A6570D" w:rsidP="000E591E">
      <w:pPr>
        <w:rPr>
          <w:rFonts w:ascii="Times New Roman" w:hAnsi="Times New Roman" w:cs="Times New Roman"/>
          <w:b/>
          <w:sz w:val="32"/>
          <w:szCs w:val="32"/>
        </w:rPr>
      </w:pPr>
      <w:r w:rsidRPr="00A6570D">
        <w:rPr>
          <w:rFonts w:ascii="Times New Roman" w:hAnsi="Times New Roman" w:cs="Times New Roman"/>
          <w:sz w:val="24"/>
          <w:szCs w:val="24"/>
        </w:rPr>
        <w:t xml:space="preserve">Запишем в тетрадях тему урока: «Использование формул для расчетов в </w:t>
      </w:r>
      <w:proofErr w:type="spellStart"/>
      <w:r w:rsidRPr="00A6570D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A6570D">
        <w:rPr>
          <w:rFonts w:ascii="Times New Roman" w:hAnsi="Times New Roman" w:cs="Times New Roman"/>
          <w:sz w:val="24"/>
          <w:szCs w:val="24"/>
        </w:rPr>
        <w:t xml:space="preserve">.» </w:t>
      </w:r>
      <w:r w:rsidR="000E591E" w:rsidRPr="00A6570D">
        <w:rPr>
          <w:rFonts w:ascii="Times New Roman" w:hAnsi="Times New Roman" w:cs="Times New Roman"/>
          <w:b/>
          <w:sz w:val="32"/>
          <w:szCs w:val="32"/>
        </w:rPr>
        <w:t>Выражение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7"/>
        <w:gridCol w:w="4455"/>
        <w:gridCol w:w="2349"/>
      </w:tblGrid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t>Выражение нового знания научным языком в принятой форме</w:t>
            </w:r>
          </w:p>
        </w:tc>
        <w:tc>
          <w:tcPr>
            <w:tcW w:w="3190" w:type="dxa"/>
          </w:tcPr>
          <w:p w:rsidR="007B255A" w:rsidRPr="00A6570D" w:rsidRDefault="000E591E" w:rsidP="007B2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Запись формул в электронных таблицах начинается со знака =.</w:t>
            </w:r>
          </w:p>
          <w:p w:rsidR="007B255A" w:rsidRPr="00A6570D" w:rsidRDefault="007B255A" w:rsidP="007B255A">
            <w:pPr>
              <w:ind w:left="72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составлении формул используются следующие символы, которые называются </w:t>
            </w:r>
            <w:r w:rsidRPr="00A65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арифметическими операторами:</w:t>
            </w:r>
          </w:p>
          <w:tbl>
            <w:tblPr>
              <w:tblW w:w="0" w:type="auto"/>
              <w:jc w:val="center"/>
              <w:tblCellSpacing w:w="0" w:type="dxa"/>
              <w:tblInd w:w="7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7"/>
              <w:gridCol w:w="1336"/>
              <w:gridCol w:w="1080"/>
            </w:tblGrid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Действие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Примеры </w:t>
                  </w:r>
                </w:p>
              </w:tc>
            </w:tr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Сложение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+В1</w:t>
                  </w:r>
                </w:p>
              </w:tc>
            </w:tr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Вычитание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 А1-В2</w:t>
                  </w:r>
                </w:p>
              </w:tc>
            </w:tr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*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Умножение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 В3*С12</w:t>
                  </w:r>
                </w:p>
              </w:tc>
            </w:tr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Деление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В5</w:t>
                  </w:r>
                </w:p>
              </w:tc>
            </w:tr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^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Возведение в степень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 А</w:t>
                  </w:r>
                  <w:proofErr w:type="gramStart"/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proofErr w:type="gramEnd"/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^3</w:t>
                  </w:r>
                </w:p>
              </w:tc>
            </w:tr>
            <w:tr w:rsidR="007B255A" w:rsidRPr="00A6570D" w:rsidTr="00A6570D">
              <w:trPr>
                <w:tblCellSpacing w:w="0" w:type="dxa"/>
                <w:jc w:val="center"/>
              </w:trPr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Процентное отношение </w:t>
                  </w:r>
                </w:p>
              </w:tc>
              <w:tc>
                <w:tcPr>
                  <w:tcW w:w="26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B255A" w:rsidRPr="00A6570D" w:rsidRDefault="007B255A" w:rsidP="007B255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570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= A1*20%</w:t>
                  </w:r>
                </w:p>
              </w:tc>
            </w:tr>
          </w:tbl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591E" w:rsidRPr="00A6570D" w:rsidTr="00A6570D">
        <w:tc>
          <w:tcPr>
            <w:tcW w:w="3190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6570D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Публичное представление продукта</w:t>
            </w:r>
          </w:p>
        </w:tc>
        <w:tc>
          <w:tcPr>
            <w:tcW w:w="3190" w:type="dxa"/>
          </w:tcPr>
          <w:p w:rsidR="000E591E" w:rsidRPr="00A6570D" w:rsidRDefault="00A6570D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попробуем з</w:t>
            </w:r>
            <w:r w:rsidR="000E591E" w:rsidRPr="00A6570D">
              <w:rPr>
                <w:rFonts w:ascii="Times New Roman" w:hAnsi="Times New Roman" w:cs="Times New Roman"/>
                <w:sz w:val="24"/>
                <w:szCs w:val="24"/>
              </w:rPr>
              <w:t>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сать</w:t>
            </w:r>
            <w:r w:rsidR="000E591E" w:rsidRPr="00A6570D"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вычислений</w:t>
            </w:r>
          </w:p>
        </w:tc>
        <w:tc>
          <w:tcPr>
            <w:tcW w:w="3191" w:type="dxa"/>
          </w:tcPr>
          <w:p w:rsidR="000E591E" w:rsidRPr="00A6570D" w:rsidRDefault="000E591E" w:rsidP="00A65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70D">
              <w:rPr>
                <w:rFonts w:ascii="Times New Roman" w:hAnsi="Times New Roman" w:cs="Times New Roman"/>
                <w:sz w:val="24"/>
                <w:szCs w:val="24"/>
              </w:rPr>
              <w:t>Учащиеся пробуют записать формулы</w:t>
            </w:r>
          </w:p>
        </w:tc>
      </w:tr>
    </w:tbl>
    <w:p w:rsidR="00945263" w:rsidRPr="00A6570D" w:rsidRDefault="00945263" w:rsidP="002F6F41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63" w:rsidRPr="00945263" w:rsidRDefault="00A6570D" w:rsidP="007B2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ж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отличается формула от других типов данных в </w:t>
      </w:r>
      <w:proofErr w:type="spellStart"/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(чисел, текста)?</w:t>
      </w:r>
    </w:p>
    <w:p w:rsidR="00945263" w:rsidRPr="00945263" w:rsidRDefault="00945263" w:rsidP="00945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Во-первых, она обязательно начинается со знака «=»</w:t>
      </w:r>
    </w:p>
    <w:p w:rsidR="00945263" w:rsidRPr="00945263" w:rsidRDefault="00945263" w:rsidP="0094526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Во-вторых, то, что мы видим в ячейке после ввода формулы и нажатия </w:t>
      </w:r>
      <w:proofErr w:type="spellStart"/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Enter</w:t>
      </w:r>
      <w:proofErr w:type="spellEnd"/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отличается от введенного: в ячейке мы видим результат вычислений, а саму формулу можно увидеть в строке формул. </w:t>
      </w:r>
      <w:proofErr w:type="gramEnd"/>
    </w:p>
    <w:p w:rsidR="00945263" w:rsidRPr="007B255A" w:rsidRDefault="00945263" w:rsidP="00945263">
      <w:pPr>
        <w:numPr>
          <w:ilvl w:val="0"/>
          <w:numId w:val="7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изменении данных в ячейке будет выполнен автоматический пересчет результата формулы.</w:t>
      </w:r>
    </w:p>
    <w:p w:rsidR="00945263" w:rsidRPr="00945263" w:rsidRDefault="00945263" w:rsidP="0094526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заметили, что ссылки в формулу можно ввести двумя способами: какими?</w:t>
      </w:r>
    </w:p>
    <w:p w:rsidR="00945263" w:rsidRPr="00945263" w:rsidRDefault="00945263" w:rsidP="0094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Вручную и указанием на нужную ячейку</w:t>
      </w:r>
    </w:p>
    <w:p w:rsidR="00945263" w:rsidRPr="00945263" w:rsidRDefault="00945263" w:rsidP="00945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попробуйте 1 предложением сформулировать, что же такое формула в </w:t>
      </w:r>
      <w:proofErr w:type="spellStart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для чего она нужна. 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(Формула в ЭТ предназначена для автоматизации вычислений и состоит из знака равенства, адресов ячеек, чисел и знаков арифметических действий).</w:t>
      </w:r>
    </w:p>
    <w:p w:rsidR="00945263" w:rsidRPr="00945263" w:rsidRDefault="00945263" w:rsidP="0094526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Запишем этот вывод в тетрадь. </w:t>
      </w:r>
    </w:p>
    <w:p w:rsidR="00945263" w:rsidRPr="00945263" w:rsidRDefault="00C157C5" w:rsidP="0094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="00945263"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657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Практическая работа</w:t>
      </w:r>
    </w:p>
    <w:p w:rsidR="00945263" w:rsidRPr="00945263" w:rsidRDefault="00945263" w:rsidP="0094526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Убедимся в том, что эти знания, действительно полезны, смоделировав эпизод деятельности организации, которая для осуществления своих экономических расчетов использует ЭТ </w:t>
      </w:r>
      <w:proofErr w:type="spellStart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жизни такое происходит довольно часто.</w:t>
      </w:r>
    </w:p>
    <w:p w:rsidR="00945263" w:rsidRPr="00945263" w:rsidRDefault="007B716F" w:rsidP="007B7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омпания «СТРОЙ-СЕРВИС» предлагает широкий ассортимент обоев, клея, красок, других отделочных материалов и сопутствующих инструментов. Девиз нашей деятельности: «Максимум удобства и экономии».</w:t>
      </w:r>
    </w:p>
    <w:p w:rsidR="00945263" w:rsidRPr="00945263" w:rsidRDefault="00945263" w:rsidP="00945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подразделения организации: «Склад», «Бухгалтерия», «Экономисты». </w:t>
      </w:r>
    </w:p>
    <w:p w:rsidR="00945263" w:rsidRPr="00945263" w:rsidRDefault="00945263" w:rsidP="0094526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каждая </w:t>
      </w:r>
      <w:r w:rsidR="00A6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(а они у нас уже сформированы) сыграет роль одного из названных подразделений:</w:t>
      </w:r>
    </w:p>
    <w:p w:rsidR="00945263" w:rsidRPr="00945263" w:rsidRDefault="00945263" w:rsidP="00945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«Работники склада» реализуют ноу-хау фирмы, ее эксклюзивную услугу. Суть услуги заключается в том, что клиенту не нужно рассчитывать, сколько рулонов обоев, клея ему нужно приобрести. Эту проблему решают специалисты склада, им нужно только сообщить метраж помещений. </w:t>
      </w:r>
    </w:p>
    <w:p w:rsidR="00945263" w:rsidRPr="00945263" w:rsidRDefault="00945263" w:rsidP="00945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«Бухгалтерия» рассчитывает стоимость покупки произвольного набора продукции.</w:t>
      </w:r>
    </w:p>
    <w:p w:rsidR="00945263" w:rsidRPr="00945263" w:rsidRDefault="00945263" w:rsidP="0094526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«Экономисты» рассчитывают заработанную плату работников.</w:t>
      </w:r>
    </w:p>
    <w:p w:rsidR="00945263" w:rsidRPr="00945263" w:rsidRDefault="00945263" w:rsidP="0094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выдача технологических карт, табличек </w:t>
      </w:r>
      <w:proofErr w:type="spellStart"/>
      <w:r w:rsidRPr="00945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микрогруппам</w:t>
      </w:r>
      <w:proofErr w:type="spellEnd"/>
    </w:p>
    <w:p w:rsidR="00945263" w:rsidRPr="00945263" w:rsidRDefault="00945263" w:rsidP="00945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Роль директора фирмы отводится учителю.</w:t>
      </w:r>
    </w:p>
    <w:p w:rsidR="00945263" w:rsidRPr="00945263" w:rsidRDefault="00945263" w:rsidP="0094526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167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выполнение задания – не более 15 мин.</w:t>
      </w:r>
    </w:p>
    <w:p w:rsidR="00945263" w:rsidRPr="00945263" w:rsidRDefault="00945263" w:rsidP="0094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Отделы приступают к работе. В это время периодически происходят «производственные совещания», на которых «директор» контролирует ход работы и вносит замечания и поправки.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57C5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6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Защита проектов </w:t>
      </w:r>
    </w:p>
    <w:p w:rsidR="00945263" w:rsidRPr="00945263" w:rsidRDefault="00945263" w:rsidP="009452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945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Один представитель группы выходит к доске и показывает, как выглядит таблица для решения задачи их отдела. 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 отдел (Обои): вводят данные с карточки-заказа, поясняют использованные формулы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 отдел (Клей):  вводят  данные, поясняют использованные формулы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 отдел (Бухгалтерия): вводят данные, поясняют использованные формулы, дополнительно – покупка валиков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 отдел (Экономисты): поясняют использованные формулы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57C5" w:rsidRPr="00C15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Этап сообщения домашнего задания </w:t>
      </w:r>
    </w:p>
    <w:p w:rsidR="00DF72B2" w:rsidRPr="00DF72B2" w:rsidRDefault="00DF72B2" w:rsidP="00DF72B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Pr="00DF72B2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(оформить в тетради)</w:t>
      </w:r>
      <w:r w:rsidRPr="00DF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туриста собрались в поход. Они составили список предметов, которые необходимо  взять  с собой. Эти вещи решили разделить по справедливости: на 3 равные по весу части. Как это сделать?</w:t>
      </w:r>
      <w:r w:rsidRPr="00DF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72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Технология:</w:t>
      </w:r>
      <w:r w:rsidRPr="00DF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таблицу необходимых для похода вещей (3 столбца).</w:t>
      </w:r>
      <w:r w:rsidRPr="00DF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Дополнить ее столбцами: 1 турист, 2 турист, 3 турист, Вес 1, Вес 2, Вес 3.</w:t>
      </w:r>
      <w:r w:rsidRPr="00DF72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Дополнить ее строкой: Суммарный вес и подобрать распределение вещей так, чтобы вес для каждого был приблизительно равный, изменяя значение в столбцах D и E.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657"/>
        <w:gridCol w:w="730"/>
        <w:gridCol w:w="869"/>
        <w:gridCol w:w="716"/>
        <w:gridCol w:w="869"/>
        <w:gridCol w:w="818"/>
        <w:gridCol w:w="799"/>
        <w:gridCol w:w="790"/>
      </w:tblGrid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турист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ту</w:t>
            </w: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рист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турист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3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=С3-D3-E3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=*D3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=*E3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=*F3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Котелок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Консервы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2B2" w:rsidRPr="00DF72B2" w:rsidTr="00A6570D">
        <w:trPr>
          <w:tblCellSpacing w:w="0" w:type="dxa"/>
          <w:jc w:val="center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</w:t>
            </w:r>
          </w:p>
          <w:p w:rsidR="00DF72B2" w:rsidRPr="00DF72B2" w:rsidRDefault="00DF72B2" w:rsidP="00DF72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72B2" w:rsidRPr="00DF72B2" w:rsidRDefault="00DF72B2" w:rsidP="00DF7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2B2" w:rsidRPr="00DF72B2" w:rsidRDefault="00DF72B2" w:rsidP="00DF72B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77B" w:rsidRDefault="00C157C5" w:rsidP="00945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7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8.</w:t>
      </w:r>
      <w:r w:rsidR="00945263" w:rsidRPr="009452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945263"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Подведение итогов урока</w:t>
      </w:r>
      <w:proofErr w:type="gramStart"/>
      <w:r w:rsidR="00945263" w:rsidRPr="0094526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следующем уроке мы продолжим изучение «умных» возможностей </w:t>
      </w:r>
      <w:proofErr w:type="spellStart"/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Уделим внимание копированию, перемещению формул. </w:t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5263"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прощанье еще одно замечание: конечно, компьютер - отличный помощник в работе. Но только помощник. Машина должна работать, а человек – думать! Думайте!</w:t>
      </w:r>
    </w:p>
    <w:p w:rsidR="0072167B" w:rsidRDefault="0072167B" w:rsidP="00945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279" w:rsidRPr="00680279" w:rsidRDefault="0072167B" w:rsidP="0068027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</w:t>
      </w:r>
      <w:r w:rsidR="00680279" w:rsidRPr="006802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адания для 1 группы</w:t>
      </w:r>
    </w:p>
    <w:p w:rsidR="0059645A" w:rsidRPr="0072167B" w:rsidRDefault="0059645A" w:rsidP="005964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данные: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комнаты:7,50х</w:t>
      </w:r>
      <w:proofErr w:type="gramStart"/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,25х2,75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дверей:0,80х</w:t>
      </w:r>
      <w:proofErr w:type="gramStart"/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окон:0,90х</w:t>
      </w:r>
      <w:proofErr w:type="gramStart"/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,50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дверей:1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окон:2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рулона обоев:10х0,53</w:t>
      </w:r>
    </w:p>
    <w:p w:rsidR="0059645A" w:rsidRPr="0072167B" w:rsidRDefault="0059645A" w:rsidP="0059645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вычислений: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Оклеиваемая площадь: 60,325</w:t>
      </w:r>
    </w:p>
    <w:p w:rsidR="0059645A" w:rsidRPr="0059645A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обоев: 5,3</w:t>
      </w:r>
    </w:p>
    <w:p w:rsidR="00945263" w:rsidRDefault="0059645A" w:rsidP="005964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Кол-во рулонов обоев: 12</w:t>
      </w:r>
    </w:p>
    <w:p w:rsidR="006E5445" w:rsidRPr="00FB6BA5" w:rsidRDefault="006E5445" w:rsidP="0094526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B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Расчет расхода обоев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5445" w:rsidTr="006E5445">
        <w:tc>
          <w:tcPr>
            <w:tcW w:w="2392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6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393" w:type="dxa"/>
          </w:tcPr>
          <w:p w:rsidR="006E5445" w:rsidRDefault="006E5445" w:rsidP="006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6E5445" w:rsidTr="006E5445">
        <w:tc>
          <w:tcPr>
            <w:tcW w:w="2392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комнаты, 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5" w:rsidTr="006E5445">
        <w:tc>
          <w:tcPr>
            <w:tcW w:w="2392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дверей, 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5" w:rsidTr="006E5445">
        <w:tc>
          <w:tcPr>
            <w:tcW w:w="2392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окон, 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5" w:rsidTr="006E5445">
        <w:tc>
          <w:tcPr>
            <w:tcW w:w="2392" w:type="dxa"/>
          </w:tcPr>
          <w:p w:rsidR="006E5445" w:rsidRPr="006E5445" w:rsidRDefault="006E5445" w:rsidP="006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445" w:rsidRDefault="006E5445" w:rsidP="006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дверей</w:t>
            </w: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5" w:rsidTr="006E5445">
        <w:tc>
          <w:tcPr>
            <w:tcW w:w="2392" w:type="dxa"/>
          </w:tcPr>
          <w:p w:rsidR="006E5445" w:rsidRPr="006E5445" w:rsidRDefault="006E5445" w:rsidP="006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445" w:rsidRDefault="006E5445" w:rsidP="006E54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Кол-во окон</w:t>
            </w: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445" w:rsidTr="006E5445">
        <w:tc>
          <w:tcPr>
            <w:tcW w:w="2392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Оклеиваемая площадь, м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6E5445" w:rsidRDefault="006E5445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E38" w:rsidRDefault="00371E38" w:rsidP="00945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1"/>
        <w:gridCol w:w="1877"/>
        <w:gridCol w:w="1919"/>
        <w:gridCol w:w="1951"/>
        <w:gridCol w:w="1903"/>
      </w:tblGrid>
      <w:tr w:rsidR="00371E38" w:rsidTr="00371E38">
        <w:tc>
          <w:tcPr>
            <w:tcW w:w="1921" w:type="dxa"/>
          </w:tcPr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</w:tcPr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371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19" w:type="dxa"/>
            <w:vAlign w:val="bottom"/>
          </w:tcPr>
          <w:p w:rsidR="00371E38" w:rsidRPr="00945263" w:rsidRDefault="00371E38" w:rsidP="00371E38">
            <w:r>
              <w:t>Ш</w:t>
            </w:r>
            <w:r w:rsidRPr="00945263">
              <w:t xml:space="preserve">ирина, </w:t>
            </w:r>
            <w:proofErr w:type="gramStart"/>
            <w:r w:rsidRPr="00945263">
              <w:t>м</w:t>
            </w:r>
            <w:proofErr w:type="gramEnd"/>
          </w:p>
        </w:tc>
        <w:tc>
          <w:tcPr>
            <w:tcW w:w="1951" w:type="dxa"/>
            <w:vAlign w:val="bottom"/>
          </w:tcPr>
          <w:p w:rsidR="00371E38" w:rsidRPr="00945263" w:rsidRDefault="00371E38" w:rsidP="004E01C6">
            <w:r w:rsidRPr="00945263">
              <w:br/>
              <w:t>Площадь, м</w:t>
            </w:r>
            <w:proofErr w:type="gramStart"/>
            <w:r w:rsidRPr="00945263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03" w:type="dxa"/>
          </w:tcPr>
          <w:p w:rsidR="00371E38" w:rsidRPr="00945263" w:rsidRDefault="00371E38" w:rsidP="004E01C6">
            <w:r w:rsidRPr="00371E38">
              <w:t>Кол-во рулонов обоев, шт.</w:t>
            </w:r>
          </w:p>
        </w:tc>
      </w:tr>
      <w:tr w:rsidR="00371E38" w:rsidTr="00371E38">
        <w:tc>
          <w:tcPr>
            <w:tcW w:w="1921" w:type="dxa"/>
            <w:vAlign w:val="bottom"/>
          </w:tcPr>
          <w:p w:rsidR="00371E38" w:rsidRPr="00945263" w:rsidRDefault="00371E38" w:rsidP="004E01C6">
            <w:r w:rsidRPr="00945263">
              <w:br/>
              <w:t>Размеры рулона обоев</w:t>
            </w:r>
          </w:p>
        </w:tc>
        <w:tc>
          <w:tcPr>
            <w:tcW w:w="1877" w:type="dxa"/>
          </w:tcPr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</w:tcPr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371E38" w:rsidRDefault="00371E38" w:rsidP="009452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1E38" w:rsidRPr="00945263" w:rsidRDefault="00371E38" w:rsidP="0094526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5263" w:rsidRPr="00FB6BA5" w:rsidRDefault="0059645A" w:rsidP="00945263">
      <w:pPr>
        <w:rPr>
          <w:b/>
          <w:sz w:val="32"/>
          <w:szCs w:val="32"/>
        </w:rPr>
      </w:pPr>
      <w:r w:rsidRPr="0059645A">
        <w:rPr>
          <w:rFonts w:ascii="Times New Roman" w:hAnsi="Times New Roman" w:cs="Times New Roman"/>
          <w:b/>
          <w:sz w:val="32"/>
          <w:szCs w:val="32"/>
        </w:rPr>
        <w:t>Задания для 2 группы</w:t>
      </w:r>
      <w:r w:rsidR="00945263" w:rsidRPr="0059645A">
        <w:rPr>
          <w:rFonts w:ascii="Times New Roman" w:hAnsi="Times New Roman" w:cs="Times New Roman"/>
          <w:b/>
          <w:sz w:val="32"/>
          <w:szCs w:val="32"/>
        </w:rPr>
        <w:br/>
      </w:r>
      <w:r w:rsidR="00945263" w:rsidRPr="00945263">
        <w:rPr>
          <w:b/>
          <w:bCs/>
        </w:rPr>
        <w:t>Тестовые данные:</w:t>
      </w:r>
      <w:r w:rsidR="00945263" w:rsidRPr="00945263">
        <w:br/>
      </w:r>
      <w:r w:rsidR="00945263" w:rsidRPr="00945263">
        <w:br/>
        <w:t>Размеры комнаты:7,50х</w:t>
      </w:r>
      <w:proofErr w:type="gramStart"/>
      <w:r w:rsidR="00945263" w:rsidRPr="00945263">
        <w:t>4</w:t>
      </w:r>
      <w:proofErr w:type="gramEnd"/>
      <w:r w:rsidR="00945263" w:rsidRPr="00945263">
        <w:t>,25х2,75</w:t>
      </w:r>
      <w:r w:rsidR="00945263" w:rsidRPr="00945263">
        <w:br/>
        <w:t>Размеры дверей:0,80х2,00</w:t>
      </w:r>
      <w:r w:rsidR="00945263" w:rsidRPr="00945263">
        <w:br/>
        <w:t>Размеры окон:0,90х1,50</w:t>
      </w:r>
      <w:r w:rsidR="00945263" w:rsidRPr="00945263">
        <w:br/>
        <w:t>Кол-во дверей:1</w:t>
      </w:r>
      <w:r w:rsidR="00945263" w:rsidRPr="00945263">
        <w:br/>
        <w:t>Кол-во окон:2</w:t>
      </w:r>
      <w:r w:rsidR="00945263" w:rsidRPr="00945263">
        <w:br/>
        <w:t>Размеры рулона обоев:10х0,53</w:t>
      </w:r>
      <w:r w:rsidR="00945263" w:rsidRPr="00945263">
        <w:br/>
      </w:r>
      <w:r w:rsidR="00945263" w:rsidRPr="00945263">
        <w:rPr>
          <w:b/>
          <w:bCs/>
          <w:u w:val="single"/>
        </w:rPr>
        <w:t>Результаты вычислений:</w:t>
      </w:r>
      <w:r w:rsidR="00945263" w:rsidRPr="00945263">
        <w:br/>
        <w:t>Оклеиваемая площадь: 60,325</w:t>
      </w:r>
      <w:r w:rsidR="00945263" w:rsidRPr="00945263">
        <w:br/>
        <w:t>Площадь обоев: 5,3</w:t>
      </w:r>
      <w:r w:rsidR="00945263" w:rsidRPr="00945263">
        <w:br/>
        <w:t>Кол-во рулонов обоев: 12</w:t>
      </w:r>
      <w:r w:rsidR="00945263" w:rsidRPr="00945263">
        <w:br/>
      </w:r>
      <w:r w:rsidR="00FB6BA5" w:rsidRPr="00FB6BA5">
        <w:rPr>
          <w:b/>
          <w:sz w:val="32"/>
          <w:szCs w:val="32"/>
        </w:rPr>
        <w:t>Расчет расхода клея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B6BA5" w:rsidTr="004E01C6">
        <w:tc>
          <w:tcPr>
            <w:tcW w:w="2392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</w:tr>
      <w:tr w:rsidR="00FB6BA5" w:rsidTr="004E01C6">
        <w:tc>
          <w:tcPr>
            <w:tcW w:w="2392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комнаты, 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A5" w:rsidTr="004E01C6">
        <w:tc>
          <w:tcPr>
            <w:tcW w:w="2392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дверей, 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A5" w:rsidTr="004E01C6">
        <w:tc>
          <w:tcPr>
            <w:tcW w:w="2392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окон, 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A5" w:rsidTr="004E01C6">
        <w:tc>
          <w:tcPr>
            <w:tcW w:w="2392" w:type="dxa"/>
          </w:tcPr>
          <w:p w:rsidR="00FB6BA5" w:rsidRPr="006E544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дверей</w:t>
            </w: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A5" w:rsidTr="004E01C6">
        <w:tc>
          <w:tcPr>
            <w:tcW w:w="2392" w:type="dxa"/>
          </w:tcPr>
          <w:p w:rsidR="00FB6BA5" w:rsidRPr="006E544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окон</w:t>
            </w: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A5" w:rsidTr="004E01C6">
        <w:tc>
          <w:tcPr>
            <w:tcW w:w="2392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Оклеиваемая площадь, м</w:t>
            </w:r>
            <w:proofErr w:type="gramStart"/>
            <w:r w:rsidRPr="006E5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6BA5" w:rsidTr="004E01C6">
        <w:tc>
          <w:tcPr>
            <w:tcW w:w="2392" w:type="dxa"/>
          </w:tcPr>
          <w:p w:rsidR="00FB6BA5" w:rsidRPr="006E544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 клея на 1 м</w:t>
            </w:r>
            <w:proofErr w:type="gramStart"/>
            <w:r w:rsidRPr="00FB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FB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FB6BA5" w:rsidRDefault="00FB6BA5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BA5" w:rsidRPr="00D76FF2" w:rsidRDefault="00FB6BA5" w:rsidP="00945263"/>
    <w:p w:rsidR="0059645A" w:rsidRPr="0059645A" w:rsidRDefault="00945263" w:rsidP="00680279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45263">
        <w:t>*Кол-во пачек клея округлить до ближайшего большего по модулю целого.</w:t>
      </w:r>
      <w:r w:rsidRPr="00945263">
        <w:br/>
      </w:r>
      <w:r w:rsidRPr="00945263">
        <w:br/>
      </w:r>
      <w:r w:rsidR="0059645A" w:rsidRPr="005964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Задания для 3 группы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комнаты:5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 комнаты:4,5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Высота комнаты:2,70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дверей:0,9 (90 см)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дверей:2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окна:1,1(1м 10см)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окна:1,5 (1м 50 см)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окон:2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дверей:1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Обои: </w:t>
      </w:r>
      <w:proofErr w:type="spellStart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Comfort</w:t>
      </w:r>
      <w:proofErr w:type="spellEnd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 с этикетки: 10,05х</w:t>
      </w:r>
      <w:proofErr w:type="gramStart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proofErr w:type="gramEnd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,53м.)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Клей: виниловый специальный </w:t>
      </w:r>
      <w:proofErr w:type="spellStart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Quality</w:t>
      </w:r>
      <w:proofErr w:type="spellEnd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(данные с пачки: масса – 200г, расход на 1 м</w:t>
      </w:r>
      <w:proofErr w:type="gramStart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г.)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тоимость рулона обоев: 190р.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пачки клея: 45р.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</w:t>
      </w:r>
      <w:proofErr w:type="spellEnd"/>
      <w:proofErr w:type="gramEnd"/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: валики: 2 шт. х 40р.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Обоев: 9 рулонов</w:t>
      </w:r>
    </w:p>
    <w:p w:rsidR="00680279" w:rsidRPr="00680279" w:rsidRDefault="00680279" w:rsidP="006802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8027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лея: 2 пачки</w:t>
      </w:r>
    </w:p>
    <w:p w:rsidR="00680279" w:rsidRPr="0059645A" w:rsidRDefault="00680279" w:rsidP="0068027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6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стоимости покупки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1569"/>
        <w:gridCol w:w="1571"/>
        <w:gridCol w:w="1573"/>
        <w:gridCol w:w="1579"/>
      </w:tblGrid>
      <w:tr w:rsidR="00680279" w:rsidTr="004E01C6">
        <w:tc>
          <w:tcPr>
            <w:tcW w:w="110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8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680279" w:rsidTr="004E01C6">
        <w:tc>
          <w:tcPr>
            <w:tcW w:w="110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78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110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78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обойный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110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78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3279" w:type="dxa"/>
            <w:gridSpan w:val="2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3279" w:type="dxa"/>
            <w:gridSpan w:val="2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без скидки, руб.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3279" w:type="dxa"/>
            <w:gridSpan w:val="2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скидки, %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3279" w:type="dxa"/>
            <w:gridSpan w:val="2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скидки, руб.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279" w:rsidTr="004E01C6">
        <w:tc>
          <w:tcPr>
            <w:tcW w:w="3279" w:type="dxa"/>
            <w:gridSpan w:val="2"/>
          </w:tcPr>
          <w:p w:rsidR="00680279" w:rsidRPr="0012436A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</w:tcPr>
          <w:p w:rsidR="00680279" w:rsidRDefault="00680279" w:rsidP="004E01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0279" w:rsidRPr="0059645A" w:rsidRDefault="00680279" w:rsidP="00945263">
      <w:pPr>
        <w:rPr>
          <w:rFonts w:ascii="Times New Roman" w:hAnsi="Times New Roman" w:cs="Times New Roman"/>
          <w:b/>
          <w:sz w:val="32"/>
          <w:szCs w:val="32"/>
        </w:rPr>
      </w:pP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t>* Владельцу дисконтной карты предоставляется скидка в размере 3 %.</w:t>
      </w:r>
      <w:r w:rsidRPr="009452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645A" w:rsidRPr="0059645A">
        <w:rPr>
          <w:rFonts w:ascii="Times New Roman" w:hAnsi="Times New Roman" w:cs="Times New Roman"/>
          <w:b/>
          <w:sz w:val="32"/>
          <w:szCs w:val="32"/>
        </w:rPr>
        <w:t xml:space="preserve">Задания для </w:t>
      </w:r>
      <w:r w:rsidR="0059645A">
        <w:rPr>
          <w:rFonts w:ascii="Times New Roman" w:hAnsi="Times New Roman" w:cs="Times New Roman"/>
          <w:b/>
          <w:sz w:val="32"/>
          <w:szCs w:val="32"/>
        </w:rPr>
        <w:t>4</w:t>
      </w:r>
      <w:r w:rsidR="0059645A" w:rsidRPr="0059645A">
        <w:rPr>
          <w:rFonts w:ascii="Times New Roman" w:hAnsi="Times New Roman" w:cs="Times New Roman"/>
          <w:b/>
          <w:sz w:val="32"/>
          <w:szCs w:val="32"/>
        </w:rPr>
        <w:t xml:space="preserve"> группы</w:t>
      </w:r>
    </w:p>
    <w:p w:rsidR="00FB6BA5" w:rsidRPr="00FB6BA5" w:rsidRDefault="00FB6BA5" w:rsidP="00945263">
      <w:pPr>
        <w:rPr>
          <w:b/>
          <w:sz w:val="32"/>
          <w:szCs w:val="32"/>
        </w:rPr>
      </w:pPr>
      <w:r w:rsidRPr="00FB6BA5">
        <w:rPr>
          <w:b/>
          <w:sz w:val="32"/>
          <w:szCs w:val="32"/>
        </w:rPr>
        <w:t>Расчет заработной платы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657"/>
        <w:gridCol w:w="1154"/>
        <w:gridCol w:w="860"/>
        <w:gridCol w:w="1005"/>
        <w:gridCol w:w="739"/>
        <w:gridCol w:w="1307"/>
        <w:gridCol w:w="934"/>
        <w:gridCol w:w="1288"/>
        <w:gridCol w:w="1185"/>
      </w:tblGrid>
      <w:tr w:rsidR="00680279" w:rsidTr="00FB6BA5">
        <w:tc>
          <w:tcPr>
            <w:tcW w:w="2231" w:type="dxa"/>
            <w:gridSpan w:val="3"/>
          </w:tcPr>
          <w:p w:rsidR="00FB6BA5" w:rsidRDefault="00FB6BA5" w:rsidP="00945263">
            <w:r>
              <w:t>Рабочих дней</w:t>
            </w:r>
          </w:p>
        </w:tc>
        <w:tc>
          <w:tcPr>
            <w:tcW w:w="851" w:type="dxa"/>
          </w:tcPr>
          <w:p w:rsidR="00FB6BA5" w:rsidRDefault="00FB6BA5" w:rsidP="00945263"/>
        </w:tc>
        <w:tc>
          <w:tcPr>
            <w:tcW w:w="994" w:type="dxa"/>
          </w:tcPr>
          <w:p w:rsidR="00FB6BA5" w:rsidRDefault="00FB6BA5" w:rsidP="00945263"/>
        </w:tc>
        <w:tc>
          <w:tcPr>
            <w:tcW w:w="732" w:type="dxa"/>
          </w:tcPr>
          <w:p w:rsidR="00FB6BA5" w:rsidRDefault="00FB6BA5" w:rsidP="00945263"/>
        </w:tc>
        <w:tc>
          <w:tcPr>
            <w:tcW w:w="1292" w:type="dxa"/>
          </w:tcPr>
          <w:p w:rsidR="00FB6BA5" w:rsidRDefault="00FB6BA5" w:rsidP="00945263"/>
        </w:tc>
        <w:tc>
          <w:tcPr>
            <w:tcW w:w="924" w:type="dxa"/>
          </w:tcPr>
          <w:p w:rsidR="00FB6BA5" w:rsidRDefault="00FB6BA5" w:rsidP="00945263"/>
        </w:tc>
        <w:tc>
          <w:tcPr>
            <w:tcW w:w="1302" w:type="dxa"/>
          </w:tcPr>
          <w:p w:rsidR="00FB6BA5" w:rsidRDefault="00FB6BA5" w:rsidP="00945263"/>
        </w:tc>
        <w:tc>
          <w:tcPr>
            <w:tcW w:w="1245" w:type="dxa"/>
          </w:tcPr>
          <w:p w:rsidR="00FB6BA5" w:rsidRDefault="00FB6BA5" w:rsidP="00945263"/>
        </w:tc>
      </w:tr>
      <w:tr w:rsidR="00680279" w:rsidTr="00FB6BA5">
        <w:tc>
          <w:tcPr>
            <w:tcW w:w="2231" w:type="dxa"/>
            <w:gridSpan w:val="3"/>
          </w:tcPr>
          <w:p w:rsidR="00FB6BA5" w:rsidRDefault="00FB6BA5" w:rsidP="00945263">
            <w:r w:rsidRPr="00FB6BA5">
              <w:t>Размер премии в процентах</w:t>
            </w:r>
          </w:p>
        </w:tc>
        <w:tc>
          <w:tcPr>
            <w:tcW w:w="851" w:type="dxa"/>
          </w:tcPr>
          <w:p w:rsidR="00FB6BA5" w:rsidRDefault="00FB6BA5" w:rsidP="00945263"/>
        </w:tc>
        <w:tc>
          <w:tcPr>
            <w:tcW w:w="994" w:type="dxa"/>
          </w:tcPr>
          <w:p w:rsidR="00FB6BA5" w:rsidRDefault="00FB6BA5" w:rsidP="00945263"/>
        </w:tc>
        <w:tc>
          <w:tcPr>
            <w:tcW w:w="732" w:type="dxa"/>
          </w:tcPr>
          <w:p w:rsidR="00FB6BA5" w:rsidRDefault="00FB6BA5" w:rsidP="00945263"/>
        </w:tc>
        <w:tc>
          <w:tcPr>
            <w:tcW w:w="1292" w:type="dxa"/>
          </w:tcPr>
          <w:p w:rsidR="00FB6BA5" w:rsidRDefault="00FB6BA5" w:rsidP="00945263"/>
        </w:tc>
        <w:tc>
          <w:tcPr>
            <w:tcW w:w="924" w:type="dxa"/>
          </w:tcPr>
          <w:p w:rsidR="00FB6BA5" w:rsidRDefault="00FB6BA5" w:rsidP="00945263"/>
        </w:tc>
        <w:tc>
          <w:tcPr>
            <w:tcW w:w="1302" w:type="dxa"/>
          </w:tcPr>
          <w:p w:rsidR="00FB6BA5" w:rsidRDefault="00FB6BA5" w:rsidP="00945263"/>
        </w:tc>
        <w:tc>
          <w:tcPr>
            <w:tcW w:w="1245" w:type="dxa"/>
          </w:tcPr>
          <w:p w:rsidR="00FB6BA5" w:rsidRDefault="00FB6BA5" w:rsidP="00945263"/>
        </w:tc>
      </w:tr>
      <w:tr w:rsidR="00FB6BA5" w:rsidTr="00FB6BA5">
        <w:tc>
          <w:tcPr>
            <w:tcW w:w="439" w:type="dxa"/>
          </w:tcPr>
          <w:p w:rsidR="00FB6BA5" w:rsidRDefault="00FB6BA5" w:rsidP="00FB6BA5">
            <w:r>
              <w:t>№</w:t>
            </w:r>
          </w:p>
        </w:tc>
        <w:tc>
          <w:tcPr>
            <w:tcW w:w="651" w:type="dxa"/>
          </w:tcPr>
          <w:p w:rsidR="00FB6BA5" w:rsidRDefault="00FB6BA5" w:rsidP="00FB6BA5">
            <w:r>
              <w:t>ФИО</w:t>
            </w:r>
          </w:p>
        </w:tc>
        <w:tc>
          <w:tcPr>
            <w:tcW w:w="1141" w:type="dxa"/>
          </w:tcPr>
          <w:p w:rsidR="00FB6BA5" w:rsidRDefault="00FB6BA5" w:rsidP="00FB6BA5">
            <w:proofErr w:type="spellStart"/>
            <w:proofErr w:type="gramStart"/>
            <w:r w:rsidRPr="00FB6BA5">
              <w:t>Фактичес</w:t>
            </w:r>
            <w:r>
              <w:t>-</w:t>
            </w:r>
            <w:r w:rsidRPr="00FB6BA5">
              <w:t>ки</w:t>
            </w:r>
            <w:proofErr w:type="spellEnd"/>
            <w:proofErr w:type="gramEnd"/>
            <w:r w:rsidRPr="00FB6BA5">
              <w:t xml:space="preserve"> </w:t>
            </w:r>
            <w:proofErr w:type="spellStart"/>
            <w:r w:rsidRPr="00FB6BA5">
              <w:t>отработа</w:t>
            </w:r>
            <w:proofErr w:type="spellEnd"/>
            <w:r>
              <w:t>-</w:t>
            </w:r>
            <w:r w:rsidRPr="00FB6BA5">
              <w:t>но дней</w:t>
            </w:r>
          </w:p>
        </w:tc>
        <w:tc>
          <w:tcPr>
            <w:tcW w:w="851" w:type="dxa"/>
            <w:vAlign w:val="center"/>
          </w:tcPr>
          <w:p w:rsidR="00FB6BA5" w:rsidRPr="00945263" w:rsidRDefault="00FB6BA5" w:rsidP="00FB6BA5">
            <w:r w:rsidRPr="00945263">
              <w:br/>
              <w:t>Оклад, руб.</w:t>
            </w:r>
          </w:p>
        </w:tc>
        <w:tc>
          <w:tcPr>
            <w:tcW w:w="994" w:type="dxa"/>
            <w:vAlign w:val="center"/>
          </w:tcPr>
          <w:p w:rsidR="00FB6BA5" w:rsidRPr="00945263" w:rsidRDefault="00FB6BA5" w:rsidP="00FB6BA5">
            <w:r w:rsidRPr="00945263">
              <w:br/>
              <w:t xml:space="preserve">Премия, </w:t>
            </w:r>
            <w:proofErr w:type="spellStart"/>
            <w:r w:rsidRPr="00945263">
              <w:t>руб</w:t>
            </w:r>
            <w:proofErr w:type="spellEnd"/>
          </w:p>
        </w:tc>
        <w:tc>
          <w:tcPr>
            <w:tcW w:w="732" w:type="dxa"/>
            <w:vAlign w:val="center"/>
          </w:tcPr>
          <w:p w:rsidR="00FB6BA5" w:rsidRPr="00945263" w:rsidRDefault="00FB6BA5" w:rsidP="00FB6BA5">
            <w:r w:rsidRPr="00945263">
              <w:br/>
              <w:t xml:space="preserve">Ср. </w:t>
            </w:r>
            <w:proofErr w:type="spellStart"/>
            <w:proofErr w:type="gramStart"/>
            <w:r w:rsidRPr="00945263">
              <w:t>зар</w:t>
            </w:r>
            <w:proofErr w:type="spellEnd"/>
            <w:r w:rsidRPr="00945263">
              <w:t>. плата</w:t>
            </w:r>
            <w:proofErr w:type="gramEnd"/>
            <w:r w:rsidRPr="00945263">
              <w:t xml:space="preserve"> в </w:t>
            </w:r>
            <w:r w:rsidRPr="00945263">
              <w:lastRenderedPageBreak/>
              <w:t>день, руб.</w:t>
            </w:r>
          </w:p>
        </w:tc>
        <w:tc>
          <w:tcPr>
            <w:tcW w:w="1292" w:type="dxa"/>
            <w:vAlign w:val="center"/>
          </w:tcPr>
          <w:p w:rsidR="00FB6BA5" w:rsidRPr="00945263" w:rsidRDefault="00FB6BA5" w:rsidP="00FB6BA5">
            <w:r w:rsidRPr="00945263">
              <w:lastRenderedPageBreak/>
              <w:br/>
            </w:r>
            <w:r w:rsidRPr="00945263">
              <w:rPr>
                <w:b/>
                <w:bCs/>
              </w:rPr>
              <w:t>Начислено, руб.</w:t>
            </w:r>
          </w:p>
        </w:tc>
        <w:tc>
          <w:tcPr>
            <w:tcW w:w="924" w:type="dxa"/>
            <w:vAlign w:val="center"/>
          </w:tcPr>
          <w:p w:rsidR="00FB6BA5" w:rsidRPr="00945263" w:rsidRDefault="00FB6BA5" w:rsidP="00FB6BA5">
            <w:r w:rsidRPr="00945263">
              <w:br/>
            </w:r>
            <w:proofErr w:type="gramStart"/>
            <w:r w:rsidRPr="00945263">
              <w:t>Подо-</w:t>
            </w:r>
            <w:proofErr w:type="spellStart"/>
            <w:r w:rsidRPr="00945263">
              <w:t>ходный</w:t>
            </w:r>
            <w:proofErr w:type="spellEnd"/>
            <w:proofErr w:type="gramEnd"/>
            <w:r w:rsidRPr="00945263">
              <w:t xml:space="preserve"> налог*, руб.</w:t>
            </w:r>
          </w:p>
        </w:tc>
        <w:tc>
          <w:tcPr>
            <w:tcW w:w="1302" w:type="dxa"/>
            <w:vAlign w:val="center"/>
          </w:tcPr>
          <w:p w:rsidR="00FB6BA5" w:rsidRPr="00945263" w:rsidRDefault="00680279" w:rsidP="00680279">
            <w:r w:rsidRPr="00680279">
              <w:t>Удержано, руб.</w:t>
            </w:r>
          </w:p>
        </w:tc>
        <w:tc>
          <w:tcPr>
            <w:tcW w:w="1245" w:type="dxa"/>
            <w:vAlign w:val="center"/>
          </w:tcPr>
          <w:p w:rsidR="00680279" w:rsidRDefault="00FB6BA5" w:rsidP="00680279">
            <w:r w:rsidRPr="00945263">
              <w:br/>
            </w:r>
            <w:r w:rsidR="00680279">
              <w:t>ИТОГО,</w:t>
            </w:r>
          </w:p>
          <w:p w:rsidR="00FB6BA5" w:rsidRPr="00945263" w:rsidRDefault="00680279" w:rsidP="00680279">
            <w:proofErr w:type="spellStart"/>
            <w:r>
              <w:t>руб</w:t>
            </w:r>
            <w:proofErr w:type="spellEnd"/>
          </w:p>
        </w:tc>
      </w:tr>
      <w:tr w:rsidR="00FB6BA5" w:rsidTr="00FB6BA5">
        <w:tc>
          <w:tcPr>
            <w:tcW w:w="439" w:type="dxa"/>
          </w:tcPr>
          <w:p w:rsidR="00FB6BA5" w:rsidRDefault="00FB6BA5" w:rsidP="00FB6BA5"/>
        </w:tc>
        <w:tc>
          <w:tcPr>
            <w:tcW w:w="651" w:type="dxa"/>
          </w:tcPr>
          <w:p w:rsidR="00FB6BA5" w:rsidRDefault="00FB6BA5" w:rsidP="00FB6BA5"/>
        </w:tc>
        <w:tc>
          <w:tcPr>
            <w:tcW w:w="1141" w:type="dxa"/>
          </w:tcPr>
          <w:p w:rsidR="00FB6BA5" w:rsidRDefault="00FB6BA5" w:rsidP="00FB6BA5"/>
        </w:tc>
        <w:tc>
          <w:tcPr>
            <w:tcW w:w="851" w:type="dxa"/>
          </w:tcPr>
          <w:p w:rsidR="00FB6BA5" w:rsidRDefault="00FB6BA5" w:rsidP="00FB6BA5"/>
        </w:tc>
        <w:tc>
          <w:tcPr>
            <w:tcW w:w="994" w:type="dxa"/>
          </w:tcPr>
          <w:p w:rsidR="00FB6BA5" w:rsidRDefault="00FB6BA5" w:rsidP="00FB6BA5"/>
        </w:tc>
        <w:tc>
          <w:tcPr>
            <w:tcW w:w="732" w:type="dxa"/>
          </w:tcPr>
          <w:p w:rsidR="00FB6BA5" w:rsidRDefault="00FB6BA5" w:rsidP="00FB6BA5"/>
        </w:tc>
        <w:tc>
          <w:tcPr>
            <w:tcW w:w="1292" w:type="dxa"/>
          </w:tcPr>
          <w:p w:rsidR="00FB6BA5" w:rsidRDefault="00FB6BA5" w:rsidP="00FB6BA5"/>
        </w:tc>
        <w:tc>
          <w:tcPr>
            <w:tcW w:w="924" w:type="dxa"/>
          </w:tcPr>
          <w:p w:rsidR="00FB6BA5" w:rsidRDefault="00FB6BA5" w:rsidP="00FB6BA5"/>
        </w:tc>
        <w:tc>
          <w:tcPr>
            <w:tcW w:w="1302" w:type="dxa"/>
          </w:tcPr>
          <w:p w:rsidR="00FB6BA5" w:rsidRDefault="00FB6BA5" w:rsidP="00FB6BA5"/>
        </w:tc>
        <w:tc>
          <w:tcPr>
            <w:tcW w:w="1245" w:type="dxa"/>
          </w:tcPr>
          <w:p w:rsidR="00FB6BA5" w:rsidRDefault="00FB6BA5" w:rsidP="00FB6BA5"/>
        </w:tc>
      </w:tr>
      <w:tr w:rsidR="00FB6BA5" w:rsidTr="00FB6BA5">
        <w:tc>
          <w:tcPr>
            <w:tcW w:w="439" w:type="dxa"/>
          </w:tcPr>
          <w:p w:rsidR="00FB6BA5" w:rsidRDefault="00FB6BA5" w:rsidP="00FB6BA5"/>
        </w:tc>
        <w:tc>
          <w:tcPr>
            <w:tcW w:w="651" w:type="dxa"/>
          </w:tcPr>
          <w:p w:rsidR="00FB6BA5" w:rsidRDefault="00FB6BA5" w:rsidP="00FB6BA5"/>
        </w:tc>
        <w:tc>
          <w:tcPr>
            <w:tcW w:w="1141" w:type="dxa"/>
          </w:tcPr>
          <w:p w:rsidR="00FB6BA5" w:rsidRDefault="00FB6BA5" w:rsidP="00FB6BA5"/>
        </w:tc>
        <w:tc>
          <w:tcPr>
            <w:tcW w:w="851" w:type="dxa"/>
          </w:tcPr>
          <w:p w:rsidR="00FB6BA5" w:rsidRDefault="00FB6BA5" w:rsidP="00FB6BA5"/>
        </w:tc>
        <w:tc>
          <w:tcPr>
            <w:tcW w:w="994" w:type="dxa"/>
          </w:tcPr>
          <w:p w:rsidR="00FB6BA5" w:rsidRDefault="00FB6BA5" w:rsidP="00FB6BA5"/>
        </w:tc>
        <w:tc>
          <w:tcPr>
            <w:tcW w:w="732" w:type="dxa"/>
          </w:tcPr>
          <w:p w:rsidR="00FB6BA5" w:rsidRDefault="00FB6BA5" w:rsidP="00FB6BA5"/>
        </w:tc>
        <w:tc>
          <w:tcPr>
            <w:tcW w:w="1292" w:type="dxa"/>
          </w:tcPr>
          <w:p w:rsidR="00FB6BA5" w:rsidRDefault="00FB6BA5" w:rsidP="00FB6BA5"/>
        </w:tc>
        <w:tc>
          <w:tcPr>
            <w:tcW w:w="924" w:type="dxa"/>
          </w:tcPr>
          <w:p w:rsidR="00FB6BA5" w:rsidRDefault="00FB6BA5" w:rsidP="00FB6BA5"/>
        </w:tc>
        <w:tc>
          <w:tcPr>
            <w:tcW w:w="1302" w:type="dxa"/>
          </w:tcPr>
          <w:p w:rsidR="00FB6BA5" w:rsidRDefault="00FB6BA5" w:rsidP="00FB6BA5"/>
        </w:tc>
        <w:tc>
          <w:tcPr>
            <w:tcW w:w="1245" w:type="dxa"/>
          </w:tcPr>
          <w:p w:rsidR="00FB6BA5" w:rsidRDefault="00FB6BA5" w:rsidP="00FB6BA5"/>
        </w:tc>
      </w:tr>
      <w:tr w:rsidR="00FB6BA5" w:rsidTr="00FB6BA5">
        <w:tc>
          <w:tcPr>
            <w:tcW w:w="439" w:type="dxa"/>
          </w:tcPr>
          <w:p w:rsidR="00FB6BA5" w:rsidRDefault="00FB6BA5" w:rsidP="00FB6BA5"/>
        </w:tc>
        <w:tc>
          <w:tcPr>
            <w:tcW w:w="651" w:type="dxa"/>
          </w:tcPr>
          <w:p w:rsidR="00FB6BA5" w:rsidRDefault="00FB6BA5" w:rsidP="00FB6BA5"/>
        </w:tc>
        <w:tc>
          <w:tcPr>
            <w:tcW w:w="1141" w:type="dxa"/>
          </w:tcPr>
          <w:p w:rsidR="00FB6BA5" w:rsidRDefault="00FB6BA5" w:rsidP="00FB6BA5"/>
        </w:tc>
        <w:tc>
          <w:tcPr>
            <w:tcW w:w="851" w:type="dxa"/>
          </w:tcPr>
          <w:p w:rsidR="00FB6BA5" w:rsidRDefault="00FB6BA5" w:rsidP="00FB6BA5"/>
        </w:tc>
        <w:tc>
          <w:tcPr>
            <w:tcW w:w="994" w:type="dxa"/>
          </w:tcPr>
          <w:p w:rsidR="00FB6BA5" w:rsidRDefault="00FB6BA5" w:rsidP="00FB6BA5"/>
        </w:tc>
        <w:tc>
          <w:tcPr>
            <w:tcW w:w="732" w:type="dxa"/>
          </w:tcPr>
          <w:p w:rsidR="00FB6BA5" w:rsidRDefault="00FB6BA5" w:rsidP="00FB6BA5"/>
        </w:tc>
        <w:tc>
          <w:tcPr>
            <w:tcW w:w="1292" w:type="dxa"/>
          </w:tcPr>
          <w:p w:rsidR="00FB6BA5" w:rsidRDefault="00FB6BA5" w:rsidP="00FB6BA5"/>
        </w:tc>
        <w:tc>
          <w:tcPr>
            <w:tcW w:w="924" w:type="dxa"/>
          </w:tcPr>
          <w:p w:rsidR="00FB6BA5" w:rsidRDefault="00FB6BA5" w:rsidP="00FB6BA5"/>
        </w:tc>
        <w:tc>
          <w:tcPr>
            <w:tcW w:w="1302" w:type="dxa"/>
          </w:tcPr>
          <w:p w:rsidR="00FB6BA5" w:rsidRDefault="00FB6BA5" w:rsidP="00FB6BA5"/>
        </w:tc>
        <w:tc>
          <w:tcPr>
            <w:tcW w:w="1245" w:type="dxa"/>
          </w:tcPr>
          <w:p w:rsidR="00FB6BA5" w:rsidRDefault="00FB6BA5" w:rsidP="00FB6BA5"/>
        </w:tc>
      </w:tr>
      <w:tr w:rsidR="00FB6BA5" w:rsidTr="00FB6BA5">
        <w:tc>
          <w:tcPr>
            <w:tcW w:w="439" w:type="dxa"/>
          </w:tcPr>
          <w:p w:rsidR="00FB6BA5" w:rsidRDefault="00FB6BA5" w:rsidP="00FB6BA5"/>
        </w:tc>
        <w:tc>
          <w:tcPr>
            <w:tcW w:w="651" w:type="dxa"/>
          </w:tcPr>
          <w:p w:rsidR="00FB6BA5" w:rsidRDefault="00FB6BA5" w:rsidP="00FB6BA5"/>
        </w:tc>
        <w:tc>
          <w:tcPr>
            <w:tcW w:w="1141" w:type="dxa"/>
          </w:tcPr>
          <w:p w:rsidR="00FB6BA5" w:rsidRDefault="00FB6BA5" w:rsidP="00FB6BA5"/>
        </w:tc>
        <w:tc>
          <w:tcPr>
            <w:tcW w:w="851" w:type="dxa"/>
          </w:tcPr>
          <w:p w:rsidR="00FB6BA5" w:rsidRDefault="00FB6BA5" w:rsidP="00FB6BA5"/>
        </w:tc>
        <w:tc>
          <w:tcPr>
            <w:tcW w:w="994" w:type="dxa"/>
          </w:tcPr>
          <w:p w:rsidR="00FB6BA5" w:rsidRDefault="00FB6BA5" w:rsidP="00FB6BA5"/>
        </w:tc>
        <w:tc>
          <w:tcPr>
            <w:tcW w:w="732" w:type="dxa"/>
          </w:tcPr>
          <w:p w:rsidR="00FB6BA5" w:rsidRDefault="00FB6BA5" w:rsidP="00FB6BA5"/>
        </w:tc>
        <w:tc>
          <w:tcPr>
            <w:tcW w:w="1292" w:type="dxa"/>
          </w:tcPr>
          <w:p w:rsidR="00FB6BA5" w:rsidRDefault="00FB6BA5" w:rsidP="00FB6BA5"/>
        </w:tc>
        <w:tc>
          <w:tcPr>
            <w:tcW w:w="924" w:type="dxa"/>
          </w:tcPr>
          <w:p w:rsidR="00FB6BA5" w:rsidRDefault="00FB6BA5" w:rsidP="00FB6BA5"/>
        </w:tc>
        <w:tc>
          <w:tcPr>
            <w:tcW w:w="1302" w:type="dxa"/>
          </w:tcPr>
          <w:p w:rsidR="00FB6BA5" w:rsidRDefault="00FB6BA5" w:rsidP="00FB6BA5"/>
        </w:tc>
        <w:tc>
          <w:tcPr>
            <w:tcW w:w="1245" w:type="dxa"/>
          </w:tcPr>
          <w:p w:rsidR="00FB6BA5" w:rsidRDefault="00FB6BA5" w:rsidP="00FB6BA5"/>
        </w:tc>
      </w:tr>
    </w:tbl>
    <w:p w:rsidR="00FB6BA5" w:rsidRPr="00D76FF2" w:rsidRDefault="00FB6BA5" w:rsidP="00945263"/>
    <w:p w:rsidR="00945263" w:rsidRPr="00945263" w:rsidRDefault="00945263" w:rsidP="00945263">
      <w:r w:rsidRPr="00945263">
        <w:t>* Подоходный налог (13%) округляется до рубля.</w:t>
      </w:r>
      <w:r w:rsidRPr="00945263">
        <w:br/>
      </w:r>
      <w:r w:rsidRPr="00945263">
        <w:br/>
      </w:r>
      <w:r w:rsidRPr="00945263">
        <w:rPr>
          <w:b/>
          <w:bCs/>
        </w:rPr>
        <w:t>Тестовые данные:</w:t>
      </w:r>
      <w:r w:rsidRPr="00945263">
        <w:br/>
        <w:t>Рабочих дней в этом месяце:25</w:t>
      </w:r>
      <w:r w:rsidRPr="00945263">
        <w:br/>
        <w:t>Размер премии: 50</w:t>
      </w:r>
      <w:proofErr w:type="gramStart"/>
      <w:r w:rsidRPr="00945263">
        <w:br/>
        <w:t>Ф</w:t>
      </w:r>
      <w:proofErr w:type="gramEnd"/>
      <w:r w:rsidRPr="00945263">
        <w:t>актически отработано дней: 20</w:t>
      </w:r>
      <w:r w:rsidRPr="00945263">
        <w:br/>
        <w:t>Оклад:3500,00</w:t>
      </w:r>
      <w:r w:rsidRPr="00945263">
        <w:br/>
      </w:r>
      <w:r w:rsidRPr="00945263">
        <w:rPr>
          <w:b/>
          <w:bCs/>
          <w:u w:val="single"/>
        </w:rPr>
        <w:t>Результаты вычислений:</w:t>
      </w:r>
      <w:r w:rsidRPr="00945263">
        <w:br/>
        <w:t>Премия: 1750,00</w:t>
      </w:r>
      <w:r w:rsidRPr="00945263">
        <w:br/>
        <w:t xml:space="preserve">Ср. </w:t>
      </w:r>
      <w:proofErr w:type="spellStart"/>
      <w:r w:rsidRPr="00945263">
        <w:t>зар.плата</w:t>
      </w:r>
      <w:proofErr w:type="spellEnd"/>
      <w:r w:rsidRPr="00945263">
        <w:t xml:space="preserve"> в день: 210,00</w:t>
      </w:r>
      <w:r w:rsidRPr="00945263">
        <w:br/>
        <w:t>Начислено: 4200,00</w:t>
      </w:r>
      <w:r w:rsidRPr="00945263">
        <w:br/>
        <w:t>Подоходный налог:546,00</w:t>
      </w:r>
      <w:r w:rsidRPr="00945263">
        <w:br/>
        <w:t>Удержано: 546,00</w:t>
      </w:r>
      <w:proofErr w:type="gramStart"/>
      <w:r w:rsidRPr="00945263">
        <w:br/>
        <w:t>К</w:t>
      </w:r>
      <w:proofErr w:type="gramEnd"/>
      <w:r w:rsidRPr="00945263">
        <w:t xml:space="preserve"> выдаче: 3654,00</w:t>
      </w:r>
      <w:r w:rsidRPr="00945263">
        <w:br/>
      </w:r>
      <w:r w:rsidRPr="00945263">
        <w:br/>
      </w:r>
      <w:r w:rsidRPr="00945263">
        <w:rPr>
          <w:i/>
          <w:iCs/>
        </w:rPr>
        <w:t>Заполнить таблицу произвольными данными для</w:t>
      </w:r>
      <w:r w:rsidRPr="00945263">
        <w:br/>
      </w:r>
      <w:r w:rsidRPr="00945263">
        <w:rPr>
          <w:i/>
          <w:iCs/>
        </w:rPr>
        <w:t>3-х сотрудников</w:t>
      </w:r>
      <w:r w:rsidRPr="00945263">
        <w:br/>
      </w:r>
    </w:p>
    <w:p w:rsidR="00945263" w:rsidRPr="00945263" w:rsidRDefault="00945263" w:rsidP="00945263"/>
    <w:sectPr w:rsidR="00945263" w:rsidRPr="00945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7D"/>
    <w:multiLevelType w:val="multilevel"/>
    <w:tmpl w:val="9BDA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A25FE"/>
    <w:multiLevelType w:val="multilevel"/>
    <w:tmpl w:val="7914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01A7E"/>
    <w:multiLevelType w:val="multilevel"/>
    <w:tmpl w:val="3662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677014"/>
    <w:multiLevelType w:val="multilevel"/>
    <w:tmpl w:val="0DC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506DD"/>
    <w:multiLevelType w:val="multilevel"/>
    <w:tmpl w:val="D3EC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F7B84"/>
    <w:multiLevelType w:val="multilevel"/>
    <w:tmpl w:val="B836A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377A0B"/>
    <w:multiLevelType w:val="multilevel"/>
    <w:tmpl w:val="A6D2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560DB"/>
    <w:multiLevelType w:val="multilevel"/>
    <w:tmpl w:val="E116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2048D5"/>
    <w:multiLevelType w:val="multilevel"/>
    <w:tmpl w:val="A50E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3314478C"/>
    <w:multiLevelType w:val="multilevel"/>
    <w:tmpl w:val="F51A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1054F"/>
    <w:multiLevelType w:val="multilevel"/>
    <w:tmpl w:val="B6C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C66F73"/>
    <w:multiLevelType w:val="multilevel"/>
    <w:tmpl w:val="B4D2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341C1C"/>
    <w:multiLevelType w:val="multilevel"/>
    <w:tmpl w:val="2344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90D36"/>
    <w:multiLevelType w:val="multilevel"/>
    <w:tmpl w:val="E02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70E7A"/>
    <w:multiLevelType w:val="multilevel"/>
    <w:tmpl w:val="1A16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83FC1"/>
    <w:multiLevelType w:val="hybridMultilevel"/>
    <w:tmpl w:val="2320C6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1"/>
  </w:num>
  <w:num w:numId="14">
    <w:abstractNumId w:val="12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2A6"/>
    <w:rsid w:val="000E591E"/>
    <w:rsid w:val="0012436A"/>
    <w:rsid w:val="00175ED1"/>
    <w:rsid w:val="002F6F41"/>
    <w:rsid w:val="0036259E"/>
    <w:rsid w:val="00371E38"/>
    <w:rsid w:val="003F42A6"/>
    <w:rsid w:val="00484DAB"/>
    <w:rsid w:val="004A2A23"/>
    <w:rsid w:val="0059645A"/>
    <w:rsid w:val="00650461"/>
    <w:rsid w:val="00680279"/>
    <w:rsid w:val="006C0A16"/>
    <w:rsid w:val="006E5445"/>
    <w:rsid w:val="0072167B"/>
    <w:rsid w:val="007B255A"/>
    <w:rsid w:val="007B716F"/>
    <w:rsid w:val="00920943"/>
    <w:rsid w:val="00945263"/>
    <w:rsid w:val="00A6570D"/>
    <w:rsid w:val="00C157C5"/>
    <w:rsid w:val="00CC177B"/>
    <w:rsid w:val="00D76FF2"/>
    <w:rsid w:val="00DF72B2"/>
    <w:rsid w:val="00FB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2"/>
    <w:pPr>
      <w:ind w:left="720"/>
      <w:contextualSpacing/>
    </w:pPr>
  </w:style>
  <w:style w:type="table" w:styleId="a4">
    <w:name w:val="Table Grid"/>
    <w:basedOn w:val="a1"/>
    <w:uiPriority w:val="59"/>
    <w:rsid w:val="002F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2"/>
    <w:pPr>
      <w:ind w:left="720"/>
      <w:contextualSpacing/>
    </w:pPr>
  </w:style>
  <w:style w:type="table" w:styleId="a4">
    <w:name w:val="Table Grid"/>
    <w:basedOn w:val="a1"/>
    <w:uiPriority w:val="59"/>
    <w:rsid w:val="002F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AFDA-A6D9-493C-B5EB-87D00F9D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2015-01-04T10:25:00Z</dcterms:created>
  <dcterms:modified xsi:type="dcterms:W3CDTF">2015-01-04T10:25:00Z</dcterms:modified>
</cp:coreProperties>
</file>