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8C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– </w:t>
      </w:r>
    </w:p>
    <w:p w:rsidR="00E46EB4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8CF">
        <w:rPr>
          <w:rFonts w:ascii="Times New Roman" w:hAnsi="Times New Roman" w:cs="Times New Roman"/>
          <w:sz w:val="28"/>
          <w:szCs w:val="28"/>
        </w:rPr>
        <w:t>Майская средняя общео</w:t>
      </w:r>
      <w:r>
        <w:rPr>
          <w:rFonts w:ascii="Times New Roman" w:hAnsi="Times New Roman" w:cs="Times New Roman"/>
          <w:sz w:val="28"/>
          <w:szCs w:val="28"/>
        </w:rPr>
        <w:t>бразовательная школа имени Е.Л.Ч</w:t>
      </w:r>
      <w:r w:rsidRPr="008538CF">
        <w:rPr>
          <w:rFonts w:ascii="Times New Roman" w:hAnsi="Times New Roman" w:cs="Times New Roman"/>
          <w:sz w:val="28"/>
          <w:szCs w:val="28"/>
        </w:rPr>
        <w:t>истякова</w:t>
      </w: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урока по теме </w:t>
      </w:r>
    </w:p>
    <w:p w:rsidR="008538CF" w:rsidRPr="008538CF" w:rsidRDefault="008538CF" w:rsidP="00853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CF">
        <w:rPr>
          <w:rFonts w:ascii="Times New Roman" w:hAnsi="Times New Roman" w:cs="Times New Roman"/>
          <w:b/>
          <w:sz w:val="28"/>
          <w:szCs w:val="28"/>
        </w:rPr>
        <w:t>«Квадратный корень из неотрицательного числа»</w:t>
      </w: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(Алгебра 8 класс, автор учебника А.Г.Мордкович)</w:t>
      </w: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учитель математики </w:t>
      </w:r>
    </w:p>
    <w:p w:rsidR="008538CF" w:rsidRDefault="008538CF" w:rsidP="008538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Галина Николаевна</w:t>
      </w: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8538CF" w:rsidP="0085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CF" w:rsidRDefault="007C5196" w:rsidP="00853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8538CF">
        <w:rPr>
          <w:rFonts w:ascii="Times New Roman" w:hAnsi="Times New Roman" w:cs="Times New Roman"/>
          <w:sz w:val="28"/>
          <w:szCs w:val="28"/>
        </w:rPr>
        <w:t>г.</w:t>
      </w:r>
    </w:p>
    <w:p w:rsidR="00530F01" w:rsidRDefault="00530F01" w:rsidP="008538C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30F01" w:rsidRPr="00530F01" w:rsidRDefault="008538CF" w:rsidP="008538CF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F0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Разработка урока по </w:t>
      </w:r>
      <w:r w:rsidR="00A97AE3" w:rsidRPr="00530F01">
        <w:rPr>
          <w:rFonts w:ascii="Times New Roman" w:hAnsi="Times New Roman" w:cs="Times New Roman"/>
          <w:b/>
          <w:i/>
          <w:sz w:val="24"/>
          <w:szCs w:val="24"/>
        </w:rPr>
        <w:t xml:space="preserve">алгебре 8 класса по </w:t>
      </w:r>
      <w:r w:rsidRPr="00530F01">
        <w:rPr>
          <w:rFonts w:ascii="Times New Roman" w:hAnsi="Times New Roman" w:cs="Times New Roman"/>
          <w:b/>
          <w:i/>
          <w:sz w:val="24"/>
          <w:szCs w:val="24"/>
        </w:rPr>
        <w:t xml:space="preserve">теме </w:t>
      </w:r>
    </w:p>
    <w:p w:rsidR="008538CF" w:rsidRPr="00530F01" w:rsidRDefault="008538CF" w:rsidP="008538CF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F01">
        <w:rPr>
          <w:rFonts w:ascii="Times New Roman" w:hAnsi="Times New Roman" w:cs="Times New Roman"/>
          <w:b/>
          <w:i/>
          <w:sz w:val="24"/>
          <w:szCs w:val="24"/>
        </w:rPr>
        <w:t>«Квадратный корень из неотрицательного числа»</w:t>
      </w:r>
    </w:p>
    <w:p w:rsidR="00A97AE3" w:rsidRPr="00A97AE3" w:rsidRDefault="00A97AE3" w:rsidP="00A97A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F0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A97AE3">
        <w:rPr>
          <w:rFonts w:ascii="Times New Roman" w:hAnsi="Times New Roman" w:cs="Times New Roman"/>
          <w:sz w:val="24"/>
          <w:szCs w:val="24"/>
        </w:rPr>
        <w:t>: урок закрепления знаний и умений  по данной теме.</w:t>
      </w:r>
    </w:p>
    <w:p w:rsidR="00A97AE3" w:rsidRPr="00530F01" w:rsidRDefault="00A97AE3" w:rsidP="00A97AE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0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A97AE3" w:rsidRDefault="00D27603" w:rsidP="00A97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– вы</w:t>
      </w:r>
      <w:r w:rsidR="00A97AE3" w:rsidRPr="00A97AE3">
        <w:rPr>
          <w:rFonts w:ascii="Times New Roman" w:hAnsi="Times New Roman" w:cs="Times New Roman"/>
          <w:sz w:val="24"/>
          <w:szCs w:val="24"/>
        </w:rPr>
        <w:t xml:space="preserve">работка практических умений и навыков </w:t>
      </w:r>
      <w:r w:rsidR="00A97AE3">
        <w:rPr>
          <w:rFonts w:ascii="Times New Roman" w:hAnsi="Times New Roman" w:cs="Times New Roman"/>
          <w:sz w:val="24"/>
          <w:szCs w:val="24"/>
        </w:rPr>
        <w:t xml:space="preserve">вычислять значения выражений, содержащих квадратные корни. </w:t>
      </w:r>
    </w:p>
    <w:p w:rsidR="00A97AE3" w:rsidRDefault="00A97AE3" w:rsidP="00A97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7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115">
        <w:rPr>
          <w:rFonts w:ascii="Times New Roman" w:hAnsi="Times New Roman" w:cs="Times New Roman"/>
          <w:sz w:val="24"/>
          <w:szCs w:val="24"/>
        </w:rPr>
        <w:t>формирование навыков самостоятельной  и коллективной работы, мобильности, способности решать проблемные ситуации.</w:t>
      </w:r>
    </w:p>
    <w:p w:rsidR="0040073A" w:rsidRDefault="0040073A" w:rsidP="00A97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C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C06">
        <w:rPr>
          <w:rFonts w:ascii="Times New Roman" w:hAnsi="Times New Roman" w:cs="Times New Roman"/>
          <w:sz w:val="24"/>
          <w:szCs w:val="24"/>
        </w:rPr>
        <w:t xml:space="preserve">развитие кругозора, внимания, памяти, </w:t>
      </w:r>
      <w:r w:rsidR="00610F5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32C06">
        <w:rPr>
          <w:rFonts w:ascii="Times New Roman" w:hAnsi="Times New Roman" w:cs="Times New Roman"/>
          <w:sz w:val="24"/>
          <w:szCs w:val="24"/>
        </w:rPr>
        <w:t>умения переноса знаний в новую ситуацию</w:t>
      </w:r>
      <w:r w:rsidR="00587115">
        <w:rPr>
          <w:rFonts w:ascii="Times New Roman" w:hAnsi="Times New Roman" w:cs="Times New Roman"/>
          <w:sz w:val="24"/>
          <w:szCs w:val="24"/>
        </w:rPr>
        <w:t>, развитие познавательного интереса.</w:t>
      </w:r>
    </w:p>
    <w:p w:rsidR="00587115" w:rsidRDefault="00587115" w:rsidP="00587115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87115" w:rsidRDefault="00E22235" w:rsidP="0058711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F0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B3B0D">
        <w:rPr>
          <w:rFonts w:ascii="Times New Roman" w:hAnsi="Times New Roman" w:cs="Times New Roman"/>
          <w:sz w:val="24"/>
          <w:szCs w:val="24"/>
        </w:rPr>
        <w:t xml:space="preserve"> проектор, экран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235" w:rsidRPr="00530F01" w:rsidRDefault="00E22235" w:rsidP="00E222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01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                                                                </w:t>
      </w:r>
    </w:p>
    <w:p w:rsidR="00E22235" w:rsidRDefault="00E22235" w:rsidP="00E2223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Приветствие. Сообщить тему урока и сформулировать цели урока.</w:t>
      </w:r>
    </w:p>
    <w:p w:rsidR="00E22235" w:rsidRPr="00530F01" w:rsidRDefault="00E22235" w:rsidP="00E222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01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 учащихся </w:t>
      </w:r>
    </w:p>
    <w:p w:rsidR="00E22235" w:rsidRDefault="00E22235" w:rsidP="00E222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1E3390">
        <w:rPr>
          <w:rFonts w:ascii="Times New Roman" w:hAnsi="Times New Roman" w:cs="Times New Roman"/>
          <w:sz w:val="24"/>
          <w:szCs w:val="24"/>
        </w:rPr>
        <w:t>домашнего задания: 10.22, 10.28 – фронтально</w:t>
      </w:r>
    </w:p>
    <w:p w:rsidR="001E3390" w:rsidRDefault="001E3390" w:rsidP="00E222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работа с классом: теоретический опрос по вопросам:</w:t>
      </w:r>
    </w:p>
    <w:p w:rsidR="001E3390" w:rsidRDefault="001E3390" w:rsidP="001E33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квадратным корнем из неотрицательного числа?</w:t>
      </w:r>
    </w:p>
    <w:p w:rsidR="001E3390" w:rsidRDefault="001E3390" w:rsidP="001E33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выражение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имеет смысла?</w:t>
      </w:r>
    </w:p>
    <w:p w:rsidR="001E3390" w:rsidRDefault="001E3390" w:rsidP="001E33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операция нахождения квадратного корня из неотрицательного числа?</w:t>
      </w:r>
    </w:p>
    <w:p w:rsidR="001E3390" w:rsidRPr="002B3B0D" w:rsidRDefault="000E7F9D" w:rsidP="001E33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  <w:r w:rsidR="00853EA5" w:rsidRPr="00530F01">
        <w:rPr>
          <w:rFonts w:ascii="Times New Roman" w:hAnsi="Times New Roman" w:cs="Times New Roman"/>
          <w:b/>
          <w:sz w:val="24"/>
          <w:szCs w:val="24"/>
        </w:rPr>
        <w:t>Выполнение заданий.</w:t>
      </w:r>
    </w:p>
    <w:p w:rsidR="008538CF" w:rsidRDefault="00853EA5" w:rsidP="007F29AC">
      <w:pPr>
        <w:pStyle w:val="a3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3B0D">
        <w:rPr>
          <w:rFonts w:ascii="Times New Roman" w:hAnsi="Times New Roman" w:cs="Times New Roman"/>
          <w:i/>
          <w:sz w:val="24"/>
          <w:szCs w:val="24"/>
        </w:rPr>
        <w:t>А)</w:t>
      </w:r>
      <w:r w:rsidRPr="002B3B0D">
        <w:rPr>
          <w:rFonts w:ascii="Times New Roman" w:hAnsi="Times New Roman" w:cs="Times New Roman"/>
          <w:sz w:val="24"/>
          <w:szCs w:val="24"/>
        </w:rPr>
        <w:t xml:space="preserve"> если вы найдете значение первого выражения, то узнаете</w:t>
      </w:r>
      <w:r w:rsidR="008F0B4F" w:rsidRPr="002B3B0D">
        <w:rPr>
          <w:rFonts w:ascii="Times New Roman" w:hAnsi="Times New Roman" w:cs="Times New Roman"/>
          <w:sz w:val="24"/>
          <w:szCs w:val="24"/>
        </w:rPr>
        <w:t>,</w:t>
      </w:r>
      <w:r w:rsidRPr="002B3B0D">
        <w:rPr>
          <w:rFonts w:ascii="Times New Roman" w:hAnsi="Times New Roman" w:cs="Times New Roman"/>
          <w:sz w:val="24"/>
          <w:szCs w:val="24"/>
        </w:rPr>
        <w:t xml:space="preserve"> сколько планет</w:t>
      </w:r>
      <w:r>
        <w:rPr>
          <w:rFonts w:ascii="Times New Roman" w:hAnsi="Times New Roman" w:cs="Times New Roman"/>
          <w:sz w:val="24"/>
          <w:szCs w:val="24"/>
        </w:rPr>
        <w:t xml:space="preserve"> имеется в нашей Солнечной системе. Ответ второго выражения подскажет вам количество планет гигантов: а)</w:t>
      </w:r>
      <w:r w:rsidR="007F29AC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5п-к</m:t>
            </m:r>
          </m:e>
        </m:rad>
      </m:oMath>
      <w:r w:rsidR="007F29A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7F29AC"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w:proofErr w:type="spellStart"/>
      <w:proofErr w:type="gramStart"/>
      <w:r w:rsidR="007F29AC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spellEnd"/>
      <w:proofErr w:type="gramEnd"/>
      <w:r w:rsidR="007F29AC">
        <w:rPr>
          <w:rFonts w:ascii="Times New Roman" w:eastAsiaTheme="minorEastAsia" w:hAnsi="Times New Roman" w:cs="Times New Roman"/>
          <w:sz w:val="24"/>
          <w:szCs w:val="24"/>
        </w:rPr>
        <w:t xml:space="preserve"> = 45, к = 12; </w:t>
      </w:r>
      <w:r w:rsidR="00B922A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7F29AC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2а – 3в</m:t>
            </m:r>
          </m:e>
        </m:rad>
      </m:oMath>
      <w:r w:rsidR="00B922A7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B922A7">
        <w:rPr>
          <w:rFonts w:ascii="Times New Roman" w:eastAsiaTheme="minorEastAsia" w:hAnsi="Times New Roman" w:cs="Times New Roman"/>
          <w:sz w:val="24"/>
          <w:szCs w:val="24"/>
        </w:rPr>
        <w:t xml:space="preserve">, а = -15, в = 22, с = 4. </w:t>
      </w:r>
    </w:p>
    <w:p w:rsidR="00B922A7" w:rsidRDefault="00B922A7" w:rsidP="007F29AC">
      <w:pPr>
        <w:pStyle w:val="a3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0F01">
        <w:rPr>
          <w:rFonts w:ascii="Times New Roman" w:eastAsiaTheme="minorEastAsia" w:hAnsi="Times New Roman" w:cs="Times New Roman"/>
          <w:b/>
          <w:i/>
          <w:sz w:val="24"/>
          <w:szCs w:val="24"/>
        </w:rPr>
        <w:t>Б)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вычислите № 10.30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,б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,в</w:t>
      </w:r>
      <w:r w:rsidR="00500142">
        <w:rPr>
          <w:rFonts w:ascii="Times New Roman" w:eastAsiaTheme="minorEastAsia" w:hAnsi="Times New Roman" w:cs="Times New Roman"/>
          <w:sz w:val="24"/>
          <w:szCs w:val="24"/>
        </w:rPr>
        <w:t>,г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 узнайте </w:t>
      </w:r>
      <w:r w:rsidR="00E46A8A">
        <w:rPr>
          <w:rFonts w:ascii="Times New Roman" w:eastAsiaTheme="minorEastAsia" w:hAnsi="Times New Roman" w:cs="Times New Roman"/>
          <w:sz w:val="24"/>
          <w:szCs w:val="24"/>
        </w:rPr>
        <w:t xml:space="preserve">по соответствующим ответам </w:t>
      </w:r>
      <w:r>
        <w:rPr>
          <w:rFonts w:ascii="Times New Roman" w:eastAsiaTheme="minorEastAsia" w:hAnsi="Times New Roman" w:cs="Times New Roman"/>
          <w:sz w:val="24"/>
          <w:szCs w:val="24"/>
        </w:rPr>
        <w:t>имена планет – гигантов:</w:t>
      </w:r>
    </w:p>
    <w:tbl>
      <w:tblPr>
        <w:tblStyle w:val="aa"/>
        <w:tblW w:w="0" w:type="auto"/>
        <w:jc w:val="center"/>
        <w:tblLook w:val="04A0"/>
      </w:tblPr>
      <w:tblGrid>
        <w:gridCol w:w="2943"/>
        <w:gridCol w:w="1985"/>
        <w:gridCol w:w="2835"/>
        <w:gridCol w:w="1808"/>
      </w:tblGrid>
      <w:tr w:rsidR="00E46A8A" w:rsidRPr="00E46A8A" w:rsidTr="00E46A8A">
        <w:trPr>
          <w:jc w:val="center"/>
        </w:trPr>
        <w:tc>
          <w:tcPr>
            <w:tcW w:w="2943" w:type="dxa"/>
          </w:tcPr>
          <w:p w:rsidR="00E46A8A" w:rsidRPr="00E46A8A" w:rsidRDefault="00E46A8A" w:rsidP="00B9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A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</w:p>
        </w:tc>
        <w:tc>
          <w:tcPr>
            <w:tcW w:w="1985" w:type="dxa"/>
          </w:tcPr>
          <w:p w:rsidR="00E46A8A" w:rsidRPr="00E46A8A" w:rsidRDefault="00E46A8A" w:rsidP="00B9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A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  <w:tc>
          <w:tcPr>
            <w:tcW w:w="2835" w:type="dxa"/>
          </w:tcPr>
          <w:p w:rsidR="00E46A8A" w:rsidRPr="00E46A8A" w:rsidRDefault="00E46A8A" w:rsidP="00BE71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A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</w:p>
        </w:tc>
        <w:tc>
          <w:tcPr>
            <w:tcW w:w="1808" w:type="dxa"/>
          </w:tcPr>
          <w:p w:rsidR="00E46A8A" w:rsidRPr="00E46A8A" w:rsidRDefault="00E46A8A" w:rsidP="00BE71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A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E46A8A" w:rsidRPr="00E46A8A" w:rsidTr="00E46A8A">
        <w:trPr>
          <w:jc w:val="center"/>
        </w:trPr>
        <w:tc>
          <w:tcPr>
            <w:tcW w:w="2943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A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985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1808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46A8A" w:rsidRPr="00E46A8A" w:rsidTr="00E46A8A">
        <w:trPr>
          <w:jc w:val="center"/>
        </w:trPr>
        <w:tc>
          <w:tcPr>
            <w:tcW w:w="2943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1985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</w:p>
        </w:tc>
        <w:tc>
          <w:tcPr>
            <w:tcW w:w="1808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E46A8A" w:rsidRPr="00E46A8A" w:rsidTr="00E46A8A">
        <w:trPr>
          <w:jc w:val="center"/>
        </w:trPr>
        <w:tc>
          <w:tcPr>
            <w:tcW w:w="2943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1985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1808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A8A" w:rsidRPr="00E46A8A" w:rsidTr="00E46A8A">
        <w:trPr>
          <w:jc w:val="center"/>
        </w:trPr>
        <w:tc>
          <w:tcPr>
            <w:tcW w:w="2943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1985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</w:p>
        </w:tc>
        <w:tc>
          <w:tcPr>
            <w:tcW w:w="2835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Юпитер </w:t>
            </w:r>
          </w:p>
        </w:tc>
        <w:tc>
          <w:tcPr>
            <w:tcW w:w="1808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6A8A" w:rsidRPr="00E46A8A" w:rsidTr="00E46A8A">
        <w:trPr>
          <w:jc w:val="center"/>
        </w:trPr>
        <w:tc>
          <w:tcPr>
            <w:tcW w:w="2943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Сатурн </w:t>
            </w:r>
          </w:p>
        </w:tc>
        <w:tc>
          <w:tcPr>
            <w:tcW w:w="1985" w:type="dxa"/>
          </w:tcPr>
          <w:p w:rsidR="00E46A8A" w:rsidRPr="00E46A8A" w:rsidRDefault="006D6789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835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46A8A" w:rsidRPr="00E46A8A" w:rsidRDefault="00E46A8A" w:rsidP="00E46A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A8A" w:rsidRDefault="00E46A8A" w:rsidP="007F29A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F01">
        <w:rPr>
          <w:rFonts w:ascii="Times New Roman" w:hAnsi="Times New Roman" w:cs="Times New Roman"/>
          <w:b/>
          <w:i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решите  №10.31. </w:t>
      </w:r>
    </w:p>
    <w:p w:rsidR="00E46A8A" w:rsidRDefault="00E46A8A" w:rsidP="007F29A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а) показывает планету, которая </w:t>
      </w:r>
      <w:r w:rsidR="00500142">
        <w:rPr>
          <w:rFonts w:ascii="Times New Roman" w:hAnsi="Times New Roman" w:cs="Times New Roman"/>
          <w:sz w:val="24"/>
          <w:szCs w:val="24"/>
        </w:rPr>
        <w:t xml:space="preserve">находится </w:t>
      </w:r>
      <w:r>
        <w:rPr>
          <w:rFonts w:ascii="Times New Roman" w:hAnsi="Times New Roman" w:cs="Times New Roman"/>
          <w:sz w:val="24"/>
          <w:szCs w:val="24"/>
        </w:rPr>
        <w:t xml:space="preserve">ближе всех к Солнцу. </w:t>
      </w:r>
    </w:p>
    <w:p w:rsidR="00B922A7" w:rsidRDefault="00E46A8A" w:rsidP="007F29A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б) показывает планету, которая расположена дальше всех от Солнца</w:t>
      </w:r>
      <w:r w:rsidR="00500142">
        <w:rPr>
          <w:rFonts w:ascii="Times New Roman" w:hAnsi="Times New Roman" w:cs="Times New Roman"/>
          <w:sz w:val="24"/>
          <w:szCs w:val="24"/>
        </w:rPr>
        <w:t>.</w:t>
      </w:r>
    </w:p>
    <w:p w:rsidR="00500142" w:rsidRDefault="00500142" w:rsidP="007F29A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F01">
        <w:rPr>
          <w:rFonts w:ascii="Times New Roman" w:hAnsi="Times New Roman" w:cs="Times New Roman"/>
          <w:b/>
          <w:i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решите №10.35 а), №1036 а), б)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ти числа указывают на порядок расположения найденных планет от Солнца.</w:t>
      </w:r>
    </w:p>
    <w:p w:rsidR="00500142" w:rsidRDefault="00500142" w:rsidP="007F29A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F01">
        <w:rPr>
          <w:rFonts w:ascii="Times New Roman" w:hAnsi="Times New Roman" w:cs="Times New Roman"/>
          <w:b/>
          <w:i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рассмотрим №10.38.</w:t>
      </w:r>
      <w:r w:rsidR="00811EC9">
        <w:rPr>
          <w:rFonts w:ascii="Times New Roman" w:hAnsi="Times New Roman" w:cs="Times New Roman"/>
          <w:sz w:val="24"/>
          <w:szCs w:val="24"/>
        </w:rPr>
        <w:t xml:space="preserve"> ранее мы не решали таких уравнений. Но зная определение квадратного корня, мы можем его решить. а) учитель показывает на доске ход решения.</w:t>
      </w:r>
      <w:r>
        <w:rPr>
          <w:rFonts w:ascii="Times New Roman" w:hAnsi="Times New Roman" w:cs="Times New Roman"/>
          <w:sz w:val="24"/>
          <w:szCs w:val="24"/>
        </w:rPr>
        <w:t xml:space="preserve"> Все планеты Солнечной системы состоят из различных химических веществ. Решив эти </w:t>
      </w:r>
      <w:r>
        <w:rPr>
          <w:rFonts w:ascii="Times New Roman" w:hAnsi="Times New Roman" w:cs="Times New Roman"/>
          <w:sz w:val="24"/>
          <w:szCs w:val="24"/>
        </w:rPr>
        <w:lastRenderedPageBreak/>
        <w:t>уравнения</w:t>
      </w:r>
      <w:r w:rsidR="00811EC9">
        <w:rPr>
          <w:rFonts w:ascii="Times New Roman" w:hAnsi="Times New Roman" w:cs="Times New Roman"/>
          <w:sz w:val="24"/>
          <w:szCs w:val="24"/>
        </w:rPr>
        <w:t xml:space="preserve"> б)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811E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1EC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 узнаете, из каких же веществ состоят наши планеты гиганты</w:t>
      </w:r>
      <w:r w:rsidR="00811EC9">
        <w:rPr>
          <w:rFonts w:ascii="Times New Roman" w:hAnsi="Times New Roman" w:cs="Times New Roman"/>
          <w:sz w:val="24"/>
          <w:szCs w:val="24"/>
        </w:rPr>
        <w:t>. На таблице ответы соответствуют химическим элементам: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11EC9" w:rsidTr="00811EC9">
        <w:tc>
          <w:tcPr>
            <w:tcW w:w="2392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</w:tc>
        <w:tc>
          <w:tcPr>
            <w:tcW w:w="2393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2393" w:type="dxa"/>
          </w:tcPr>
          <w:p w:rsidR="00811EC9" w:rsidRDefault="00811EC9" w:rsidP="00BE71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</w:tc>
        <w:tc>
          <w:tcPr>
            <w:tcW w:w="2393" w:type="dxa"/>
          </w:tcPr>
          <w:p w:rsidR="00811EC9" w:rsidRDefault="00811EC9" w:rsidP="00BE71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811EC9" w:rsidTr="00811EC9">
        <w:tc>
          <w:tcPr>
            <w:tcW w:w="2392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</w:t>
            </w:r>
          </w:p>
        </w:tc>
        <w:tc>
          <w:tcPr>
            <w:tcW w:w="2393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Гелий</w:t>
            </w:r>
          </w:p>
        </w:tc>
        <w:tc>
          <w:tcPr>
            <w:tcW w:w="2393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EC9" w:rsidTr="00811EC9">
        <w:tc>
          <w:tcPr>
            <w:tcW w:w="2392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2393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811EC9" w:rsidRPr="00811EC9" w:rsidRDefault="00811EC9" w:rsidP="00811EC9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9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1EC9" w:rsidTr="00811EC9">
        <w:tc>
          <w:tcPr>
            <w:tcW w:w="2392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2393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11EC9" w:rsidRPr="00811EC9" w:rsidRDefault="00811EC9" w:rsidP="0081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9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1EC9" w:rsidTr="00811EC9">
        <w:tc>
          <w:tcPr>
            <w:tcW w:w="2392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2393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11EC9" w:rsidRP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</w:t>
            </w:r>
          </w:p>
        </w:tc>
        <w:tc>
          <w:tcPr>
            <w:tcW w:w="2393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811EC9" w:rsidTr="00811EC9">
        <w:tc>
          <w:tcPr>
            <w:tcW w:w="2392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2393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811EC9" w:rsidRP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11EC9" w:rsidRDefault="00811EC9" w:rsidP="00811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EC9" w:rsidRDefault="00811EC9" w:rsidP="00811EC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F01">
        <w:rPr>
          <w:rFonts w:ascii="Times New Roman" w:hAnsi="Times New Roman" w:cs="Times New Roman"/>
          <w:b/>
          <w:i/>
          <w:sz w:val="24"/>
          <w:szCs w:val="24"/>
        </w:rPr>
        <w:t>Е)</w:t>
      </w:r>
      <w:r w:rsidRPr="00014F66">
        <w:rPr>
          <w:rFonts w:ascii="Times New Roman" w:hAnsi="Times New Roman" w:cs="Times New Roman"/>
          <w:sz w:val="24"/>
          <w:szCs w:val="24"/>
        </w:rPr>
        <w:t xml:space="preserve"> </w:t>
      </w:r>
      <w:r w:rsidR="00014F66" w:rsidRPr="00014F66">
        <w:rPr>
          <w:rFonts w:ascii="Times New Roman" w:hAnsi="Times New Roman" w:cs="Times New Roman"/>
          <w:sz w:val="24"/>
          <w:szCs w:val="24"/>
        </w:rPr>
        <w:t>а решив №</w:t>
      </w:r>
      <w:r w:rsidR="00014F66">
        <w:rPr>
          <w:rFonts w:ascii="Times New Roman" w:hAnsi="Times New Roman" w:cs="Times New Roman"/>
          <w:sz w:val="24"/>
          <w:szCs w:val="24"/>
        </w:rPr>
        <w:t>10.37,  узнаете</w:t>
      </w:r>
      <w:r w:rsidR="008F0B4F">
        <w:rPr>
          <w:rFonts w:ascii="Times New Roman" w:hAnsi="Times New Roman" w:cs="Times New Roman"/>
          <w:sz w:val="24"/>
          <w:szCs w:val="24"/>
        </w:rPr>
        <w:t>,</w:t>
      </w:r>
      <w:r w:rsidR="00014F66">
        <w:rPr>
          <w:rFonts w:ascii="Times New Roman" w:hAnsi="Times New Roman" w:cs="Times New Roman"/>
          <w:sz w:val="24"/>
          <w:szCs w:val="24"/>
        </w:rPr>
        <w:t xml:space="preserve"> из каких веществ состоят планеты, которые расположены ближе к Солнцу. Ответы ищем на таблице. Как вы думаете, эти вещества тяжелее или легче, чем гелий и кремний? </w:t>
      </w:r>
    </w:p>
    <w:p w:rsidR="00014F66" w:rsidRPr="00014F66" w:rsidRDefault="00014F66" w:rsidP="00811EC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F01">
        <w:rPr>
          <w:rFonts w:ascii="Times New Roman" w:hAnsi="Times New Roman" w:cs="Times New Roman"/>
          <w:b/>
          <w:i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наша планета Земля имеет спутник – Луну. Некоторые планеты тоже имеют спутники и даже не один. Решите №1037 и узнайте имена планет, имеющих большее количество спутников: </w:t>
      </w:r>
    </w:p>
    <w:tbl>
      <w:tblPr>
        <w:tblStyle w:val="aa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014F66" w:rsidTr="00530F01">
        <w:trPr>
          <w:jc w:val="center"/>
        </w:trPr>
        <w:tc>
          <w:tcPr>
            <w:tcW w:w="3190" w:type="dxa"/>
          </w:tcPr>
          <w:p w:rsidR="00014F66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014F66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14F66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F66" w:rsidTr="00530F01">
        <w:trPr>
          <w:jc w:val="center"/>
        </w:trPr>
        <w:tc>
          <w:tcPr>
            <w:tcW w:w="3190" w:type="dxa"/>
          </w:tcPr>
          <w:p w:rsidR="00014F66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Юпитер </w:t>
            </w:r>
          </w:p>
        </w:tc>
        <w:tc>
          <w:tcPr>
            <w:tcW w:w="3190" w:type="dxa"/>
          </w:tcPr>
          <w:p w:rsidR="00014F66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Уран </w:t>
            </w:r>
          </w:p>
        </w:tc>
        <w:tc>
          <w:tcPr>
            <w:tcW w:w="3191" w:type="dxa"/>
          </w:tcPr>
          <w:p w:rsidR="00014F66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Сатурн </w:t>
            </w:r>
          </w:p>
        </w:tc>
      </w:tr>
    </w:tbl>
    <w:p w:rsidR="00530F01" w:rsidRDefault="00530F01" w:rsidP="00811EC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4F66" w:rsidRDefault="00530F01" w:rsidP="00811EC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имена планет, которые имеют своих спутников и их количество: </w:t>
      </w:r>
    </w:p>
    <w:tbl>
      <w:tblPr>
        <w:tblStyle w:val="aa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30F01" w:rsidTr="00530F01">
        <w:tc>
          <w:tcPr>
            <w:tcW w:w="1367" w:type="dxa"/>
          </w:tcPr>
          <w:p w:rsid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367" w:type="dxa"/>
          </w:tcPr>
          <w:p w:rsid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1367" w:type="dxa"/>
          </w:tcPr>
          <w:p w:rsid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  <w:proofErr w:type="spellEnd"/>
          </w:p>
        </w:tc>
        <w:tc>
          <w:tcPr>
            <w:tcW w:w="1367" w:type="dxa"/>
          </w:tcPr>
          <w:p w:rsid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  <w:proofErr w:type="spellEnd"/>
          </w:p>
        </w:tc>
        <w:tc>
          <w:tcPr>
            <w:tcW w:w="1367" w:type="dxa"/>
          </w:tcPr>
          <w:p w:rsid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  <w:proofErr w:type="spellEnd"/>
          </w:p>
        </w:tc>
        <w:tc>
          <w:tcPr>
            <w:tcW w:w="1368" w:type="dxa"/>
          </w:tcPr>
          <w:p w:rsid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1368" w:type="dxa"/>
          </w:tcPr>
          <w:p w:rsid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юпитер</w:t>
            </w:r>
          </w:p>
        </w:tc>
      </w:tr>
      <w:tr w:rsidR="00530F01" w:rsidRPr="00530F01" w:rsidTr="00530F01">
        <w:tc>
          <w:tcPr>
            <w:tcW w:w="1367" w:type="dxa"/>
          </w:tcPr>
          <w:p w:rsidR="00530F01" w:rsidRP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530F01" w:rsidRP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530F01" w:rsidRP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7" w:type="dxa"/>
          </w:tcPr>
          <w:p w:rsidR="00530F01" w:rsidRP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530F01" w:rsidRP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530F01" w:rsidRP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30F01" w:rsidRPr="00530F01" w:rsidRDefault="00530F01" w:rsidP="0053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530F01" w:rsidRPr="00014F66" w:rsidRDefault="00530F01" w:rsidP="00811EC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38CF" w:rsidRPr="006D2FF1" w:rsidRDefault="00530F01" w:rsidP="00530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F1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</w:p>
    <w:p w:rsidR="006D2FF1" w:rsidRDefault="006D2FF1" w:rsidP="006D2F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вы сегодня закрепили умение вычислять выражения, содержащие квадратные корни. Чему еще научились? (научились решать уравнения, содержащие квадратные корни).</w:t>
      </w:r>
    </w:p>
    <w:p w:rsidR="006D2FF1" w:rsidRDefault="006D2FF1" w:rsidP="006D2F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узнали о планетах Солнечной системы. </w:t>
      </w:r>
    </w:p>
    <w:p w:rsidR="006D2FF1" w:rsidRDefault="006D2FF1" w:rsidP="006D2F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их? Сколько планет гигантов? Из каких химических элементов они состоят? Какая планета имеет больше всех спутников?</w:t>
      </w:r>
    </w:p>
    <w:p w:rsidR="006D2FF1" w:rsidRDefault="006D2FF1" w:rsidP="006D2F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6D2FF1" w:rsidRPr="006D2FF1" w:rsidRDefault="006D2FF1" w:rsidP="006D2F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FF1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 решить №10.32, 10.34.</w:t>
      </w:r>
    </w:p>
    <w:p w:rsidR="006D2FF1" w:rsidRPr="005648D8" w:rsidRDefault="006D2FF1" w:rsidP="006D2F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538CF" w:rsidRPr="005648D8" w:rsidRDefault="005648D8" w:rsidP="00853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8D8">
        <w:rPr>
          <w:rFonts w:ascii="Times New Roman" w:hAnsi="Times New Roman" w:cs="Times New Roman"/>
          <w:sz w:val="24"/>
          <w:szCs w:val="24"/>
        </w:rPr>
        <w:t>Литература:</w:t>
      </w:r>
    </w:p>
    <w:p w:rsidR="008538CF" w:rsidRDefault="005648D8" w:rsidP="005648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8 класс. В 2ч. Ч. 1. Учебник для учащихся общеобразовательных учреждений / А.Г.Мордкович. – 10-е изд., стер. – М.: Мнемозина, 2008. – 215с.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л.</w:t>
      </w:r>
    </w:p>
    <w:p w:rsidR="005648D8" w:rsidRDefault="005648D8" w:rsidP="005648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8 класс. В 2ч. Ч. 2. Задачник для учащихся общеобразовательных учреждений / [А.Г.Мордкович и др.</w:t>
      </w:r>
      <w:r w:rsidRPr="005648D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 под ред. А.Г.Мордковича. – 10-е изд., стер. – М.: Мнемозина, 2008. – 255с.: ил.</w:t>
      </w:r>
    </w:p>
    <w:p w:rsidR="008A0DE6" w:rsidRDefault="008A0DE6" w:rsidP="005648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Хайнц. Звезды. Из серии (зачем и почему) Звезды /пер.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>. – М.:ООО «ТД «Издательство мир книги», 2006.-48с.</w:t>
      </w:r>
    </w:p>
    <w:p w:rsidR="008538CF" w:rsidRPr="00AF6581" w:rsidRDefault="008538CF" w:rsidP="008A0D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538CF" w:rsidRPr="00AF6581" w:rsidSect="00E4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97" w:rsidRDefault="00653197" w:rsidP="00853EA5">
      <w:pPr>
        <w:spacing w:after="0" w:line="240" w:lineRule="auto"/>
      </w:pPr>
      <w:r>
        <w:separator/>
      </w:r>
    </w:p>
  </w:endnote>
  <w:endnote w:type="continuationSeparator" w:id="1">
    <w:p w:rsidR="00653197" w:rsidRDefault="00653197" w:rsidP="0085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97" w:rsidRDefault="00653197" w:rsidP="00853EA5">
      <w:pPr>
        <w:spacing w:after="0" w:line="240" w:lineRule="auto"/>
      </w:pPr>
      <w:r>
        <w:separator/>
      </w:r>
    </w:p>
  </w:footnote>
  <w:footnote w:type="continuationSeparator" w:id="1">
    <w:p w:rsidR="00653197" w:rsidRDefault="00653197" w:rsidP="0085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549"/>
    <w:multiLevelType w:val="hybridMultilevel"/>
    <w:tmpl w:val="1582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96CB1"/>
    <w:multiLevelType w:val="hybridMultilevel"/>
    <w:tmpl w:val="19FE91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042B6C"/>
    <w:multiLevelType w:val="hybridMultilevel"/>
    <w:tmpl w:val="F806970E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5B02CD3"/>
    <w:multiLevelType w:val="hybridMultilevel"/>
    <w:tmpl w:val="7384F254"/>
    <w:lvl w:ilvl="0" w:tplc="4AE256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C7343E"/>
    <w:multiLevelType w:val="hybridMultilevel"/>
    <w:tmpl w:val="EEE68A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8CF"/>
    <w:rsid w:val="00014F66"/>
    <w:rsid w:val="000249D0"/>
    <w:rsid w:val="00061757"/>
    <w:rsid w:val="00084F96"/>
    <w:rsid w:val="000A0FF0"/>
    <w:rsid w:val="000C34B7"/>
    <w:rsid w:val="000E7F9D"/>
    <w:rsid w:val="001021B4"/>
    <w:rsid w:val="00186152"/>
    <w:rsid w:val="001A4E12"/>
    <w:rsid w:val="001B74F3"/>
    <w:rsid w:val="001E3390"/>
    <w:rsid w:val="0022396D"/>
    <w:rsid w:val="002613CA"/>
    <w:rsid w:val="002B3B0D"/>
    <w:rsid w:val="002D3862"/>
    <w:rsid w:val="0031088B"/>
    <w:rsid w:val="00363F85"/>
    <w:rsid w:val="003F28E5"/>
    <w:rsid w:val="0040073A"/>
    <w:rsid w:val="00435F6D"/>
    <w:rsid w:val="00442830"/>
    <w:rsid w:val="004F4BA6"/>
    <w:rsid w:val="00500142"/>
    <w:rsid w:val="00530F01"/>
    <w:rsid w:val="00547B5F"/>
    <w:rsid w:val="005545AB"/>
    <w:rsid w:val="005648D8"/>
    <w:rsid w:val="00587115"/>
    <w:rsid w:val="00594B66"/>
    <w:rsid w:val="005F441F"/>
    <w:rsid w:val="00610F56"/>
    <w:rsid w:val="00650217"/>
    <w:rsid w:val="00653197"/>
    <w:rsid w:val="00662701"/>
    <w:rsid w:val="006D2FF1"/>
    <w:rsid w:val="006D6789"/>
    <w:rsid w:val="006F00F3"/>
    <w:rsid w:val="007040C4"/>
    <w:rsid w:val="00730D75"/>
    <w:rsid w:val="00747763"/>
    <w:rsid w:val="007C5196"/>
    <w:rsid w:val="007D63BF"/>
    <w:rsid w:val="007F29AC"/>
    <w:rsid w:val="007F4258"/>
    <w:rsid w:val="00811EC9"/>
    <w:rsid w:val="00821263"/>
    <w:rsid w:val="008538CF"/>
    <w:rsid w:val="00853EA5"/>
    <w:rsid w:val="008A0DE6"/>
    <w:rsid w:val="008F0B4F"/>
    <w:rsid w:val="00977D3B"/>
    <w:rsid w:val="009A7828"/>
    <w:rsid w:val="009B22A0"/>
    <w:rsid w:val="009B63A5"/>
    <w:rsid w:val="00A21114"/>
    <w:rsid w:val="00A47866"/>
    <w:rsid w:val="00A97AE3"/>
    <w:rsid w:val="00AF6581"/>
    <w:rsid w:val="00B035DD"/>
    <w:rsid w:val="00B76833"/>
    <w:rsid w:val="00B922A7"/>
    <w:rsid w:val="00BC5F02"/>
    <w:rsid w:val="00D27603"/>
    <w:rsid w:val="00D45274"/>
    <w:rsid w:val="00D5752A"/>
    <w:rsid w:val="00D964DA"/>
    <w:rsid w:val="00DB7096"/>
    <w:rsid w:val="00DB7E4C"/>
    <w:rsid w:val="00DE5FD1"/>
    <w:rsid w:val="00DF182F"/>
    <w:rsid w:val="00E22235"/>
    <w:rsid w:val="00E30206"/>
    <w:rsid w:val="00E32C06"/>
    <w:rsid w:val="00E46A8A"/>
    <w:rsid w:val="00E46EB4"/>
    <w:rsid w:val="00E5281D"/>
    <w:rsid w:val="00E6049D"/>
    <w:rsid w:val="00E96798"/>
    <w:rsid w:val="00EA24AE"/>
    <w:rsid w:val="00EC4D7D"/>
    <w:rsid w:val="00EE5437"/>
    <w:rsid w:val="00F06D07"/>
    <w:rsid w:val="00F540EE"/>
    <w:rsid w:val="00FB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E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3E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3E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3EA5"/>
    <w:rPr>
      <w:vertAlign w:val="superscript"/>
    </w:rPr>
  </w:style>
  <w:style w:type="character" w:styleId="a7">
    <w:name w:val="Placeholder Text"/>
    <w:basedOn w:val="a0"/>
    <w:uiPriority w:val="99"/>
    <w:semiHidden/>
    <w:rsid w:val="007F29A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F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9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9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1BC8-621F-4A74-AD80-60169AED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Ученик1</cp:lastModifiedBy>
  <cp:revision>12</cp:revision>
  <dcterms:created xsi:type="dcterms:W3CDTF">2011-11-12T13:03:00Z</dcterms:created>
  <dcterms:modified xsi:type="dcterms:W3CDTF">2015-01-14T08:10:00Z</dcterms:modified>
</cp:coreProperties>
</file>