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93" w:rsidRDefault="00694993" w:rsidP="00694993">
      <w:pPr>
        <w:keepNext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Роль урока физической культуры в формировании здорового образа жизни школьника.</w:t>
      </w:r>
    </w:p>
    <w:p w:rsidR="00694993" w:rsidRDefault="00694993" w:rsidP="00694993">
      <w:pPr>
        <w:keepNext/>
        <w:spacing w:line="360" w:lineRule="auto"/>
        <w:ind w:firstLine="709"/>
        <w:jc w:val="center"/>
        <w:rPr>
          <w:sz w:val="26"/>
          <w:szCs w:val="26"/>
        </w:rPr>
      </w:pPr>
    </w:p>
    <w:p w:rsidR="00BC1B49" w:rsidRPr="00694993" w:rsidRDefault="009F1809" w:rsidP="00694993">
      <w:pPr>
        <w:keepNext/>
        <w:spacing w:line="360" w:lineRule="auto"/>
        <w:ind w:firstLine="709"/>
        <w:jc w:val="both"/>
        <w:rPr>
          <w:sz w:val="26"/>
          <w:szCs w:val="26"/>
        </w:rPr>
      </w:pPr>
      <w:r w:rsidRPr="00694993">
        <w:rPr>
          <w:sz w:val="26"/>
          <w:szCs w:val="26"/>
        </w:rPr>
        <w:t xml:space="preserve">В современном обществе наблюдается тенденция потери здоровья школьников. Учебно-воспитательный процесс с большим объемом нагрузки, особенно в области сенсорного и умственного развития неблагоприятно сказывается на состоянии здоровья детей. При этом отмечается некоторая </w:t>
      </w:r>
      <w:r w:rsidR="00694993">
        <w:rPr>
          <w:sz w:val="26"/>
          <w:szCs w:val="26"/>
        </w:rPr>
        <w:t>обратная зависимость</w:t>
      </w:r>
      <w:r w:rsidRPr="00694993">
        <w:rPr>
          <w:sz w:val="26"/>
          <w:szCs w:val="26"/>
        </w:rPr>
        <w:t xml:space="preserve"> между увеличением умственной нагрузки, которую </w:t>
      </w:r>
      <w:r w:rsidR="00694993">
        <w:rPr>
          <w:sz w:val="26"/>
          <w:szCs w:val="26"/>
        </w:rPr>
        <w:t>школьник</w:t>
      </w:r>
      <w:r w:rsidRPr="00694993">
        <w:rPr>
          <w:sz w:val="26"/>
          <w:szCs w:val="26"/>
        </w:rPr>
        <w:t xml:space="preserve"> получает в результате большого потока информации, и недостаточной двигательной активностью</w:t>
      </w:r>
      <w:r w:rsidR="00694993">
        <w:rPr>
          <w:sz w:val="26"/>
          <w:szCs w:val="26"/>
        </w:rPr>
        <w:t xml:space="preserve">. </w:t>
      </w:r>
      <w:r w:rsidR="00BC1B49" w:rsidRPr="00694993">
        <w:rPr>
          <w:sz w:val="26"/>
          <w:szCs w:val="26"/>
        </w:rPr>
        <w:t>Здоровье учащихся становится приоритетным направлением развития образовательной системы современной школы, стратегическая цель которой - воспитание и развитие свободной жизнелюбивой личности, обогащенной научными знаниями о природе и человеке, готовой к созидательной творческой деятельности и нравственному поведению.</w:t>
      </w:r>
    </w:p>
    <w:p w:rsidR="00BC1B49" w:rsidRPr="00694993" w:rsidRDefault="00BC1B49" w:rsidP="00694993">
      <w:pPr>
        <w:keepNext/>
        <w:spacing w:line="360" w:lineRule="auto"/>
        <w:ind w:firstLine="709"/>
        <w:jc w:val="both"/>
        <w:rPr>
          <w:sz w:val="26"/>
          <w:szCs w:val="26"/>
        </w:rPr>
      </w:pPr>
      <w:r w:rsidRPr="00694993">
        <w:rPr>
          <w:sz w:val="26"/>
          <w:szCs w:val="26"/>
        </w:rPr>
        <w:t xml:space="preserve"> Известно, что правильно организованная двигательная активность - важнейший фактор формирования здорового образа жизни и укрепления здоровья человека вне зависимости от его возраста. </w:t>
      </w:r>
      <w:r w:rsidR="009F1809" w:rsidRPr="00694993">
        <w:rPr>
          <w:sz w:val="26"/>
          <w:szCs w:val="26"/>
        </w:rPr>
        <w:t>Р</w:t>
      </w:r>
      <w:r w:rsidRPr="00694993">
        <w:rPr>
          <w:sz w:val="26"/>
          <w:szCs w:val="26"/>
        </w:rPr>
        <w:t>азумно организованная, динамичная деятельность школьников служит ключевым инструментом организации их досуга, что во многом определяет их устойчивость к наркотическому влиянию и другим социально значимым неблагоприятным влияниям окружающей среды.</w:t>
      </w:r>
    </w:p>
    <w:p w:rsidR="00BC1B49" w:rsidRPr="00694993" w:rsidRDefault="00BC1B49" w:rsidP="0069499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4993">
        <w:rPr>
          <w:sz w:val="26"/>
          <w:szCs w:val="26"/>
        </w:rPr>
        <w:t>У школьников различный уровень физической подготовки. Поэтому заниматься с полной отдачей на уроках, которые проводятся в едином формате для всех, каждый ученик не может. До сих пор уроки физкультуры в школе нельзя назвать общедоступными. Здесь необходим индивидуальный подход и возможность выбора. Девочкам, скорее всего, были бы интересны уроки, в которые включены элементы аэробики, а мальчиков привлекли бы силовые занятия.</w:t>
      </w:r>
      <w:r w:rsidR="00694993" w:rsidRPr="00694993">
        <w:rPr>
          <w:sz w:val="26"/>
          <w:szCs w:val="26"/>
        </w:rPr>
        <w:t xml:space="preserve"> </w:t>
      </w:r>
      <w:r w:rsidRPr="00694993">
        <w:rPr>
          <w:sz w:val="26"/>
          <w:szCs w:val="26"/>
        </w:rPr>
        <w:t>Необходимо избавиться от формального подхода в организации основных и дополнительных занятий физкультурой.</w:t>
      </w:r>
    </w:p>
    <w:p w:rsidR="009F1809" w:rsidRPr="00694993" w:rsidRDefault="00BC1B49" w:rsidP="0069499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4993">
        <w:rPr>
          <w:sz w:val="26"/>
          <w:szCs w:val="26"/>
        </w:rPr>
        <w:t xml:space="preserve">Основная функция, которая возлагается на школу в плане физического воспитания детей – это развитие ловкости, гибкости и других физических навыков. Для решения этой задачи необходимо использовать весь имеющийся у учебных заведений арсенал: водные процедуры, занятия в бассейне, физкультминутки, </w:t>
      </w:r>
      <w:r w:rsidRPr="00694993">
        <w:rPr>
          <w:sz w:val="26"/>
          <w:szCs w:val="26"/>
        </w:rPr>
        <w:lastRenderedPageBreak/>
        <w:t>подвижные игры на переменах и динамичные паузы в середине уроков, прогулки на свежем воздухе. Нужно сделать упор на увеличение двигательной активности школьников. Только в этом случае они смогут выполнить нормативы, а уроки физкультуры перестанут быть для многих наказанием.</w:t>
      </w:r>
    </w:p>
    <w:p w:rsidR="009F1809" w:rsidRPr="00694993" w:rsidRDefault="00BC1B49" w:rsidP="0069499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4993">
        <w:rPr>
          <w:sz w:val="26"/>
          <w:szCs w:val="26"/>
        </w:rPr>
        <w:t>Очень важно, как проводятся уроки в начальном звене. Именно там закладывается «школа» движений. Уроки должны проводились в форме игры, так как она является ведущей формой деятельности в этом возрасте. В среднем звене важно установить контакт с учениками и в этом помогает диалог, как форма воспитания через общение. А уже в старшем школьном возрасте приоритетным становится самост</w:t>
      </w:r>
      <w:r w:rsidR="00694993">
        <w:rPr>
          <w:sz w:val="26"/>
          <w:szCs w:val="26"/>
        </w:rPr>
        <w:t>оятельность</w:t>
      </w:r>
      <w:r w:rsidRPr="00694993">
        <w:rPr>
          <w:sz w:val="26"/>
          <w:szCs w:val="26"/>
        </w:rPr>
        <w:t xml:space="preserve">, уважение к которой помогает влиять на выбор стиля жизни.  </w:t>
      </w:r>
      <w:r w:rsidR="00694993" w:rsidRPr="00694993">
        <w:rPr>
          <w:sz w:val="26"/>
          <w:szCs w:val="26"/>
        </w:rPr>
        <w:t>Так же несомненным плюсом занятий физической культурой в школе является то, что пока позволяет погода - все занятия проводятся на улице. </w:t>
      </w:r>
    </w:p>
    <w:p w:rsidR="009F1809" w:rsidRPr="00694993" w:rsidRDefault="009F1809" w:rsidP="0069499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4993">
        <w:rPr>
          <w:sz w:val="26"/>
          <w:szCs w:val="26"/>
        </w:rPr>
        <w:t>Основная</w:t>
      </w:r>
      <w:r w:rsidR="00BC1B49" w:rsidRPr="00694993">
        <w:rPr>
          <w:sz w:val="26"/>
          <w:szCs w:val="26"/>
        </w:rPr>
        <w:t xml:space="preserve"> задача учителя  физической культуры воспитывать потребность в двигательной активности и формировать навыки для последующей реализации в повседневной жизни. Поэтому задачами учителя физкультуры в школах являются:</w:t>
      </w:r>
    </w:p>
    <w:p w:rsidR="009F1809" w:rsidRPr="00694993" w:rsidRDefault="00BC1B49" w:rsidP="0069499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4993">
        <w:rPr>
          <w:rFonts w:ascii="Symbol" w:eastAsia="Symbol" w:hAnsi="Symbol" w:cs="Symbol"/>
          <w:sz w:val="26"/>
          <w:szCs w:val="26"/>
        </w:rPr>
        <w:t></w:t>
      </w:r>
      <w:r w:rsidR="00694993">
        <w:rPr>
          <w:rFonts w:eastAsia="Symbol"/>
          <w:sz w:val="26"/>
          <w:szCs w:val="26"/>
        </w:rPr>
        <w:t>  </w:t>
      </w:r>
      <w:r w:rsidRPr="00694993">
        <w:rPr>
          <w:sz w:val="26"/>
          <w:szCs w:val="26"/>
        </w:rPr>
        <w:t xml:space="preserve">помочь формированию личности ученика, выработке им стратегии на жизненную перспективу, восприятие в единстве прошлого, настоящего и будущего; </w:t>
      </w:r>
    </w:p>
    <w:p w:rsidR="009F1809" w:rsidRPr="00694993" w:rsidRDefault="00BC1B49" w:rsidP="0069499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4993">
        <w:rPr>
          <w:rFonts w:ascii="Symbol" w:eastAsia="Symbol" w:hAnsi="Symbol" w:cs="Symbol"/>
          <w:sz w:val="26"/>
          <w:szCs w:val="26"/>
        </w:rPr>
        <w:t></w:t>
      </w:r>
      <w:r w:rsidRPr="00694993">
        <w:rPr>
          <w:rFonts w:eastAsia="Symbol"/>
          <w:sz w:val="26"/>
          <w:szCs w:val="26"/>
        </w:rPr>
        <w:t> </w:t>
      </w:r>
      <w:r w:rsidRPr="00694993">
        <w:rPr>
          <w:sz w:val="26"/>
          <w:szCs w:val="26"/>
        </w:rPr>
        <w:t>подготовить к соблюдению рационального режима учебы, труда и отдыха, двигательного режима, со</w:t>
      </w:r>
      <w:r w:rsidR="009F1809" w:rsidRPr="00694993">
        <w:rPr>
          <w:sz w:val="26"/>
          <w:szCs w:val="26"/>
        </w:rPr>
        <w:t>блюдению правил личной гигиены;</w:t>
      </w:r>
    </w:p>
    <w:p w:rsidR="009F1809" w:rsidRPr="00694993" w:rsidRDefault="00BC1B49" w:rsidP="0069499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4993">
        <w:rPr>
          <w:rFonts w:ascii="Symbol" w:eastAsia="Symbol" w:hAnsi="Symbol" w:cs="Symbol"/>
          <w:sz w:val="26"/>
          <w:szCs w:val="26"/>
        </w:rPr>
        <w:t></w:t>
      </w:r>
      <w:r w:rsidRPr="00694993">
        <w:rPr>
          <w:rFonts w:eastAsia="Symbol"/>
          <w:sz w:val="26"/>
          <w:szCs w:val="26"/>
        </w:rPr>
        <w:t>  </w:t>
      </w:r>
      <w:r w:rsidRPr="00694993">
        <w:rPr>
          <w:sz w:val="26"/>
          <w:szCs w:val="26"/>
        </w:rPr>
        <w:t xml:space="preserve">ознакомить с различными видами оздоровления, спорта;  </w:t>
      </w:r>
    </w:p>
    <w:p w:rsidR="00BC1B49" w:rsidRPr="00694993" w:rsidRDefault="00BC1B49" w:rsidP="0069499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4993">
        <w:rPr>
          <w:rFonts w:ascii="Symbol" w:eastAsia="Symbol" w:hAnsi="Symbol" w:cs="Symbol"/>
          <w:sz w:val="26"/>
          <w:szCs w:val="26"/>
        </w:rPr>
        <w:t></w:t>
      </w:r>
      <w:r w:rsidRPr="00694993">
        <w:rPr>
          <w:rFonts w:eastAsia="Symbol"/>
          <w:sz w:val="26"/>
          <w:szCs w:val="26"/>
        </w:rPr>
        <w:t>  </w:t>
      </w:r>
      <w:r w:rsidRPr="00694993">
        <w:rPr>
          <w:sz w:val="26"/>
          <w:szCs w:val="26"/>
        </w:rPr>
        <w:t xml:space="preserve">научить общению в процессе занятий физической культурой и спортом. </w:t>
      </w:r>
    </w:p>
    <w:p w:rsidR="00BC1B49" w:rsidRPr="00694993" w:rsidRDefault="009F1809" w:rsidP="00694993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94993">
        <w:rPr>
          <w:sz w:val="26"/>
          <w:szCs w:val="26"/>
        </w:rPr>
        <w:t>Следует уделить внимание формам сотрудничества с родителями, путям привлечения их к совместным физкультурно-оздоровительным мероприятиям, праздникам, соревнованиям. Спектр возможностей сотрудничества учителя физкультуры с родителями, а также со своими коллегами, классным руководителем, школьным психологом очень широк. У всех современных школ есть потенциал укрепления здоровья, а здоровая школа может стать единым «справочником» для учителей, родителей, работников здравоохранения, руководителей системы образования и, конечно, для самих учащихся.</w:t>
      </w:r>
    </w:p>
    <w:sectPr w:rsidR="00BC1B49" w:rsidRPr="0069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BC1B49"/>
    <w:rsid w:val="00694993"/>
    <w:rsid w:val="00913324"/>
    <w:rsid w:val="009F1809"/>
    <w:rsid w:val="00BC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B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C1B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Роль урока физической культуры в формировании здорового образа жизни школьника</vt:lpstr>
    </vt:vector>
  </TitlesOfParts>
  <Company>Hewlett-Packard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Роль урока физической культуры в формировании здорового образа жизни школьника</dc:title>
  <dc:creator>fedotovam</dc:creator>
  <cp:lastModifiedBy>ученик</cp:lastModifiedBy>
  <cp:revision>2</cp:revision>
  <dcterms:created xsi:type="dcterms:W3CDTF">2013-10-24T08:00:00Z</dcterms:created>
  <dcterms:modified xsi:type="dcterms:W3CDTF">2013-10-24T08:00:00Z</dcterms:modified>
</cp:coreProperties>
</file>