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CC" w:rsidRPr="00BA3FCC" w:rsidRDefault="00BA3FCC" w:rsidP="00BA3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CC">
        <w:rPr>
          <w:rFonts w:ascii="Times New Roman" w:hAnsi="Times New Roman" w:cs="Times New Roman"/>
          <w:b/>
          <w:sz w:val="24"/>
          <w:szCs w:val="24"/>
        </w:rPr>
        <w:t>Дата</w:t>
      </w:r>
      <w:r w:rsidR="00D10F2E">
        <w:rPr>
          <w:rFonts w:ascii="Times New Roman" w:hAnsi="Times New Roman" w:cs="Times New Roman"/>
          <w:sz w:val="24"/>
          <w:szCs w:val="24"/>
        </w:rPr>
        <w:t>: 21.01.15</w:t>
      </w:r>
    </w:p>
    <w:p w:rsidR="00D10F2E" w:rsidRDefault="00BA3FCC" w:rsidP="00BA3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CC">
        <w:rPr>
          <w:rFonts w:ascii="Times New Roman" w:hAnsi="Times New Roman" w:cs="Times New Roman"/>
          <w:b/>
          <w:sz w:val="24"/>
          <w:szCs w:val="24"/>
        </w:rPr>
        <w:t>Тема:</w:t>
      </w:r>
      <w:r w:rsidRPr="00BA3FCC">
        <w:rPr>
          <w:rFonts w:ascii="Times New Roman" w:hAnsi="Times New Roman" w:cs="Times New Roman"/>
          <w:sz w:val="24"/>
          <w:szCs w:val="24"/>
        </w:rPr>
        <w:t xml:space="preserve"> </w:t>
      </w:r>
      <w:r w:rsidR="00D10F2E">
        <w:rPr>
          <w:rFonts w:ascii="Times New Roman" w:hAnsi="Times New Roman" w:cs="Times New Roman"/>
          <w:sz w:val="24"/>
          <w:szCs w:val="24"/>
        </w:rPr>
        <w:t>Пищевая промышленность.</w:t>
      </w:r>
    </w:p>
    <w:p w:rsidR="00BA3FCC" w:rsidRPr="00BA3FCC" w:rsidRDefault="00BA3FCC" w:rsidP="00BA3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FC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A3FCC" w:rsidRPr="00BA3FCC" w:rsidRDefault="00BA3FCC" w:rsidP="00BA3F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CC">
        <w:rPr>
          <w:rFonts w:ascii="Times New Roman" w:hAnsi="Times New Roman" w:cs="Times New Roman"/>
          <w:sz w:val="24"/>
          <w:szCs w:val="24"/>
        </w:rPr>
        <w:t>Образовательная: сформировать представление о пищевой и легкой промышленностей Казахстана;</w:t>
      </w:r>
    </w:p>
    <w:p w:rsidR="00BA3FCC" w:rsidRPr="00BA3FCC" w:rsidRDefault="00BA3FCC" w:rsidP="00BA3F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CC">
        <w:rPr>
          <w:rFonts w:ascii="Times New Roman" w:hAnsi="Times New Roman" w:cs="Times New Roman"/>
          <w:sz w:val="24"/>
          <w:szCs w:val="24"/>
        </w:rPr>
        <w:t>Развивающая: развивать умения работать с картой, атласом, учебником, делать выводы, анализировать;</w:t>
      </w:r>
    </w:p>
    <w:p w:rsidR="00BA3FCC" w:rsidRPr="00BA3FCC" w:rsidRDefault="00BA3FCC" w:rsidP="00BA3F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CC">
        <w:rPr>
          <w:rFonts w:ascii="Times New Roman" w:hAnsi="Times New Roman" w:cs="Times New Roman"/>
          <w:sz w:val="24"/>
          <w:szCs w:val="24"/>
        </w:rPr>
        <w:t>Воспитательная: воспитание патриотизма, познавательного интереса учащихся.</w:t>
      </w:r>
    </w:p>
    <w:p w:rsidR="00BA3FCC" w:rsidRPr="00BA3FCC" w:rsidRDefault="00BA3FCC" w:rsidP="00BA3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CC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A3FCC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BA3FCC" w:rsidRPr="00BA3FCC" w:rsidRDefault="00BA3FCC" w:rsidP="00BA3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Ход урока</w:t>
      </w:r>
    </w:p>
    <w:p w:rsidR="00BA3FCC" w:rsidRPr="00BA3FCC" w:rsidRDefault="00BA3FCC" w:rsidP="00BA3F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CC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BA3FCC" w:rsidRPr="00BA3FCC" w:rsidRDefault="00BA3FCC" w:rsidP="00BA3F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CC">
        <w:rPr>
          <w:rFonts w:ascii="Times New Roman" w:hAnsi="Times New Roman" w:cs="Times New Roman"/>
          <w:sz w:val="24"/>
          <w:szCs w:val="24"/>
        </w:rPr>
        <w:t>Опрос домашнего задания</w:t>
      </w:r>
    </w:p>
    <w:p w:rsidR="00BA3FCC" w:rsidRPr="00BA3FCC" w:rsidRDefault="00BA3FCC" w:rsidP="00BA3FCC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A3FCC">
        <w:rPr>
          <w:rFonts w:ascii="Times New Roman" w:hAnsi="Times New Roman" w:cs="Times New Roman"/>
          <w:sz w:val="24"/>
          <w:szCs w:val="24"/>
        </w:rPr>
        <w:t>Актуализация знаний и умений учащихся: какие отрасли относятся к отраслям, перерабатывающим сельскохозяйственную продукцию?</w:t>
      </w:r>
    </w:p>
    <w:p w:rsidR="00BA3FCC" w:rsidRPr="00BA3FCC" w:rsidRDefault="00BA3FCC" w:rsidP="00BA3FCC">
      <w:pPr>
        <w:pStyle w:val="a3"/>
        <w:numPr>
          <w:ilvl w:val="0"/>
          <w:numId w:val="2"/>
        </w:numPr>
        <w:spacing w:after="0" w:line="240" w:lineRule="auto"/>
        <w:rPr>
          <w:rStyle w:val="apple-style-span"/>
          <w:sz w:val="24"/>
          <w:szCs w:val="24"/>
        </w:rPr>
      </w:pPr>
      <w:r w:rsidRPr="00BA3FCC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BA3FCC" w:rsidRPr="00BA3FCC" w:rsidRDefault="00BA3FCC" w:rsidP="00BA3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CC">
        <w:rPr>
          <w:rFonts w:ascii="Times New Roman" w:hAnsi="Times New Roman" w:cs="Times New Roman"/>
          <w:sz w:val="24"/>
          <w:szCs w:val="24"/>
        </w:rPr>
        <w:t>Что мы относим к отраслям перерабатывающей промышленности? Назовите основное назначение пищевой и лёгкой промышленности?</w:t>
      </w:r>
    </w:p>
    <w:p w:rsidR="00BA3FCC" w:rsidRPr="00BA3FCC" w:rsidRDefault="00BA3FCC" w:rsidP="00BA3F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CC">
        <w:rPr>
          <w:rFonts w:ascii="Times New Roman" w:hAnsi="Times New Roman" w:cs="Times New Roman"/>
          <w:sz w:val="24"/>
          <w:szCs w:val="24"/>
        </w:rPr>
        <w:t>К отраслям перерабатывающей промышленности относят пищевую и легкую промышленности.</w:t>
      </w:r>
    </w:p>
    <w:p w:rsidR="00BA3FCC" w:rsidRPr="00BA3FCC" w:rsidRDefault="00BA3FCC" w:rsidP="00BA3F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CC">
        <w:rPr>
          <w:rFonts w:ascii="Times New Roman" w:hAnsi="Times New Roman" w:cs="Times New Roman"/>
          <w:sz w:val="24"/>
          <w:szCs w:val="24"/>
        </w:rPr>
        <w:t>Пищевая промышленность производит продукты питания.</w:t>
      </w:r>
    </w:p>
    <w:p w:rsidR="00BA3FCC" w:rsidRPr="00BA3FCC" w:rsidRDefault="00BA3FCC" w:rsidP="00BA3F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CC">
        <w:rPr>
          <w:rFonts w:ascii="Times New Roman" w:hAnsi="Times New Roman" w:cs="Times New Roman"/>
          <w:sz w:val="24"/>
          <w:szCs w:val="24"/>
        </w:rPr>
        <w:t xml:space="preserve">Лёгкая промышленность производит ткани, одежду, обувь, т. е. обеспечивает население товарами народного потребления. </w:t>
      </w:r>
    </w:p>
    <w:p w:rsidR="00BA3FCC" w:rsidRPr="00BA3FCC" w:rsidRDefault="00BA3FCC" w:rsidP="00BA3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CC">
        <w:rPr>
          <w:rFonts w:ascii="Times New Roman" w:hAnsi="Times New Roman" w:cs="Times New Roman"/>
          <w:sz w:val="24"/>
          <w:szCs w:val="24"/>
        </w:rPr>
        <w:t>И пищевая, и лёгкая промышленность тесно связаны с сельским хозяйством, поскольку перерабатывают сельскохозяйственное сырьё. Поэтому обе эти отрасли входят в состав агропромышленного комплекса.</w:t>
      </w:r>
    </w:p>
    <w:p w:rsidR="006D6789" w:rsidRPr="00BA3FCC" w:rsidRDefault="00BA3FCC" w:rsidP="00BA3F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FCC">
        <w:rPr>
          <w:rFonts w:ascii="Times New Roman" w:hAnsi="Times New Roman"/>
          <w:sz w:val="24"/>
          <w:szCs w:val="24"/>
        </w:rPr>
        <w:t>Пищевая промышленность является одной из стратегически важных отраслей промышленности, призванная обеспечивать устойчивое снабжение населения необходимыми по количеству и качеству продуктами питания.</w:t>
      </w:r>
    </w:p>
    <w:p w:rsidR="00BA3FCC" w:rsidRPr="00BA3FCC" w:rsidRDefault="00F46C50" w:rsidP="00BA3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9.45pt;margin-top:8.55pt;width:70.5pt;height:35.2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32" style="position:absolute;margin-left:48.45pt;margin-top:16.05pt;width:75pt;height:90.7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2" style="position:absolute;margin-left:307.2pt;margin-top:8.55pt;width:39.75pt;height:40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32" style="position:absolute;margin-left:197.7pt;margin-top:8.55pt;width:3.75pt;height:40.5pt;z-index:251659264" o:connectortype="straight">
            <v:stroke endarrow="block"/>
          </v:shape>
        </w:pict>
      </w:r>
      <w:r w:rsidR="00BA3FCC" w:rsidRPr="00BA3F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Отрасли пищевой промышленности</w:t>
      </w:r>
    </w:p>
    <w:p w:rsidR="00BA3FCC" w:rsidRPr="00BA3FCC" w:rsidRDefault="00BA3FCC" w:rsidP="00BA3FCC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BA3FCC">
        <w:rPr>
          <w:rFonts w:ascii="Times New Roman" w:hAnsi="Times New Roman" w:cs="Times New Roman"/>
          <w:sz w:val="24"/>
          <w:szCs w:val="24"/>
        </w:rPr>
        <w:t>Мясная</w:t>
      </w:r>
    </w:p>
    <w:p w:rsidR="00BA3FCC" w:rsidRPr="00BA3FCC" w:rsidRDefault="00BA3FCC" w:rsidP="00BA3FCC">
      <w:pPr>
        <w:rPr>
          <w:rFonts w:ascii="Times New Roman" w:hAnsi="Times New Roman" w:cs="Times New Roman"/>
          <w:sz w:val="24"/>
          <w:szCs w:val="24"/>
        </w:rPr>
      </w:pPr>
      <w:r w:rsidRPr="00BA3FCC">
        <w:rPr>
          <w:rFonts w:ascii="Times New Roman" w:hAnsi="Times New Roman" w:cs="Times New Roman"/>
          <w:sz w:val="24"/>
          <w:szCs w:val="24"/>
        </w:rPr>
        <w:t>Молочная                Хлебопекарная, консервная                   рыбная</w:t>
      </w:r>
    </w:p>
    <w:p w:rsidR="00BA3FCC" w:rsidRPr="00BA3FCC" w:rsidRDefault="00BA3FCC" w:rsidP="00BA3FCC">
      <w:pPr>
        <w:rPr>
          <w:rFonts w:ascii="Times New Roman" w:hAnsi="Times New Roman" w:cs="Times New Roman"/>
          <w:sz w:val="24"/>
          <w:szCs w:val="24"/>
        </w:rPr>
      </w:pPr>
      <w:r w:rsidRPr="00BA3FCC">
        <w:rPr>
          <w:rFonts w:ascii="Times New Roman" w:hAnsi="Times New Roman" w:cs="Times New Roman"/>
          <w:sz w:val="24"/>
          <w:szCs w:val="24"/>
        </w:rPr>
        <w:t xml:space="preserve">                                  Кондитерская                             Макаронная, сахарная</w:t>
      </w:r>
    </w:p>
    <w:p w:rsidR="00BA3FCC" w:rsidRPr="00BA3FCC" w:rsidRDefault="00BA3FCC" w:rsidP="00BA3FCC">
      <w:pPr>
        <w:rPr>
          <w:rFonts w:ascii="Times New Roman" w:hAnsi="Times New Roman" w:cs="Times New Roman"/>
          <w:sz w:val="24"/>
          <w:szCs w:val="24"/>
        </w:rPr>
      </w:pPr>
      <w:r w:rsidRPr="00BA3FCC">
        <w:rPr>
          <w:rFonts w:ascii="Times New Roman" w:hAnsi="Times New Roman" w:cs="Times New Roman"/>
          <w:sz w:val="24"/>
          <w:szCs w:val="24"/>
        </w:rPr>
        <w:t>Мукомольная</w:t>
      </w:r>
    </w:p>
    <w:p w:rsidR="00BA3FCC" w:rsidRPr="00EE0F62" w:rsidRDefault="00BA3FCC" w:rsidP="00BA3F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0F62">
        <w:rPr>
          <w:rFonts w:ascii="Times New Roman" w:hAnsi="Times New Roman" w:cs="Times New Roman"/>
          <w:b/>
          <w:i/>
          <w:sz w:val="24"/>
          <w:szCs w:val="24"/>
        </w:rPr>
        <w:t>Назовите факторы размещения предприятий данной промышленности</w:t>
      </w:r>
    </w:p>
    <w:p w:rsidR="00BA3FCC" w:rsidRDefault="00BA3FCC" w:rsidP="00BA3FCC">
      <w:pPr>
        <w:spacing w:after="0" w:line="240" w:lineRule="auto"/>
        <w:rPr>
          <w:sz w:val="24"/>
          <w:szCs w:val="24"/>
        </w:rPr>
      </w:pPr>
      <w:r w:rsidRPr="00BA3FCC">
        <w:rPr>
          <w:noProof/>
          <w:sz w:val="24"/>
          <w:szCs w:val="24"/>
          <w:lang w:eastAsia="ru-RU"/>
        </w:rPr>
        <w:drawing>
          <wp:inline distT="0" distB="0" distL="0" distR="0">
            <wp:extent cx="5543550" cy="1181100"/>
            <wp:effectExtent l="38100" t="0" r="19050" b="0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E0F62" w:rsidRPr="00EE0F62" w:rsidRDefault="00EE0F62" w:rsidP="00EE0F62">
      <w:pPr>
        <w:pStyle w:val="a3"/>
        <w:numPr>
          <w:ilvl w:val="0"/>
          <w:numId w:val="2"/>
        </w:num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нового материала: просмотр видеоролика о пищевой промышленности.</w:t>
      </w:r>
    </w:p>
    <w:p w:rsidR="00EE0F62" w:rsidRPr="00EE0F62" w:rsidRDefault="00EE0F62" w:rsidP="00EE0F62">
      <w:pPr>
        <w:pStyle w:val="a3"/>
        <w:numPr>
          <w:ilvl w:val="0"/>
          <w:numId w:val="2"/>
        </w:num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0F2E">
        <w:rPr>
          <w:rFonts w:ascii="Times New Roman" w:hAnsi="Times New Roman" w:cs="Times New Roman"/>
          <w:sz w:val="24"/>
          <w:szCs w:val="24"/>
        </w:rPr>
        <w:t>омашнее задание: параграф 15</w:t>
      </w:r>
      <w:r>
        <w:rPr>
          <w:rFonts w:ascii="Times New Roman" w:hAnsi="Times New Roman" w:cs="Times New Roman"/>
          <w:sz w:val="24"/>
          <w:szCs w:val="24"/>
        </w:rPr>
        <w:t>. Подготовить сообщение о предприятиях пищевой или промышленности Костаная.</w:t>
      </w: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F2E" w:rsidRDefault="00D10F2E" w:rsidP="00D10F2E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</w:rPr>
      </w:pPr>
      <w:r w:rsidRPr="00BA3FCC">
        <w:rPr>
          <w:rFonts w:ascii="Times New Roman" w:hAnsi="Times New Roman" w:cs="Times New Roman"/>
          <w:b/>
          <w:sz w:val="24"/>
          <w:szCs w:val="24"/>
        </w:rPr>
        <w:t>Работа в группах: рассмотреть отрасли пищевой промышленности.</w:t>
      </w:r>
    </w:p>
    <w:p w:rsidR="00D10F2E" w:rsidRPr="00BA3FCC" w:rsidRDefault="00D10F2E" w:rsidP="00D10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CC">
        <w:rPr>
          <w:rFonts w:ascii="Times New Roman" w:hAnsi="Times New Roman" w:cs="Times New Roman"/>
          <w:b/>
          <w:i/>
          <w:sz w:val="24"/>
          <w:szCs w:val="24"/>
        </w:rPr>
        <w:t xml:space="preserve">Лёгкая промышленность </w:t>
      </w:r>
      <w:r w:rsidRPr="00BA3FCC">
        <w:rPr>
          <w:rFonts w:ascii="Times New Roman" w:hAnsi="Times New Roman" w:cs="Times New Roman"/>
          <w:sz w:val="24"/>
          <w:szCs w:val="24"/>
        </w:rPr>
        <w:t xml:space="preserve">объединяет группу отраслей, обеспечивающих население тканями, одеждой, обувью и другими предметами потребления. Она состоит из текстильной, швейной, меховой, кожевенно-обувной. Легкая промышленность на территории республики размещена менее равномерно, чем пищевая. Это объясняется тем, что принципы размещения разных ее отраслей весьма различны. Например, хлопкоочистительная, </w:t>
      </w:r>
      <w:proofErr w:type="spellStart"/>
      <w:r w:rsidRPr="00BA3FCC">
        <w:rPr>
          <w:rFonts w:ascii="Times New Roman" w:hAnsi="Times New Roman" w:cs="Times New Roman"/>
          <w:sz w:val="24"/>
          <w:szCs w:val="24"/>
        </w:rPr>
        <w:t>шерстоемочная</w:t>
      </w:r>
      <w:proofErr w:type="spellEnd"/>
      <w:r w:rsidRPr="00BA3FCC">
        <w:rPr>
          <w:rFonts w:ascii="Times New Roman" w:hAnsi="Times New Roman" w:cs="Times New Roman"/>
          <w:sz w:val="24"/>
          <w:szCs w:val="24"/>
        </w:rPr>
        <w:t xml:space="preserve"> и первичная обработка кожи, непосредственно входящие в состав агропромышленного комплекса, размещаются только в тех сельскохозяйственных районах, где имеется соответствующее сырье, тогда как производство текстильных изделий – хлопчатобумажных, шерстяных и шелковых – в основном в крупных городах, где есть квалифицированные рабочие и потребители готовой продукции. А такие отрасли, как швейная, обувная в своем размещении ориентируются в основном на потребителя.</w:t>
      </w:r>
    </w:p>
    <w:p w:rsidR="00D10F2E" w:rsidRPr="00BA3FCC" w:rsidRDefault="00D10F2E" w:rsidP="00D10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FCC">
        <w:rPr>
          <w:rFonts w:ascii="Times New Roman" w:hAnsi="Times New Roman" w:cs="Times New Roman"/>
          <w:sz w:val="24"/>
          <w:szCs w:val="24"/>
        </w:rPr>
        <w:t>Вопрос классу: назовите факторы размещения отраслей легкой промышленности? (составление кластера)</w:t>
      </w:r>
    </w:p>
    <w:p w:rsidR="00D10F2E" w:rsidRPr="001D1651" w:rsidRDefault="00D10F2E" w:rsidP="00D10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32" style="position:absolute;margin-left:332.7pt;margin-top:11.55pt;width:27pt;height:40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32" style="position:absolute;margin-left:202.95pt;margin-top:11.55pt;width:3.75pt;height:35.2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32" style="position:absolute;margin-left:43.95pt;margin-top:11.55pt;width:49.5pt;height:35.2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D1651">
        <w:rPr>
          <w:rFonts w:ascii="Times New Roman" w:hAnsi="Times New Roman" w:cs="Times New Roman"/>
          <w:b/>
          <w:sz w:val="24"/>
          <w:szCs w:val="24"/>
        </w:rPr>
        <w:t>Факторы размещения отраслей легкой промышленности</w:t>
      </w:r>
    </w:p>
    <w:p w:rsidR="00D10F2E" w:rsidRPr="00EE0F62" w:rsidRDefault="00D10F2E" w:rsidP="00D10F2E">
      <w:pPr>
        <w:rPr>
          <w:rFonts w:ascii="Times New Roman" w:hAnsi="Times New Roman" w:cs="Times New Roman"/>
          <w:sz w:val="24"/>
          <w:szCs w:val="24"/>
        </w:rPr>
      </w:pPr>
    </w:p>
    <w:p w:rsidR="00D10F2E" w:rsidRPr="00EE0F62" w:rsidRDefault="00D10F2E" w:rsidP="00D10F2E">
      <w:pPr>
        <w:rPr>
          <w:rFonts w:ascii="Times New Roman" w:hAnsi="Times New Roman" w:cs="Times New Roman"/>
          <w:i/>
          <w:sz w:val="24"/>
          <w:szCs w:val="24"/>
        </w:rPr>
      </w:pPr>
      <w:r w:rsidRPr="00EE0F62">
        <w:rPr>
          <w:rFonts w:ascii="Times New Roman" w:hAnsi="Times New Roman" w:cs="Times New Roman"/>
          <w:i/>
          <w:sz w:val="24"/>
          <w:szCs w:val="24"/>
        </w:rPr>
        <w:t xml:space="preserve">Сырьевой   </w:t>
      </w:r>
      <w:r w:rsidRPr="00EE0F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E0F62">
        <w:rPr>
          <w:rFonts w:ascii="Times New Roman" w:hAnsi="Times New Roman" w:cs="Times New Roman"/>
          <w:i/>
          <w:sz w:val="24"/>
          <w:szCs w:val="24"/>
        </w:rPr>
        <w:t>Потребительский              Трудовые ресурсы</w:t>
      </w:r>
    </w:p>
    <w:p w:rsidR="00D10F2E" w:rsidRDefault="00D10F2E" w:rsidP="00D10F2E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группах: характеристика легкой промышленности.</w:t>
      </w: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F62" w:rsidRPr="00EE0F62" w:rsidRDefault="00EE0F62" w:rsidP="00E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F62">
        <w:rPr>
          <w:rFonts w:ascii="Times New Roman" w:hAnsi="Times New Roman" w:cs="Times New Roman"/>
          <w:sz w:val="24"/>
          <w:szCs w:val="24"/>
        </w:rPr>
        <w:lastRenderedPageBreak/>
        <w:t xml:space="preserve">Наиболее развитая отрасль пищевой промышленности Казахстана – </w:t>
      </w:r>
      <w:r w:rsidRPr="00EE0F62">
        <w:rPr>
          <w:rFonts w:ascii="Times New Roman" w:hAnsi="Times New Roman" w:cs="Times New Roman"/>
          <w:b/>
          <w:i/>
          <w:sz w:val="24"/>
          <w:szCs w:val="24"/>
        </w:rPr>
        <w:t>мясная.</w:t>
      </w:r>
      <w:r w:rsidRPr="00EE0F62">
        <w:rPr>
          <w:rFonts w:ascii="Times New Roman" w:hAnsi="Times New Roman" w:cs="Times New Roman"/>
          <w:sz w:val="24"/>
          <w:szCs w:val="24"/>
        </w:rPr>
        <w:t xml:space="preserve"> Ее предприятия по республике размещены равномерно, так как животноводство развито повсеместно. Самые мощные мясокомбинаты находятся в Семипалатинске, Уральске, Петропавловске, </w:t>
      </w:r>
      <w:proofErr w:type="spellStart"/>
      <w:r w:rsidRPr="00EE0F62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EE0F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0F62">
        <w:rPr>
          <w:rFonts w:ascii="Times New Roman" w:hAnsi="Times New Roman" w:cs="Times New Roman"/>
          <w:sz w:val="24"/>
          <w:szCs w:val="24"/>
        </w:rPr>
        <w:t>Кызылорде</w:t>
      </w:r>
      <w:proofErr w:type="spellEnd"/>
      <w:r w:rsidRPr="00EE0F62">
        <w:rPr>
          <w:rFonts w:ascii="Times New Roman" w:hAnsi="Times New Roman" w:cs="Times New Roman"/>
          <w:sz w:val="24"/>
          <w:szCs w:val="24"/>
        </w:rPr>
        <w:t>. Семипалатинский мясокомбинат является самым крупным и производит свыше 100 наименований готовых изделий и полуфабрикатов при использовании живого веса скота на 98 %.</w:t>
      </w:r>
    </w:p>
    <w:p w:rsidR="00EE0F62" w:rsidRPr="00EE0F62" w:rsidRDefault="00EE0F62" w:rsidP="00E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F62">
        <w:rPr>
          <w:rFonts w:ascii="Times New Roman" w:hAnsi="Times New Roman" w:cs="Times New Roman"/>
          <w:sz w:val="24"/>
          <w:szCs w:val="24"/>
        </w:rPr>
        <w:t xml:space="preserve">Второе место по выпускаемой продукции занимает </w:t>
      </w:r>
      <w:r w:rsidRPr="00EE0F62">
        <w:rPr>
          <w:rFonts w:ascii="Times New Roman" w:hAnsi="Times New Roman" w:cs="Times New Roman"/>
          <w:b/>
          <w:i/>
          <w:sz w:val="24"/>
          <w:szCs w:val="24"/>
        </w:rPr>
        <w:t>хлебопекарная промышленность.</w:t>
      </w:r>
      <w:r w:rsidRPr="00EE0F62">
        <w:rPr>
          <w:rFonts w:ascii="Times New Roman" w:hAnsi="Times New Roman" w:cs="Times New Roman"/>
          <w:sz w:val="24"/>
          <w:szCs w:val="24"/>
        </w:rPr>
        <w:t xml:space="preserve"> Предприятия данной отрасли имеются почти в каждом населенном пункте. Это типичный пример отрасли, выпускающей весоприбавляющую продукцию, которая размещается только по принципу потребления. </w:t>
      </w:r>
    </w:p>
    <w:p w:rsidR="00EE0F62" w:rsidRPr="00EE0F62" w:rsidRDefault="00EE0F62" w:rsidP="00E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F62">
        <w:rPr>
          <w:rFonts w:ascii="Times New Roman" w:hAnsi="Times New Roman" w:cs="Times New Roman"/>
          <w:sz w:val="24"/>
          <w:szCs w:val="24"/>
        </w:rPr>
        <w:t xml:space="preserve">Из других отраслей, связанных с переработкой зерна, в республике развита </w:t>
      </w:r>
      <w:r w:rsidRPr="00EE0F62">
        <w:rPr>
          <w:rFonts w:ascii="Times New Roman" w:hAnsi="Times New Roman" w:cs="Times New Roman"/>
          <w:b/>
          <w:i/>
          <w:sz w:val="24"/>
          <w:szCs w:val="24"/>
        </w:rPr>
        <w:t>мукомольная</w:t>
      </w:r>
      <w:r w:rsidRPr="00EE0F62">
        <w:rPr>
          <w:rFonts w:ascii="Times New Roman" w:hAnsi="Times New Roman" w:cs="Times New Roman"/>
          <w:sz w:val="24"/>
          <w:szCs w:val="24"/>
        </w:rPr>
        <w:t xml:space="preserve">. Крупнейшие центры мукомолья – Алматы, Караганда, Костанай, Петропавловск, Семипалатинск, Астана. </w:t>
      </w:r>
    </w:p>
    <w:p w:rsidR="00EE0F62" w:rsidRPr="00EE0F62" w:rsidRDefault="00EE0F62" w:rsidP="00EE0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F62">
        <w:rPr>
          <w:rFonts w:ascii="Times New Roman" w:hAnsi="Times New Roman" w:cs="Times New Roman"/>
          <w:sz w:val="24"/>
          <w:szCs w:val="24"/>
        </w:rPr>
        <w:t xml:space="preserve">Важной отраслью пищевой промышленности Казахстана является </w:t>
      </w:r>
      <w:r w:rsidRPr="00EE0F62">
        <w:rPr>
          <w:rFonts w:ascii="Times New Roman" w:hAnsi="Times New Roman" w:cs="Times New Roman"/>
          <w:b/>
          <w:i/>
          <w:sz w:val="24"/>
          <w:szCs w:val="24"/>
        </w:rPr>
        <w:t>маслодельно – сыроваренная.</w:t>
      </w:r>
      <w:r w:rsidRPr="00EE0F62">
        <w:rPr>
          <w:rFonts w:ascii="Times New Roman" w:hAnsi="Times New Roman" w:cs="Times New Roman"/>
          <w:sz w:val="24"/>
          <w:szCs w:val="24"/>
        </w:rPr>
        <w:t xml:space="preserve"> Она развита  повсеместно, но основные районы данной отрасли – Северный и Центральный, где сосредоточена большая часть крупного рогатого скота республики. Молочная и маслодельно – сыроваренная промышленность удовлетворяет потребности населения </w:t>
      </w:r>
      <w:r w:rsidRPr="00EE0F62">
        <w:rPr>
          <w:rFonts w:ascii="Times New Roman" w:eastAsia="Calibri" w:hAnsi="Times New Roman" w:cs="Times New Roman"/>
          <w:sz w:val="24"/>
          <w:szCs w:val="24"/>
        </w:rPr>
        <w:t xml:space="preserve">разнообразием в  ассортименте продукции (например, только сортов сыра - сотни). Продукция данной отрасли пищевой промышленности широко используется в питании населения и используется в оздоровительном питании. Предприятия данной отрасли распространены повсеместно. </w:t>
      </w:r>
    </w:p>
    <w:p w:rsidR="00EE0F62" w:rsidRPr="00EE0F62" w:rsidRDefault="00EE0F62" w:rsidP="00EE0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F62">
        <w:rPr>
          <w:rFonts w:ascii="Times New Roman" w:eastAsia="Calibri" w:hAnsi="Times New Roman" w:cs="Times New Roman"/>
          <w:sz w:val="24"/>
          <w:szCs w:val="24"/>
        </w:rPr>
        <w:t xml:space="preserve">На юге Казахстана, в районах возделывания сахарной свеклы развита </w:t>
      </w:r>
      <w:r w:rsidRPr="00EE0F62">
        <w:rPr>
          <w:rFonts w:ascii="Times New Roman" w:eastAsia="Calibri" w:hAnsi="Times New Roman" w:cs="Times New Roman"/>
          <w:b/>
          <w:i/>
          <w:sz w:val="24"/>
          <w:szCs w:val="24"/>
        </w:rPr>
        <w:t>сахарная промышленность.</w:t>
      </w:r>
      <w:r w:rsidRPr="00EE0F62">
        <w:rPr>
          <w:rFonts w:ascii="Times New Roman" w:eastAsia="Calibri" w:hAnsi="Times New Roman" w:cs="Times New Roman"/>
          <w:sz w:val="24"/>
          <w:szCs w:val="24"/>
        </w:rPr>
        <w:t xml:space="preserve"> Это типичный пример отрасли, выпускающую продукцию, так как для производства 1 кг сахара - песка необходимо переработать 6 -7 тонн сахарной свеклы. Поэтому сахаро – песочные заводы размещаются только по принципу наличия сырья. В республике работает около десяти сахарных заводов, все они находятся в областях свеклосеяния – </w:t>
      </w:r>
      <w:proofErr w:type="spellStart"/>
      <w:r w:rsidRPr="00EE0F62">
        <w:rPr>
          <w:rFonts w:ascii="Times New Roman" w:eastAsia="Calibri" w:hAnsi="Times New Roman" w:cs="Times New Roman"/>
          <w:sz w:val="24"/>
          <w:szCs w:val="24"/>
        </w:rPr>
        <w:t>Жамбылской</w:t>
      </w:r>
      <w:proofErr w:type="spellEnd"/>
      <w:r w:rsidRPr="00EE0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E0F62">
        <w:rPr>
          <w:rFonts w:ascii="Times New Roman" w:eastAsia="Calibri" w:hAnsi="Times New Roman" w:cs="Times New Roman"/>
          <w:sz w:val="24"/>
          <w:szCs w:val="24"/>
        </w:rPr>
        <w:t>Талдыкорганской</w:t>
      </w:r>
      <w:proofErr w:type="spellEnd"/>
      <w:r w:rsidRPr="00EE0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E0F62">
        <w:rPr>
          <w:rFonts w:ascii="Times New Roman" w:eastAsia="Calibri" w:hAnsi="Times New Roman" w:cs="Times New Roman"/>
          <w:sz w:val="24"/>
          <w:szCs w:val="24"/>
        </w:rPr>
        <w:t>Алматинской</w:t>
      </w:r>
      <w:proofErr w:type="spellEnd"/>
      <w:r w:rsidRPr="00EE0F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E0F62" w:rsidRPr="00EE0F62" w:rsidRDefault="00EE0F62" w:rsidP="00EE0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62">
        <w:rPr>
          <w:rFonts w:ascii="Times New Roman" w:eastAsia="Calibri" w:hAnsi="Times New Roman" w:cs="Times New Roman"/>
          <w:sz w:val="24"/>
          <w:szCs w:val="24"/>
        </w:rPr>
        <w:t>Из других отраслей пищевой промышленности в Казахстане развиты рыбная (на Северном Каспии), кондитерская, плодоконсервная, винодельческая.</w:t>
      </w:r>
    </w:p>
    <w:p w:rsidR="00EE0F62" w:rsidRDefault="00EE0F62" w:rsidP="00E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F62" w:rsidRDefault="00EE0F62" w:rsidP="00E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F62" w:rsidRPr="00EE0F62" w:rsidRDefault="00EE0F62" w:rsidP="00E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F62">
        <w:rPr>
          <w:rFonts w:ascii="Times New Roman" w:hAnsi="Times New Roman" w:cs="Times New Roman"/>
          <w:sz w:val="24"/>
          <w:szCs w:val="24"/>
        </w:rPr>
        <w:t xml:space="preserve">Легкая промышленность состоит из текстильной, швейной, меховой, кожевенно-обувной отрасли. </w:t>
      </w:r>
      <w:r w:rsidRPr="00EE0F62">
        <w:rPr>
          <w:rFonts w:ascii="Times New Roman" w:hAnsi="Times New Roman" w:cs="Times New Roman"/>
          <w:sz w:val="24"/>
          <w:szCs w:val="24"/>
          <w:u w:val="single"/>
        </w:rPr>
        <w:t xml:space="preserve">Фактор квалифицированной рабочей силы не относится к данной отрасли. </w:t>
      </w:r>
      <w:r w:rsidRPr="00EE0F62">
        <w:rPr>
          <w:rFonts w:ascii="Times New Roman" w:hAnsi="Times New Roman" w:cs="Times New Roman"/>
          <w:sz w:val="24"/>
          <w:szCs w:val="24"/>
        </w:rPr>
        <w:t xml:space="preserve">Крупными центрами текстильной промышленности являются </w:t>
      </w:r>
      <w:proofErr w:type="spellStart"/>
      <w:r w:rsidRPr="00EE0F62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EE0F62">
        <w:rPr>
          <w:rFonts w:ascii="Times New Roman" w:hAnsi="Times New Roman" w:cs="Times New Roman"/>
          <w:sz w:val="24"/>
          <w:szCs w:val="24"/>
        </w:rPr>
        <w:t xml:space="preserve">, Шымкент, Семипалатинск, </w:t>
      </w:r>
      <w:proofErr w:type="spellStart"/>
      <w:r w:rsidRPr="00EE0F62">
        <w:rPr>
          <w:rFonts w:ascii="Times New Roman" w:hAnsi="Times New Roman" w:cs="Times New Roman"/>
          <w:sz w:val="24"/>
          <w:szCs w:val="24"/>
          <w:u w:val="single"/>
        </w:rPr>
        <w:t>Актобе</w:t>
      </w:r>
      <w:proofErr w:type="spellEnd"/>
      <w:r w:rsidRPr="00EE0F62">
        <w:rPr>
          <w:rFonts w:ascii="Times New Roman" w:hAnsi="Times New Roman" w:cs="Times New Roman"/>
          <w:sz w:val="24"/>
          <w:szCs w:val="24"/>
        </w:rPr>
        <w:t xml:space="preserve">; кожевенно-обувной – </w:t>
      </w:r>
      <w:proofErr w:type="spellStart"/>
      <w:r w:rsidRPr="00EE0F62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EE0F62">
        <w:rPr>
          <w:rFonts w:ascii="Times New Roman" w:hAnsi="Times New Roman" w:cs="Times New Roman"/>
          <w:sz w:val="24"/>
          <w:szCs w:val="24"/>
        </w:rPr>
        <w:t>, Караганда, Костанай, Кызылорда; валяной обуви – Петропавловск, Уральск.</w:t>
      </w:r>
    </w:p>
    <w:p w:rsidR="00EE0F62" w:rsidRPr="00EE0F62" w:rsidRDefault="00EE0F62" w:rsidP="00EE0F62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E0F62" w:rsidRPr="00EE0F62" w:rsidSect="006D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F15"/>
    <w:multiLevelType w:val="hybridMultilevel"/>
    <w:tmpl w:val="AAF87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35F0E"/>
    <w:multiLevelType w:val="hybridMultilevel"/>
    <w:tmpl w:val="7A82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30AB5"/>
    <w:multiLevelType w:val="hybridMultilevel"/>
    <w:tmpl w:val="79E81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3FCC"/>
    <w:rsid w:val="006D6789"/>
    <w:rsid w:val="00BA3FCC"/>
    <w:rsid w:val="00D10F2E"/>
    <w:rsid w:val="00EE0F62"/>
    <w:rsid w:val="00F4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3"/>
        <o:r id="V:Rule11" type="connector" idref="#_x0000_s1034"/>
        <o:r id="V:Rule12" type="connector" idref="#_x0000_s1032"/>
        <o:r id="V:Rule14" type="connector" idref="#_x0000_s1035"/>
        <o:r id="V:Rule15" type="connector" idref="#_x0000_s1040"/>
        <o:r id="V:Rule16" type="connector" idref="#_x0000_s1041"/>
        <o:r id="V:Rule17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CC"/>
    <w:pPr>
      <w:ind w:left="720"/>
      <w:contextualSpacing/>
    </w:pPr>
  </w:style>
  <w:style w:type="character" w:customStyle="1" w:styleId="apple-style-span">
    <w:name w:val="apple-style-span"/>
    <w:basedOn w:val="a0"/>
    <w:rsid w:val="00BA3FCC"/>
  </w:style>
  <w:style w:type="paragraph" w:styleId="a4">
    <w:name w:val="Balloon Text"/>
    <w:basedOn w:val="a"/>
    <w:link w:val="a5"/>
    <w:uiPriority w:val="99"/>
    <w:semiHidden/>
    <w:unhideWhenUsed/>
    <w:rsid w:val="00BA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F7FC15-3030-459E-832B-C5876BA58E6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C9BDB2-CC4E-4280-83A4-89D0406C4512}">
      <dgm:prSet phldrT="[Текст]"/>
      <dgm:spPr/>
      <dgm:t>
        <a:bodyPr/>
        <a:lstStyle/>
        <a:p>
          <a:r>
            <a:rPr lang="ru-RU"/>
            <a:t>Сырьевой</a:t>
          </a:r>
        </a:p>
      </dgm:t>
    </dgm:pt>
    <dgm:pt modelId="{EDF6C864-A15F-4E03-B122-40FC8E1F7482}" type="parTrans" cxnId="{844DD1CD-12AE-4436-B29B-25ACE86B8CE6}">
      <dgm:prSet/>
      <dgm:spPr/>
      <dgm:t>
        <a:bodyPr/>
        <a:lstStyle/>
        <a:p>
          <a:endParaRPr lang="ru-RU"/>
        </a:p>
      </dgm:t>
    </dgm:pt>
    <dgm:pt modelId="{5DE5E9AB-4B12-44F8-A803-3342AAA37D8E}" type="sibTrans" cxnId="{844DD1CD-12AE-4436-B29B-25ACE86B8CE6}">
      <dgm:prSet/>
      <dgm:spPr/>
      <dgm:t>
        <a:bodyPr/>
        <a:lstStyle/>
        <a:p>
          <a:endParaRPr lang="ru-RU"/>
        </a:p>
      </dgm:t>
    </dgm:pt>
    <dgm:pt modelId="{4561378C-25FF-4DA3-99A8-D6C8F87CF4D2}">
      <dgm:prSet phldrT="[Текст]"/>
      <dgm:spPr/>
      <dgm:t>
        <a:bodyPr/>
        <a:lstStyle/>
        <a:p>
          <a:r>
            <a:rPr lang="ru-RU"/>
            <a:t>сахарная, консервная, рыбная, крупяная</a:t>
          </a:r>
        </a:p>
      </dgm:t>
    </dgm:pt>
    <dgm:pt modelId="{DDF60E9D-8CA6-4E8F-8605-C2EC4F21755B}" type="parTrans" cxnId="{7F7E8B26-1DA4-42FB-BBCB-E3AA06CDBB41}">
      <dgm:prSet/>
      <dgm:spPr/>
      <dgm:t>
        <a:bodyPr/>
        <a:lstStyle/>
        <a:p>
          <a:endParaRPr lang="ru-RU"/>
        </a:p>
      </dgm:t>
    </dgm:pt>
    <dgm:pt modelId="{FE54DCF6-A0DB-4013-9AA3-AA0F36957DB9}" type="sibTrans" cxnId="{7F7E8B26-1DA4-42FB-BBCB-E3AA06CDBB41}">
      <dgm:prSet/>
      <dgm:spPr/>
      <dgm:t>
        <a:bodyPr/>
        <a:lstStyle/>
        <a:p>
          <a:endParaRPr lang="ru-RU"/>
        </a:p>
      </dgm:t>
    </dgm:pt>
    <dgm:pt modelId="{39CE5A89-CDAB-41FC-B38F-B74D20762A0A}">
      <dgm:prSet phldrT="[Текст]"/>
      <dgm:spPr/>
      <dgm:t>
        <a:bodyPr/>
        <a:lstStyle/>
        <a:p>
          <a:r>
            <a:rPr lang="ru-RU"/>
            <a:t>Потребительский</a:t>
          </a:r>
        </a:p>
      </dgm:t>
    </dgm:pt>
    <dgm:pt modelId="{C01AA961-041F-40B6-AAAD-CC854417501B}" type="parTrans" cxnId="{9B06C2A9-2AB1-4794-8046-F86BEA571959}">
      <dgm:prSet/>
      <dgm:spPr/>
      <dgm:t>
        <a:bodyPr/>
        <a:lstStyle/>
        <a:p>
          <a:endParaRPr lang="ru-RU"/>
        </a:p>
      </dgm:t>
    </dgm:pt>
    <dgm:pt modelId="{405F90CA-7FD3-465F-A7E1-35D6DED61891}" type="sibTrans" cxnId="{9B06C2A9-2AB1-4794-8046-F86BEA571959}">
      <dgm:prSet/>
      <dgm:spPr/>
      <dgm:t>
        <a:bodyPr/>
        <a:lstStyle/>
        <a:p>
          <a:endParaRPr lang="ru-RU"/>
        </a:p>
      </dgm:t>
    </dgm:pt>
    <dgm:pt modelId="{A7EA11E0-5AA2-44EA-949B-E2D837B4895E}">
      <dgm:prSet phldrT="[Текст]"/>
      <dgm:spPr/>
      <dgm:t>
        <a:bodyPr/>
        <a:lstStyle/>
        <a:p>
          <a:r>
            <a:rPr lang="ru-RU"/>
            <a:t>хлебопекарная, кондитерская, макаронная</a:t>
          </a:r>
        </a:p>
      </dgm:t>
    </dgm:pt>
    <dgm:pt modelId="{F76150B2-1D0C-43E9-981C-8848F0C39592}" type="parTrans" cxnId="{0A8FF9EC-C7CD-45FA-B46E-346C91E55116}">
      <dgm:prSet/>
      <dgm:spPr/>
      <dgm:t>
        <a:bodyPr/>
        <a:lstStyle/>
        <a:p>
          <a:endParaRPr lang="ru-RU"/>
        </a:p>
      </dgm:t>
    </dgm:pt>
    <dgm:pt modelId="{7526B926-53C2-4711-A07D-BAAFE7FE5E1C}" type="sibTrans" cxnId="{0A8FF9EC-C7CD-45FA-B46E-346C91E55116}">
      <dgm:prSet/>
      <dgm:spPr/>
      <dgm:t>
        <a:bodyPr/>
        <a:lstStyle/>
        <a:p>
          <a:endParaRPr lang="ru-RU"/>
        </a:p>
      </dgm:t>
    </dgm:pt>
    <dgm:pt modelId="{B34C7034-2959-4F16-B8A0-62FBC155CCF2}">
      <dgm:prSet phldrT="[Текст]"/>
      <dgm:spPr/>
      <dgm:t>
        <a:bodyPr/>
        <a:lstStyle/>
        <a:p>
          <a:r>
            <a:rPr lang="ru-RU"/>
            <a:t>Сырьевой и потребительский</a:t>
          </a:r>
        </a:p>
      </dgm:t>
    </dgm:pt>
    <dgm:pt modelId="{BFFF61F1-F671-42CC-864C-7741719DFCCA}" type="parTrans" cxnId="{A0D78BEE-6420-4393-9B61-98EBFF7D0A71}">
      <dgm:prSet/>
      <dgm:spPr/>
      <dgm:t>
        <a:bodyPr/>
        <a:lstStyle/>
        <a:p>
          <a:endParaRPr lang="ru-RU"/>
        </a:p>
      </dgm:t>
    </dgm:pt>
    <dgm:pt modelId="{244FC9F3-B7FC-42BB-A8A4-BCB480CBBFB9}" type="sibTrans" cxnId="{A0D78BEE-6420-4393-9B61-98EBFF7D0A71}">
      <dgm:prSet/>
      <dgm:spPr/>
      <dgm:t>
        <a:bodyPr/>
        <a:lstStyle/>
        <a:p>
          <a:endParaRPr lang="ru-RU"/>
        </a:p>
      </dgm:t>
    </dgm:pt>
    <dgm:pt modelId="{393CD10E-AD32-4886-9110-B8059232BDFC}">
      <dgm:prSet phldrT="[Текст]"/>
      <dgm:spPr/>
      <dgm:t>
        <a:bodyPr/>
        <a:lstStyle/>
        <a:p>
          <a:r>
            <a:rPr lang="ru-RU"/>
            <a:t>мясная, молочная, мукомольная</a:t>
          </a:r>
        </a:p>
      </dgm:t>
    </dgm:pt>
    <dgm:pt modelId="{62ED4639-4FC2-4243-8FE8-321EF807FEFB}" type="parTrans" cxnId="{C9093A4F-634F-4E0F-9CD0-12BF2C6BA38C}">
      <dgm:prSet/>
      <dgm:spPr/>
      <dgm:t>
        <a:bodyPr/>
        <a:lstStyle/>
        <a:p>
          <a:endParaRPr lang="ru-RU"/>
        </a:p>
      </dgm:t>
    </dgm:pt>
    <dgm:pt modelId="{971D26D5-86B9-40E8-97F7-171437C08614}" type="sibTrans" cxnId="{C9093A4F-634F-4E0F-9CD0-12BF2C6BA38C}">
      <dgm:prSet/>
      <dgm:spPr/>
      <dgm:t>
        <a:bodyPr/>
        <a:lstStyle/>
        <a:p>
          <a:endParaRPr lang="ru-RU"/>
        </a:p>
      </dgm:t>
    </dgm:pt>
    <dgm:pt modelId="{409B7582-216D-4823-A268-4A220B58E3F7}" type="pres">
      <dgm:prSet presAssocID="{48F7FC15-3030-459E-832B-C5876BA58E6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B674CFC-FA6E-4711-A212-2AC4235FF35F}" type="pres">
      <dgm:prSet presAssocID="{81C9BDB2-CC4E-4280-83A4-89D0406C4512}" presName="composite" presStyleCnt="0"/>
      <dgm:spPr/>
    </dgm:pt>
    <dgm:pt modelId="{64DF31E1-F9CB-4802-807C-793D5FED7CB8}" type="pres">
      <dgm:prSet presAssocID="{81C9BDB2-CC4E-4280-83A4-89D0406C4512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E91E32-EAE8-4117-AAA0-A495A1462814}" type="pres">
      <dgm:prSet presAssocID="{81C9BDB2-CC4E-4280-83A4-89D0406C4512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5C43CF-925C-42FF-A0ED-51783A0236FD}" type="pres">
      <dgm:prSet presAssocID="{5DE5E9AB-4B12-44F8-A803-3342AAA37D8E}" presName="space" presStyleCnt="0"/>
      <dgm:spPr/>
    </dgm:pt>
    <dgm:pt modelId="{3E4800EA-72F8-4BA9-8109-250CD01E25D2}" type="pres">
      <dgm:prSet presAssocID="{39CE5A89-CDAB-41FC-B38F-B74D20762A0A}" presName="composite" presStyleCnt="0"/>
      <dgm:spPr/>
    </dgm:pt>
    <dgm:pt modelId="{787AF68E-CB1E-48E4-B5BF-01386E8BFA93}" type="pres">
      <dgm:prSet presAssocID="{39CE5A89-CDAB-41FC-B38F-B74D20762A0A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F43695-535F-4F63-9541-52D85C0E056F}" type="pres">
      <dgm:prSet presAssocID="{39CE5A89-CDAB-41FC-B38F-B74D20762A0A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9C7CAE-48EA-427D-9ECD-28EDDF50057D}" type="pres">
      <dgm:prSet presAssocID="{405F90CA-7FD3-465F-A7E1-35D6DED61891}" presName="space" presStyleCnt="0"/>
      <dgm:spPr/>
    </dgm:pt>
    <dgm:pt modelId="{F5A4EAAC-DC3E-4477-85F0-33549B0BA157}" type="pres">
      <dgm:prSet presAssocID="{B34C7034-2959-4F16-B8A0-62FBC155CCF2}" presName="composite" presStyleCnt="0"/>
      <dgm:spPr/>
    </dgm:pt>
    <dgm:pt modelId="{B7BA1BA9-7FC4-4DD7-8CC4-ABDA430A37BB}" type="pres">
      <dgm:prSet presAssocID="{B34C7034-2959-4F16-B8A0-62FBC155CCF2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388C56-4F2A-4D1F-BC9A-19F520430D87}" type="pres">
      <dgm:prSet presAssocID="{B34C7034-2959-4F16-B8A0-62FBC155CCF2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5432305-77A9-404E-915A-1820532DF187}" type="presOf" srcId="{393CD10E-AD32-4886-9110-B8059232BDFC}" destId="{30388C56-4F2A-4D1F-BC9A-19F520430D87}" srcOrd="0" destOrd="0" presId="urn:microsoft.com/office/officeart/2005/8/layout/hList1"/>
    <dgm:cxn modelId="{CBC509D7-CA50-4505-9DE7-06BDB06C507F}" type="presOf" srcId="{81C9BDB2-CC4E-4280-83A4-89D0406C4512}" destId="{64DF31E1-F9CB-4802-807C-793D5FED7CB8}" srcOrd="0" destOrd="0" presId="urn:microsoft.com/office/officeart/2005/8/layout/hList1"/>
    <dgm:cxn modelId="{0A8FF9EC-C7CD-45FA-B46E-346C91E55116}" srcId="{39CE5A89-CDAB-41FC-B38F-B74D20762A0A}" destId="{A7EA11E0-5AA2-44EA-949B-E2D837B4895E}" srcOrd="0" destOrd="0" parTransId="{F76150B2-1D0C-43E9-981C-8848F0C39592}" sibTransId="{7526B926-53C2-4711-A07D-BAAFE7FE5E1C}"/>
    <dgm:cxn modelId="{01E5C7EB-AE1E-4D80-AAC8-9E7E4368A408}" type="presOf" srcId="{4561378C-25FF-4DA3-99A8-D6C8F87CF4D2}" destId="{DCE91E32-EAE8-4117-AAA0-A495A1462814}" srcOrd="0" destOrd="0" presId="urn:microsoft.com/office/officeart/2005/8/layout/hList1"/>
    <dgm:cxn modelId="{CB2495C6-0A26-4B0D-8F4D-4A43E5B3F348}" type="presOf" srcId="{39CE5A89-CDAB-41FC-B38F-B74D20762A0A}" destId="{787AF68E-CB1E-48E4-B5BF-01386E8BFA93}" srcOrd="0" destOrd="0" presId="urn:microsoft.com/office/officeart/2005/8/layout/hList1"/>
    <dgm:cxn modelId="{844DD1CD-12AE-4436-B29B-25ACE86B8CE6}" srcId="{48F7FC15-3030-459E-832B-C5876BA58E65}" destId="{81C9BDB2-CC4E-4280-83A4-89D0406C4512}" srcOrd="0" destOrd="0" parTransId="{EDF6C864-A15F-4E03-B122-40FC8E1F7482}" sibTransId="{5DE5E9AB-4B12-44F8-A803-3342AAA37D8E}"/>
    <dgm:cxn modelId="{1A8CD99D-BA65-4C3C-89E7-891CBDA03365}" type="presOf" srcId="{B34C7034-2959-4F16-B8A0-62FBC155CCF2}" destId="{B7BA1BA9-7FC4-4DD7-8CC4-ABDA430A37BB}" srcOrd="0" destOrd="0" presId="urn:microsoft.com/office/officeart/2005/8/layout/hList1"/>
    <dgm:cxn modelId="{0DE41555-6433-403E-ACBD-8DDA2A9D1379}" type="presOf" srcId="{48F7FC15-3030-459E-832B-C5876BA58E65}" destId="{409B7582-216D-4823-A268-4A220B58E3F7}" srcOrd="0" destOrd="0" presId="urn:microsoft.com/office/officeart/2005/8/layout/hList1"/>
    <dgm:cxn modelId="{C9093A4F-634F-4E0F-9CD0-12BF2C6BA38C}" srcId="{B34C7034-2959-4F16-B8A0-62FBC155CCF2}" destId="{393CD10E-AD32-4886-9110-B8059232BDFC}" srcOrd="0" destOrd="0" parTransId="{62ED4639-4FC2-4243-8FE8-321EF807FEFB}" sibTransId="{971D26D5-86B9-40E8-97F7-171437C08614}"/>
    <dgm:cxn modelId="{60DC778C-1C24-42B7-B8D7-B5863EC6DEA8}" type="presOf" srcId="{A7EA11E0-5AA2-44EA-949B-E2D837B4895E}" destId="{1AF43695-535F-4F63-9541-52D85C0E056F}" srcOrd="0" destOrd="0" presId="urn:microsoft.com/office/officeart/2005/8/layout/hList1"/>
    <dgm:cxn modelId="{A0D78BEE-6420-4393-9B61-98EBFF7D0A71}" srcId="{48F7FC15-3030-459E-832B-C5876BA58E65}" destId="{B34C7034-2959-4F16-B8A0-62FBC155CCF2}" srcOrd="2" destOrd="0" parTransId="{BFFF61F1-F671-42CC-864C-7741719DFCCA}" sibTransId="{244FC9F3-B7FC-42BB-A8A4-BCB480CBBFB9}"/>
    <dgm:cxn modelId="{9B06C2A9-2AB1-4794-8046-F86BEA571959}" srcId="{48F7FC15-3030-459E-832B-C5876BA58E65}" destId="{39CE5A89-CDAB-41FC-B38F-B74D20762A0A}" srcOrd="1" destOrd="0" parTransId="{C01AA961-041F-40B6-AAAD-CC854417501B}" sibTransId="{405F90CA-7FD3-465F-A7E1-35D6DED61891}"/>
    <dgm:cxn modelId="{7F7E8B26-1DA4-42FB-BBCB-E3AA06CDBB41}" srcId="{81C9BDB2-CC4E-4280-83A4-89D0406C4512}" destId="{4561378C-25FF-4DA3-99A8-D6C8F87CF4D2}" srcOrd="0" destOrd="0" parTransId="{DDF60E9D-8CA6-4E8F-8605-C2EC4F21755B}" sibTransId="{FE54DCF6-A0DB-4013-9AA3-AA0F36957DB9}"/>
    <dgm:cxn modelId="{BB04660D-5B6E-493E-A3E3-1E8A76DE9EE5}" type="presParOf" srcId="{409B7582-216D-4823-A268-4A220B58E3F7}" destId="{7B674CFC-FA6E-4711-A212-2AC4235FF35F}" srcOrd="0" destOrd="0" presId="urn:microsoft.com/office/officeart/2005/8/layout/hList1"/>
    <dgm:cxn modelId="{6A20F3E5-75C8-4DF4-8FC6-664DA0154AE7}" type="presParOf" srcId="{7B674CFC-FA6E-4711-A212-2AC4235FF35F}" destId="{64DF31E1-F9CB-4802-807C-793D5FED7CB8}" srcOrd="0" destOrd="0" presId="urn:microsoft.com/office/officeart/2005/8/layout/hList1"/>
    <dgm:cxn modelId="{B65B73C0-1CC0-4B70-8074-266BABC72EA0}" type="presParOf" srcId="{7B674CFC-FA6E-4711-A212-2AC4235FF35F}" destId="{DCE91E32-EAE8-4117-AAA0-A495A1462814}" srcOrd="1" destOrd="0" presId="urn:microsoft.com/office/officeart/2005/8/layout/hList1"/>
    <dgm:cxn modelId="{6BF69AD5-3E72-4826-A394-92F512AB8E5D}" type="presParOf" srcId="{409B7582-216D-4823-A268-4A220B58E3F7}" destId="{9F5C43CF-925C-42FF-A0ED-51783A0236FD}" srcOrd="1" destOrd="0" presId="urn:microsoft.com/office/officeart/2005/8/layout/hList1"/>
    <dgm:cxn modelId="{64838B13-9E71-4CC7-962E-B03B8662F0FD}" type="presParOf" srcId="{409B7582-216D-4823-A268-4A220B58E3F7}" destId="{3E4800EA-72F8-4BA9-8109-250CD01E25D2}" srcOrd="2" destOrd="0" presId="urn:microsoft.com/office/officeart/2005/8/layout/hList1"/>
    <dgm:cxn modelId="{DB77B2F6-B8AA-48AC-BCA7-A71EFD4857F4}" type="presParOf" srcId="{3E4800EA-72F8-4BA9-8109-250CD01E25D2}" destId="{787AF68E-CB1E-48E4-B5BF-01386E8BFA93}" srcOrd="0" destOrd="0" presId="urn:microsoft.com/office/officeart/2005/8/layout/hList1"/>
    <dgm:cxn modelId="{C8A5A615-DF87-4DE4-A492-116151038B0D}" type="presParOf" srcId="{3E4800EA-72F8-4BA9-8109-250CD01E25D2}" destId="{1AF43695-535F-4F63-9541-52D85C0E056F}" srcOrd="1" destOrd="0" presId="urn:microsoft.com/office/officeart/2005/8/layout/hList1"/>
    <dgm:cxn modelId="{9136B690-3F27-42EB-A369-1D91125E4B9F}" type="presParOf" srcId="{409B7582-216D-4823-A268-4A220B58E3F7}" destId="{DE9C7CAE-48EA-427D-9ECD-28EDDF50057D}" srcOrd="3" destOrd="0" presId="urn:microsoft.com/office/officeart/2005/8/layout/hList1"/>
    <dgm:cxn modelId="{2D64B40E-A76B-45B3-98F0-304335DA6474}" type="presParOf" srcId="{409B7582-216D-4823-A268-4A220B58E3F7}" destId="{F5A4EAAC-DC3E-4477-85F0-33549B0BA157}" srcOrd="4" destOrd="0" presId="urn:microsoft.com/office/officeart/2005/8/layout/hList1"/>
    <dgm:cxn modelId="{CD77F99C-5D46-4523-9492-1EF8AB2FEF82}" type="presParOf" srcId="{F5A4EAAC-DC3E-4477-85F0-33549B0BA157}" destId="{B7BA1BA9-7FC4-4DD7-8CC4-ABDA430A37BB}" srcOrd="0" destOrd="0" presId="urn:microsoft.com/office/officeart/2005/8/layout/hList1"/>
    <dgm:cxn modelId="{E7143064-FE4E-450E-AD80-BD9EC49D2223}" type="presParOf" srcId="{F5A4EAAC-DC3E-4477-85F0-33549B0BA157}" destId="{30388C56-4F2A-4D1F-BC9A-19F520430D87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4DF31E1-F9CB-4802-807C-793D5FED7CB8}">
      <dsp:nvSpPr>
        <dsp:cNvPr id="0" name=""/>
        <dsp:cNvSpPr/>
      </dsp:nvSpPr>
      <dsp:spPr>
        <a:xfrm>
          <a:off x="1732" y="33705"/>
          <a:ext cx="1689050" cy="4384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Сырьевой</a:t>
          </a:r>
        </a:p>
      </dsp:txBody>
      <dsp:txXfrm>
        <a:off x="1732" y="33705"/>
        <a:ext cx="1689050" cy="438418"/>
      </dsp:txXfrm>
    </dsp:sp>
    <dsp:sp modelId="{DCE91E32-EAE8-4117-AAA0-A495A1462814}">
      <dsp:nvSpPr>
        <dsp:cNvPr id="0" name=""/>
        <dsp:cNvSpPr/>
      </dsp:nvSpPr>
      <dsp:spPr>
        <a:xfrm>
          <a:off x="1732" y="472124"/>
          <a:ext cx="1689050" cy="6752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сахарная, консервная, рыбная, крупяная</a:t>
          </a:r>
        </a:p>
      </dsp:txBody>
      <dsp:txXfrm>
        <a:off x="1732" y="472124"/>
        <a:ext cx="1689050" cy="675270"/>
      </dsp:txXfrm>
    </dsp:sp>
    <dsp:sp modelId="{787AF68E-CB1E-48E4-B5BF-01386E8BFA93}">
      <dsp:nvSpPr>
        <dsp:cNvPr id="0" name=""/>
        <dsp:cNvSpPr/>
      </dsp:nvSpPr>
      <dsp:spPr>
        <a:xfrm>
          <a:off x="1927249" y="33705"/>
          <a:ext cx="1689050" cy="4384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Потребительский</a:t>
          </a:r>
        </a:p>
      </dsp:txBody>
      <dsp:txXfrm>
        <a:off x="1927249" y="33705"/>
        <a:ext cx="1689050" cy="438418"/>
      </dsp:txXfrm>
    </dsp:sp>
    <dsp:sp modelId="{1AF43695-535F-4F63-9541-52D85C0E056F}">
      <dsp:nvSpPr>
        <dsp:cNvPr id="0" name=""/>
        <dsp:cNvSpPr/>
      </dsp:nvSpPr>
      <dsp:spPr>
        <a:xfrm>
          <a:off x="1927249" y="472124"/>
          <a:ext cx="1689050" cy="6752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хлебопекарная, кондитерская, макаронная</a:t>
          </a:r>
        </a:p>
      </dsp:txBody>
      <dsp:txXfrm>
        <a:off x="1927249" y="472124"/>
        <a:ext cx="1689050" cy="675270"/>
      </dsp:txXfrm>
    </dsp:sp>
    <dsp:sp modelId="{B7BA1BA9-7FC4-4DD7-8CC4-ABDA430A37BB}">
      <dsp:nvSpPr>
        <dsp:cNvPr id="0" name=""/>
        <dsp:cNvSpPr/>
      </dsp:nvSpPr>
      <dsp:spPr>
        <a:xfrm>
          <a:off x="3852767" y="33705"/>
          <a:ext cx="1689050" cy="4384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Сырьевой и потребительский</a:t>
          </a:r>
        </a:p>
      </dsp:txBody>
      <dsp:txXfrm>
        <a:off x="3852767" y="33705"/>
        <a:ext cx="1689050" cy="438418"/>
      </dsp:txXfrm>
    </dsp:sp>
    <dsp:sp modelId="{30388C56-4F2A-4D1F-BC9A-19F520430D87}">
      <dsp:nvSpPr>
        <dsp:cNvPr id="0" name=""/>
        <dsp:cNvSpPr/>
      </dsp:nvSpPr>
      <dsp:spPr>
        <a:xfrm>
          <a:off x="3852767" y="472124"/>
          <a:ext cx="1689050" cy="6752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мясная, молочная, мукомольная</a:t>
          </a:r>
        </a:p>
      </dsp:txBody>
      <dsp:txXfrm>
        <a:off x="3852767" y="472124"/>
        <a:ext cx="1689050" cy="6752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Pops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Sacha</cp:lastModifiedBy>
  <cp:revision>5</cp:revision>
  <dcterms:created xsi:type="dcterms:W3CDTF">2013-01-12T17:33:00Z</dcterms:created>
  <dcterms:modified xsi:type="dcterms:W3CDTF">2015-01-20T04:23:00Z</dcterms:modified>
</cp:coreProperties>
</file>