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7C" w:rsidRDefault="0000677C"/>
    <w:p w:rsidR="0000677C" w:rsidRDefault="0000677C"/>
    <w:p w:rsidR="0000677C" w:rsidRDefault="0000677C">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05pt;height:91.5pt" fillcolor="#99f" stroked="f">
            <v:fill color2="#099" focus="100%" type="gradient"/>
            <v:shadow on="t" color="silver" opacity="52429f" offset="3pt,3pt"/>
            <v:textpath style="font-family:&quot;Times New Roman&quot;;font-size:60pt;v-text-kern:t" trim="t" fitpath="t" xscale="f" string="Устный журнал"/>
          </v:shape>
        </w:pict>
      </w:r>
    </w:p>
    <w:p w:rsidR="00E138B9" w:rsidRDefault="00E138B9"/>
    <w:p w:rsidR="0000677C" w:rsidRPr="0000677C" w:rsidRDefault="0000677C">
      <w:pPr>
        <w:rPr>
          <w:rFonts w:ascii="Times New Roman" w:hAnsi="Times New Roman" w:cs="Times New Roman"/>
          <w:b/>
          <w:sz w:val="32"/>
          <w:szCs w:val="32"/>
        </w:rPr>
      </w:pPr>
      <w:r>
        <w:rPr>
          <w:rFonts w:ascii="Times New Roman" w:hAnsi="Times New Roman" w:cs="Times New Roman"/>
          <w:b/>
          <w:sz w:val="32"/>
          <w:szCs w:val="32"/>
        </w:rPr>
        <w:t xml:space="preserve">             </w:t>
      </w:r>
      <w:r w:rsidRPr="0000677C">
        <w:rPr>
          <w:rFonts w:ascii="Times New Roman" w:hAnsi="Times New Roman" w:cs="Times New Roman"/>
          <w:b/>
          <w:sz w:val="32"/>
          <w:szCs w:val="32"/>
        </w:rPr>
        <w:t>третьей группы исследователей изучавших</w:t>
      </w:r>
    </w:p>
    <w:p w:rsidR="0000677C" w:rsidRPr="0000677C" w:rsidRDefault="0000677C" w:rsidP="0000677C">
      <w:pPr>
        <w:rPr>
          <w:rFonts w:ascii="Times New Roman" w:hAnsi="Times New Roman" w:cs="Times New Roman"/>
          <w:sz w:val="40"/>
          <w:szCs w:val="40"/>
        </w:rPr>
      </w:pPr>
      <w:r>
        <w:rPr>
          <w:rFonts w:ascii="Times New Roman" w:hAnsi="Times New Roman" w:cs="Times New Roman"/>
          <w:b/>
          <w:bCs/>
          <w:sz w:val="40"/>
          <w:szCs w:val="40"/>
        </w:rPr>
        <w:t xml:space="preserve">                </w:t>
      </w:r>
      <w:r w:rsidRPr="0000677C">
        <w:rPr>
          <w:rFonts w:ascii="Times New Roman" w:hAnsi="Times New Roman" w:cs="Times New Roman"/>
          <w:b/>
          <w:bCs/>
          <w:sz w:val="40"/>
          <w:szCs w:val="40"/>
        </w:rPr>
        <w:t>Чем питается снегирь?</w:t>
      </w:r>
      <w:r w:rsidRPr="0000677C">
        <w:rPr>
          <w:rFonts w:ascii="Times New Roman" w:hAnsi="Times New Roman" w:cs="Times New Roman"/>
          <w:sz w:val="40"/>
          <w:szCs w:val="40"/>
        </w:rPr>
        <w:t xml:space="preserve"> </w:t>
      </w: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Default="0000677C" w:rsidP="0000677C">
      <w:pPr>
        <w:spacing w:before="0" w:after="0" w:afterAutospacing="0"/>
        <w:rPr>
          <w:rFonts w:ascii="Times New Roman" w:hAnsi="Times New Roman" w:cs="Times New Roman"/>
          <w:b/>
          <w:sz w:val="28"/>
          <w:szCs w:val="28"/>
          <w:u w:val="single"/>
        </w:rPr>
      </w:pPr>
    </w:p>
    <w:p w:rsidR="0000677C" w:rsidRPr="0000677C" w:rsidRDefault="0000677C" w:rsidP="0000677C">
      <w:pPr>
        <w:spacing w:before="0" w:after="0" w:afterAutospacing="0"/>
        <w:rPr>
          <w:rFonts w:ascii="Times New Roman" w:hAnsi="Times New Roman" w:cs="Times New Roman"/>
          <w:b/>
          <w:sz w:val="28"/>
          <w:szCs w:val="28"/>
          <w:u w:val="single"/>
        </w:rPr>
      </w:pPr>
      <w:r w:rsidRPr="0000677C">
        <w:rPr>
          <w:rFonts w:ascii="Times New Roman" w:hAnsi="Times New Roman" w:cs="Times New Roman"/>
          <w:b/>
          <w:sz w:val="28"/>
          <w:szCs w:val="28"/>
          <w:u w:val="single"/>
        </w:rPr>
        <w:t>Над выпуском устного журнала работали:</w:t>
      </w:r>
    </w:p>
    <w:p w:rsidR="0000677C" w:rsidRPr="0000677C" w:rsidRDefault="0000677C" w:rsidP="0000677C">
      <w:pPr>
        <w:spacing w:before="0" w:after="0" w:afterAutospacing="0"/>
        <w:rPr>
          <w:rFonts w:ascii="Times New Roman" w:hAnsi="Times New Roman" w:cs="Times New Roman"/>
          <w:i/>
          <w:sz w:val="28"/>
          <w:szCs w:val="28"/>
        </w:rPr>
      </w:pPr>
      <w:r w:rsidRPr="0000677C">
        <w:rPr>
          <w:rFonts w:ascii="Times New Roman" w:hAnsi="Times New Roman" w:cs="Times New Roman"/>
          <w:i/>
          <w:sz w:val="28"/>
          <w:szCs w:val="28"/>
        </w:rPr>
        <w:t>Бесчастная Виктория</w:t>
      </w:r>
    </w:p>
    <w:p w:rsidR="0000677C" w:rsidRPr="0000677C" w:rsidRDefault="0000677C" w:rsidP="0000677C">
      <w:pPr>
        <w:spacing w:before="0" w:after="0" w:afterAutospacing="0"/>
        <w:rPr>
          <w:rFonts w:ascii="Times New Roman" w:hAnsi="Times New Roman" w:cs="Times New Roman"/>
          <w:i/>
          <w:sz w:val="28"/>
          <w:szCs w:val="28"/>
        </w:rPr>
      </w:pPr>
      <w:proofErr w:type="spellStart"/>
      <w:r w:rsidRPr="0000677C">
        <w:rPr>
          <w:rFonts w:ascii="Times New Roman" w:hAnsi="Times New Roman" w:cs="Times New Roman"/>
          <w:i/>
          <w:sz w:val="28"/>
          <w:szCs w:val="28"/>
        </w:rPr>
        <w:t>Будагов</w:t>
      </w:r>
      <w:proofErr w:type="spellEnd"/>
      <w:r w:rsidRPr="0000677C">
        <w:rPr>
          <w:rFonts w:ascii="Times New Roman" w:hAnsi="Times New Roman" w:cs="Times New Roman"/>
          <w:i/>
          <w:sz w:val="28"/>
          <w:szCs w:val="28"/>
        </w:rPr>
        <w:t xml:space="preserve"> Данила</w:t>
      </w:r>
    </w:p>
    <w:p w:rsidR="0000677C" w:rsidRDefault="0000677C" w:rsidP="0000677C">
      <w:pPr>
        <w:spacing w:before="0" w:after="0" w:afterAutospacing="0"/>
        <w:rPr>
          <w:rFonts w:ascii="Times New Roman" w:hAnsi="Times New Roman" w:cs="Times New Roman"/>
          <w:i/>
          <w:sz w:val="28"/>
          <w:szCs w:val="28"/>
        </w:rPr>
      </w:pPr>
      <w:proofErr w:type="spellStart"/>
      <w:r w:rsidRPr="0000677C">
        <w:rPr>
          <w:rFonts w:ascii="Times New Roman" w:hAnsi="Times New Roman" w:cs="Times New Roman"/>
          <w:i/>
          <w:sz w:val="28"/>
          <w:szCs w:val="28"/>
        </w:rPr>
        <w:t>Жавыркина</w:t>
      </w:r>
      <w:proofErr w:type="spellEnd"/>
      <w:r w:rsidRPr="0000677C">
        <w:rPr>
          <w:rFonts w:ascii="Times New Roman" w:hAnsi="Times New Roman" w:cs="Times New Roman"/>
          <w:i/>
          <w:sz w:val="28"/>
          <w:szCs w:val="28"/>
        </w:rPr>
        <w:t xml:space="preserve"> Ангелина</w:t>
      </w:r>
    </w:p>
    <w:p w:rsidR="0000677C" w:rsidRDefault="0000677C" w:rsidP="0000677C">
      <w:pPr>
        <w:spacing w:before="0" w:after="0" w:afterAutospacing="0"/>
        <w:rPr>
          <w:rFonts w:ascii="Times New Roman" w:hAnsi="Times New Roman" w:cs="Times New Roman"/>
          <w:i/>
          <w:sz w:val="28"/>
          <w:szCs w:val="28"/>
        </w:rPr>
      </w:pPr>
    </w:p>
    <w:p w:rsidR="0000677C" w:rsidRDefault="0000677C" w:rsidP="0000677C">
      <w:pPr>
        <w:spacing w:before="0" w:after="0" w:afterAutospacing="0"/>
        <w:rPr>
          <w:rFonts w:ascii="Times New Roman" w:hAnsi="Times New Roman" w:cs="Times New Roman"/>
          <w:i/>
          <w:sz w:val="28"/>
          <w:szCs w:val="28"/>
        </w:rPr>
      </w:pPr>
    </w:p>
    <w:p w:rsidR="0000677C" w:rsidRDefault="0000677C" w:rsidP="0000677C">
      <w:pPr>
        <w:spacing w:before="0" w:after="0" w:afterAutospacing="0"/>
        <w:rPr>
          <w:rFonts w:ascii="Times New Roman" w:hAnsi="Times New Roman" w:cs="Times New Roman"/>
          <w:i/>
          <w:sz w:val="28"/>
          <w:szCs w:val="28"/>
        </w:rPr>
      </w:pPr>
    </w:p>
    <w:p w:rsidR="0000677C" w:rsidRDefault="0000677C" w:rsidP="0000677C">
      <w:pPr>
        <w:spacing w:before="0" w:after="0" w:afterAutospacing="0"/>
        <w:rPr>
          <w:rFonts w:ascii="Times New Roman" w:hAnsi="Times New Roman" w:cs="Times New Roman"/>
          <w:i/>
          <w:sz w:val="28"/>
          <w:szCs w:val="28"/>
        </w:rPr>
      </w:pPr>
    </w:p>
    <w:p w:rsidR="0000677C" w:rsidRDefault="0000677C" w:rsidP="0000677C">
      <w:pPr>
        <w:spacing w:before="0" w:after="0" w:afterAutospacing="0"/>
        <w:rPr>
          <w:rFonts w:ascii="Times New Roman" w:hAnsi="Times New Roman" w:cs="Times New Roman"/>
          <w:i/>
          <w:sz w:val="28"/>
          <w:szCs w:val="28"/>
        </w:rPr>
      </w:pPr>
    </w:p>
    <w:p w:rsidR="0000677C" w:rsidRDefault="0000677C" w:rsidP="0000677C">
      <w:pPr>
        <w:ind w:firstLine="709"/>
        <w:jc w:val="both"/>
        <w:rPr>
          <w:rStyle w:val="a3"/>
          <w:sz w:val="28"/>
          <w:szCs w:val="28"/>
        </w:rPr>
      </w:pPr>
      <w:r>
        <w:rPr>
          <w:b/>
          <w:bCs/>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-584835</wp:posOffset>
            </wp:positionH>
            <wp:positionV relativeFrom="paragraph">
              <wp:posOffset>-53340</wp:posOffset>
            </wp:positionV>
            <wp:extent cx="4572000" cy="3752850"/>
            <wp:effectExtent l="19050" t="0" r="0" b="0"/>
            <wp:wrapTight wrapText="bothSides">
              <wp:wrapPolygon edited="0">
                <wp:start x="-90" y="0"/>
                <wp:lineTo x="-90" y="21490"/>
                <wp:lineTo x="21600" y="21490"/>
                <wp:lineTo x="21600" y="0"/>
                <wp:lineTo x="-90" y="0"/>
              </wp:wrapPolygon>
            </wp:wrapTight>
            <wp:docPr id="2" name="Рисунок 2" descr="http://www.superstyle.ru/pic/art_pics/1_24_12480_1206535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perstyle.ru/pic/art_pics/1_24_12480_1206535835.jpg"/>
                    <pic:cNvPicPr>
                      <a:picLocks noChangeAspect="1" noChangeArrowheads="1"/>
                    </pic:cNvPicPr>
                  </pic:nvPicPr>
                  <pic:blipFill>
                    <a:blip r:embed="rId4" r:link="rId5"/>
                    <a:srcRect/>
                    <a:stretch>
                      <a:fillRect/>
                    </a:stretch>
                  </pic:blipFill>
                  <pic:spPr bwMode="auto">
                    <a:xfrm>
                      <a:off x="0" y="0"/>
                      <a:ext cx="4572000" cy="3752850"/>
                    </a:xfrm>
                    <a:prstGeom prst="rect">
                      <a:avLst/>
                    </a:prstGeom>
                    <a:noFill/>
                    <a:ln w="9525">
                      <a:noFill/>
                      <a:miter lim="800000"/>
                      <a:headEnd/>
                      <a:tailEnd/>
                    </a:ln>
                  </pic:spPr>
                </pic:pic>
              </a:graphicData>
            </a:graphic>
          </wp:anchor>
        </w:drawing>
      </w:r>
    </w:p>
    <w:p w:rsidR="0000677C" w:rsidRPr="0000677C" w:rsidRDefault="0000677C" w:rsidP="0000677C">
      <w:pPr>
        <w:ind w:firstLine="709"/>
        <w:jc w:val="both"/>
        <w:rPr>
          <w:rFonts w:ascii="Times New Roman" w:hAnsi="Times New Roman" w:cs="Times New Roman"/>
          <w:sz w:val="32"/>
          <w:szCs w:val="32"/>
        </w:rPr>
      </w:pPr>
      <w:r w:rsidRPr="0000677C">
        <w:rPr>
          <w:rStyle w:val="a3"/>
          <w:rFonts w:ascii="Times New Roman" w:hAnsi="Times New Roman" w:cs="Times New Roman"/>
          <w:sz w:val="32"/>
          <w:szCs w:val="32"/>
        </w:rPr>
        <w:t>Чем питаются снегири на воле?</w:t>
      </w:r>
      <w:r w:rsidRPr="0000677C">
        <w:rPr>
          <w:sz w:val="28"/>
          <w:szCs w:val="28"/>
        </w:rPr>
        <w:t xml:space="preserve"> </w:t>
      </w:r>
      <w:r w:rsidRPr="0000677C">
        <w:rPr>
          <w:rFonts w:ascii="Times New Roman" w:hAnsi="Times New Roman" w:cs="Times New Roman"/>
          <w:sz w:val="32"/>
          <w:szCs w:val="32"/>
        </w:rPr>
        <w:t>Кочуя по средней полосе России и залетая в некоторые зимы даже до Черного и Каспи</w:t>
      </w:r>
      <w:r w:rsidRPr="0000677C">
        <w:rPr>
          <w:rFonts w:ascii="Times New Roman" w:hAnsi="Times New Roman" w:cs="Times New Roman"/>
          <w:sz w:val="32"/>
          <w:szCs w:val="32"/>
        </w:rPr>
        <w:t>й</w:t>
      </w:r>
      <w:r w:rsidRPr="0000677C">
        <w:rPr>
          <w:rFonts w:ascii="Times New Roman" w:hAnsi="Times New Roman" w:cs="Times New Roman"/>
          <w:sz w:val="32"/>
          <w:szCs w:val="32"/>
        </w:rPr>
        <w:t xml:space="preserve">ского морей, а из Сибири — до Казахстана и Забайкалья, снегири </w:t>
      </w:r>
      <w:r w:rsidRPr="0000677C">
        <w:rPr>
          <w:rFonts w:ascii="Times New Roman" w:hAnsi="Times New Roman" w:cs="Times New Roman"/>
          <w:b/>
          <w:bCs/>
          <w:sz w:val="32"/>
          <w:szCs w:val="32"/>
        </w:rPr>
        <w:t>кормятся</w:t>
      </w:r>
      <w:r w:rsidRPr="0000677C">
        <w:rPr>
          <w:rFonts w:ascii="Times New Roman" w:hAnsi="Times New Roman" w:cs="Times New Roman"/>
          <w:sz w:val="32"/>
          <w:szCs w:val="32"/>
        </w:rPr>
        <w:t xml:space="preserve"> в это время исключительно почками, семенами древесных, ягодных и травянистых растений (</w:t>
      </w:r>
      <w:proofErr w:type="gramStart"/>
      <w:r w:rsidRPr="0000677C">
        <w:rPr>
          <w:rFonts w:ascii="Times New Roman" w:hAnsi="Times New Roman" w:cs="Times New Roman"/>
          <w:sz w:val="32"/>
          <w:szCs w:val="32"/>
        </w:rPr>
        <w:t>напр</w:t>
      </w:r>
      <w:r w:rsidRPr="0000677C">
        <w:rPr>
          <w:rFonts w:ascii="Times New Roman" w:hAnsi="Times New Roman" w:cs="Times New Roman"/>
          <w:sz w:val="32"/>
          <w:szCs w:val="32"/>
        </w:rPr>
        <w:t>и</w:t>
      </w:r>
      <w:r w:rsidRPr="0000677C">
        <w:rPr>
          <w:rFonts w:ascii="Times New Roman" w:hAnsi="Times New Roman" w:cs="Times New Roman"/>
          <w:sz w:val="32"/>
          <w:szCs w:val="32"/>
        </w:rPr>
        <w:t>мер</w:t>
      </w:r>
      <w:proofErr w:type="gramEnd"/>
      <w:r w:rsidRPr="0000677C">
        <w:rPr>
          <w:rFonts w:ascii="Times New Roman" w:hAnsi="Times New Roman" w:cs="Times New Roman"/>
          <w:sz w:val="32"/>
          <w:szCs w:val="32"/>
        </w:rPr>
        <w:t xml:space="preserve"> лебеды, лютиков). Трудно перечислить все разнообразие их зимних кормов, но ос</w:t>
      </w:r>
      <w:r w:rsidRPr="0000677C">
        <w:rPr>
          <w:rFonts w:ascii="Times New Roman" w:hAnsi="Times New Roman" w:cs="Times New Roman"/>
          <w:sz w:val="32"/>
          <w:szCs w:val="32"/>
        </w:rPr>
        <w:t>о</w:t>
      </w:r>
      <w:r w:rsidRPr="0000677C">
        <w:rPr>
          <w:rFonts w:ascii="Times New Roman" w:hAnsi="Times New Roman" w:cs="Times New Roman"/>
          <w:sz w:val="32"/>
          <w:szCs w:val="32"/>
        </w:rPr>
        <w:t>бенно любят они семена ясеня, граба, остролистого клена, ольхи, березы, липы. Своим широким тупым клювом с плоским и твердым небом они быстро вылущивают семена из самых разнообразных плодов. Налетая стайками на рябину, черемуху, крушину, коринку и многие другие дикие и культурные ягодные растения, снегири ловко раздавливают яг</w:t>
      </w:r>
      <w:r w:rsidRPr="0000677C">
        <w:rPr>
          <w:rFonts w:ascii="Times New Roman" w:hAnsi="Times New Roman" w:cs="Times New Roman"/>
          <w:sz w:val="32"/>
          <w:szCs w:val="32"/>
        </w:rPr>
        <w:t>о</w:t>
      </w:r>
      <w:r w:rsidRPr="0000677C">
        <w:rPr>
          <w:rFonts w:ascii="Times New Roman" w:hAnsi="Times New Roman" w:cs="Times New Roman"/>
          <w:sz w:val="32"/>
          <w:szCs w:val="32"/>
        </w:rPr>
        <w:t xml:space="preserve">ды и, отбрасывая мякоть, поедают семена. Так же умело расправляются они с черными ягодками можжевельника и шишечками хмеля. Наевшись на одном дереве, стайка долго не улетает.  Посмотрите на толстый клюв снегиря, и вы сразу поймете, что такой клюв приспособлен для </w:t>
      </w:r>
      <w:proofErr w:type="spellStart"/>
      <w:r w:rsidRPr="0000677C">
        <w:rPr>
          <w:rFonts w:ascii="Times New Roman" w:hAnsi="Times New Roman" w:cs="Times New Roman"/>
          <w:sz w:val="32"/>
          <w:szCs w:val="32"/>
        </w:rPr>
        <w:t>разгрызания</w:t>
      </w:r>
      <w:proofErr w:type="spellEnd"/>
      <w:r w:rsidRPr="0000677C">
        <w:rPr>
          <w:rFonts w:ascii="Times New Roman" w:hAnsi="Times New Roman" w:cs="Times New Roman"/>
          <w:sz w:val="32"/>
          <w:szCs w:val="32"/>
        </w:rPr>
        <w:t xml:space="preserve"> семян, ягод или небольших орешков, а отнюдь не для ловли  насекомых.   Можно ли сделать отсюда такой вывод, что снегирь не приносит никакой пользы? Конечно, нет. Вот снегирь, сытно закусив рябиной, отлетает на некоторое расстояние, садится на ветку дерева и начинает чистить свой клюв. А к клюву прилипло несколько семян рябины. Во время чистки клюва они падают на землю, где потом прорастают. Значит, вот кто помогает распространению таких полезных растений, как различные ягодные деревья и кустарники. А разве не украшают снегири нашу зимнюю природу своим ярким оперением и мелодичным посвистыванием? Еще в старину знатоки </w:t>
      </w:r>
      <w:r w:rsidRPr="0000677C">
        <w:rPr>
          <w:rFonts w:ascii="Times New Roman" w:hAnsi="Times New Roman" w:cs="Times New Roman"/>
          <w:sz w:val="32"/>
          <w:szCs w:val="32"/>
        </w:rPr>
        <w:lastRenderedPageBreak/>
        <w:t>певчих птиц очень высоко ценили снегирей и выучивали их насвистывать различные песенки, марши и т. п.</w:t>
      </w:r>
    </w:p>
    <w:p w:rsidR="00276A81" w:rsidRDefault="00276A81" w:rsidP="0000677C">
      <w:pPr>
        <w:spacing w:before="0" w:after="0" w:afterAutospacing="0"/>
        <w:rPr>
          <w:rFonts w:ascii="Times New Roman" w:hAnsi="Times New Roman" w:cs="Times New Roman"/>
          <w:sz w:val="32"/>
          <w:szCs w:val="32"/>
          <w:u w:val="single"/>
        </w:rPr>
      </w:pPr>
      <w:r w:rsidRPr="00276A81">
        <w:rPr>
          <w:rFonts w:ascii="Times New Roman" w:hAnsi="Times New Roman" w:cs="Times New Roman"/>
          <w:sz w:val="32"/>
          <w:szCs w:val="32"/>
          <w:u w:val="single"/>
        </w:rPr>
        <w:drawing>
          <wp:inline distT="0" distB="0" distL="0" distR="0">
            <wp:extent cx="4905375" cy="3829050"/>
            <wp:effectExtent l="19050" t="0" r="9525" b="0"/>
            <wp:docPr id="10" name="Рисунок 5" descr="C:\Documents and Settings\1\Рабочий стол\снег6.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1\Рабочий стол\снег6.jpg"/>
                    <pic:cNvPicPr>
                      <a:picLocks noChangeAspect="1" noChangeArrowheads="1"/>
                    </pic:cNvPicPr>
                  </pic:nvPicPr>
                  <pic:blipFill>
                    <a:blip r:embed="rId6"/>
                    <a:srcRect/>
                    <a:stretch>
                      <a:fillRect/>
                    </a:stretch>
                  </pic:blipFill>
                  <pic:spPr bwMode="auto">
                    <a:xfrm>
                      <a:off x="0" y="0"/>
                      <a:ext cx="4905375" cy="3829050"/>
                    </a:xfrm>
                    <a:prstGeom prst="rect">
                      <a:avLst/>
                    </a:prstGeom>
                    <a:noFill/>
                  </pic:spPr>
                </pic:pic>
              </a:graphicData>
            </a:graphic>
          </wp:inline>
        </w:drawing>
      </w:r>
    </w:p>
    <w:p w:rsidR="00276A81" w:rsidRDefault="00276A81" w:rsidP="0000677C">
      <w:pPr>
        <w:spacing w:before="0" w:after="0" w:afterAutospacing="0"/>
        <w:rPr>
          <w:rFonts w:ascii="Times New Roman" w:hAnsi="Times New Roman" w:cs="Times New Roman"/>
          <w:sz w:val="32"/>
          <w:szCs w:val="32"/>
          <w:u w:val="single"/>
        </w:rPr>
      </w:pPr>
    </w:p>
    <w:p w:rsidR="00276A81" w:rsidRDefault="00276A81" w:rsidP="0000677C">
      <w:pPr>
        <w:spacing w:before="0" w:after="0" w:afterAutospacing="0"/>
        <w:rPr>
          <w:rFonts w:ascii="Times New Roman" w:hAnsi="Times New Roman" w:cs="Times New Roman"/>
          <w:sz w:val="32"/>
          <w:szCs w:val="32"/>
          <w:u w:val="single"/>
        </w:rPr>
      </w:pPr>
    </w:p>
    <w:p w:rsidR="00276A81" w:rsidRDefault="00276A81" w:rsidP="0000677C">
      <w:pPr>
        <w:spacing w:before="0" w:after="0" w:afterAutospacing="0"/>
        <w:rPr>
          <w:rFonts w:ascii="Times New Roman" w:hAnsi="Times New Roman" w:cs="Times New Roman"/>
          <w:sz w:val="32"/>
          <w:szCs w:val="32"/>
          <w:u w:val="single"/>
        </w:rPr>
      </w:pPr>
    </w:p>
    <w:p w:rsidR="00276A81" w:rsidRDefault="00276A81" w:rsidP="0000677C">
      <w:pPr>
        <w:spacing w:before="0" w:after="0" w:afterAutospacing="0"/>
        <w:rPr>
          <w:rFonts w:ascii="Times New Roman" w:hAnsi="Times New Roman" w:cs="Times New Roman"/>
          <w:sz w:val="32"/>
          <w:szCs w:val="32"/>
          <w:u w:val="single"/>
        </w:rPr>
      </w:pPr>
    </w:p>
    <w:p w:rsidR="00276A81" w:rsidRDefault="00276A81" w:rsidP="0000677C">
      <w:pPr>
        <w:spacing w:before="0" w:after="0" w:afterAutospacing="0"/>
        <w:rPr>
          <w:rFonts w:ascii="Times New Roman" w:hAnsi="Times New Roman" w:cs="Times New Roman"/>
          <w:sz w:val="32"/>
          <w:szCs w:val="32"/>
          <w:u w:val="single"/>
        </w:rPr>
      </w:pPr>
    </w:p>
    <w:p w:rsidR="0000677C" w:rsidRDefault="00276A81" w:rsidP="0000677C">
      <w:pPr>
        <w:spacing w:before="0" w:after="0" w:afterAutospacing="0"/>
        <w:rPr>
          <w:rFonts w:ascii="Times New Roman" w:hAnsi="Times New Roman" w:cs="Times New Roman"/>
          <w:sz w:val="32"/>
          <w:szCs w:val="32"/>
        </w:rPr>
      </w:pPr>
      <w:r w:rsidRPr="00276A81">
        <w:rPr>
          <w:rFonts w:ascii="Times New Roman" w:hAnsi="Times New Roman" w:cs="Times New Roman"/>
          <w:sz w:val="32"/>
          <w:szCs w:val="32"/>
          <w:u w:val="single"/>
        </w:rPr>
        <w:t>Это интересно</w:t>
      </w:r>
      <w:r>
        <w:rPr>
          <w:rFonts w:ascii="Times New Roman" w:hAnsi="Times New Roman" w:cs="Times New Roman"/>
          <w:sz w:val="32"/>
          <w:szCs w:val="32"/>
        </w:rPr>
        <w:t>…</w:t>
      </w:r>
    </w:p>
    <w:p w:rsidR="00276A81" w:rsidRDefault="00276A81" w:rsidP="00276A81">
      <w:pPr>
        <w:spacing w:before="28" w:after="28" w:afterAutospacing="0" w:line="272" w:lineRule="atLeast"/>
        <w:rPr>
          <w:rFonts w:ascii="Arial" w:eastAsia="Times New Roman" w:hAnsi="Arial" w:cs="Arial"/>
          <w:color w:val="333333"/>
          <w:sz w:val="18"/>
          <w:szCs w:val="18"/>
          <w:lang w:eastAsia="ru-RU"/>
        </w:rPr>
      </w:pPr>
    </w:p>
    <w:p w:rsidR="00276A81" w:rsidRPr="00276A81" w:rsidRDefault="00276A81" w:rsidP="00276A81">
      <w:pPr>
        <w:spacing w:before="28" w:after="28" w:afterAutospacing="0" w:line="272" w:lineRule="atLeast"/>
        <w:rPr>
          <w:rFonts w:ascii="Times New Roman" w:eastAsia="Times New Roman" w:hAnsi="Times New Roman" w:cs="Times New Roman"/>
          <w:i/>
          <w:sz w:val="32"/>
          <w:szCs w:val="32"/>
          <w:lang w:eastAsia="ru-RU"/>
        </w:rPr>
      </w:pPr>
      <w:r w:rsidRPr="00276A81">
        <w:rPr>
          <w:rFonts w:ascii="Times New Roman" w:eastAsia="Times New Roman" w:hAnsi="Times New Roman" w:cs="Times New Roman"/>
          <w:i/>
          <w:color w:val="333333"/>
          <w:sz w:val="32"/>
          <w:szCs w:val="32"/>
          <w:lang w:eastAsia="ru-RU"/>
        </w:rPr>
        <w:t xml:space="preserve">Снегири еще и «рыцари»: самцы, как бы ни были голодны, всегда уступят лучшие гроздья рябины самке. Спокойно обработав одно дерево, стайка перелетает </w:t>
      </w:r>
      <w:proofErr w:type="gramStart"/>
      <w:r w:rsidRPr="00276A81">
        <w:rPr>
          <w:rFonts w:ascii="Times New Roman" w:eastAsia="Times New Roman" w:hAnsi="Times New Roman" w:cs="Times New Roman"/>
          <w:i/>
          <w:color w:val="333333"/>
          <w:sz w:val="32"/>
          <w:szCs w:val="32"/>
          <w:lang w:eastAsia="ru-RU"/>
        </w:rPr>
        <w:t>на</w:t>
      </w:r>
      <w:proofErr w:type="gramEnd"/>
      <w:r w:rsidRPr="00276A81">
        <w:rPr>
          <w:rFonts w:ascii="Times New Roman" w:eastAsia="Times New Roman" w:hAnsi="Times New Roman" w:cs="Times New Roman"/>
          <w:i/>
          <w:color w:val="333333"/>
          <w:sz w:val="32"/>
          <w:szCs w:val="32"/>
          <w:lang w:eastAsia="ru-RU"/>
        </w:rPr>
        <w:t xml:space="preserve"> соседнее. И делает это по команде вожака: тот слегка приподнимет крылышки, покажет всем (для этого попрыгает по веточке, повернется в разные стороны) белое пятно у себя на пояснице. Это команда: «В полет!» И птицы неукоснительно слушаются.</w:t>
      </w:r>
    </w:p>
    <w:sectPr w:rsidR="00276A81" w:rsidRPr="00276A81" w:rsidSect="0000677C">
      <w:pgSz w:w="11906" w:h="16838"/>
      <w:pgMar w:top="1134" w:right="850" w:bottom="1134" w:left="1701" w:header="708" w:footer="708" w:gutter="0"/>
      <w:pgBorders w:offsetFrom="page">
        <w:top w:val="birdsFlight" w:sz="10" w:space="24" w:color="auto"/>
        <w:left w:val="birdsFlight" w:sz="10" w:space="24" w:color="auto"/>
        <w:bottom w:val="birdsFlight" w:sz="10" w:space="24" w:color="auto"/>
        <w:right w:val="birdsFlight"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77C"/>
    <w:rsid w:val="0000677C"/>
    <w:rsid w:val="00276A81"/>
    <w:rsid w:val="00546501"/>
    <w:rsid w:val="00646E17"/>
    <w:rsid w:val="00E13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B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0677C"/>
    <w:rPr>
      <w:b/>
      <w:bCs/>
    </w:rPr>
  </w:style>
  <w:style w:type="paragraph" w:styleId="a4">
    <w:name w:val="Balloon Text"/>
    <w:basedOn w:val="a"/>
    <w:link w:val="a5"/>
    <w:uiPriority w:val="99"/>
    <w:semiHidden/>
    <w:unhideWhenUsed/>
    <w:rsid w:val="00276A81"/>
    <w:pPr>
      <w:spacing w:before="0"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0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superstyle.ru/pic/art_pics/1_24_12480_1206535835.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2011-12-01T16:36:00Z</cp:lastPrinted>
  <dcterms:created xsi:type="dcterms:W3CDTF">2011-12-01T16:00:00Z</dcterms:created>
  <dcterms:modified xsi:type="dcterms:W3CDTF">2011-12-01T16:37:00Z</dcterms:modified>
</cp:coreProperties>
</file>