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58" w:rsidRPr="00283058" w:rsidRDefault="00283058" w:rsidP="00283058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i/>
          <w:color w:val="C8141A"/>
          <w:kern w:val="36"/>
          <w:sz w:val="30"/>
          <w:szCs w:val="30"/>
          <w:lang w:eastAsia="ru-RU"/>
        </w:rPr>
      </w:pPr>
      <w:r w:rsidRPr="00283058">
        <w:rPr>
          <w:rFonts w:ascii="Tahoma" w:eastAsia="Times New Roman" w:hAnsi="Tahoma" w:cs="Tahoma"/>
          <w:b/>
          <w:bCs/>
          <w:i/>
          <w:color w:val="C8141A"/>
          <w:kern w:val="36"/>
          <w:sz w:val="30"/>
          <w:szCs w:val="30"/>
          <w:lang w:eastAsia="ru-RU"/>
        </w:rPr>
        <w:t>Третий урок физической культуры в нашей школе.</w:t>
      </w:r>
      <w:r w:rsidR="009E6615" w:rsidRPr="009E6615">
        <w:rPr>
          <w:rFonts w:ascii="Tahoma" w:eastAsia="Times New Roman" w:hAnsi="Tahoma" w:cs="Tahoma"/>
          <w:b/>
          <w:bCs/>
          <w:i/>
          <w:color w:val="C8141A"/>
          <w:kern w:val="36"/>
          <w:sz w:val="30"/>
          <w:szCs w:val="30"/>
          <w:lang w:eastAsia="ru-RU"/>
        </w:rPr>
        <w:br/>
      </w:r>
    </w:p>
    <w:p w:rsidR="00283058" w:rsidRPr="009E6615" w:rsidRDefault="009E6615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r w:rsidRPr="009E6615"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  <w:t>автор статьи: Петрова Е.В.</w:t>
      </w:r>
    </w:p>
    <w:p w:rsidR="00283058" w:rsidRPr="009E6615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b/>
          <w:i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Благодаря программе Д. А. Медведева по оздоровлению учащихся школ в нашей гимназии 295 (2 площадка) с сентября были введены третьи уроки физической культуры с 1го по 11ый класс.</w:t>
      </w: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начальной школе на 3ем уроке дети занимаются ритмической гимнастикой. Занятия физической культурой в школе - это воспитание здорового ребенка, что является основой целью педагога. Для этого он должен использовать все возможные средства и методы. Ритмическая гимнастика является одним из методов работы с детьми. Сами комплексы Р.Г. состоят из набора общеразвивающих упражнений на самые разные группы мышц. Каждое движение направлено на развитие координационных способностей ребенка. Именно в возрасте 6-7ми лет необходимо проводить интенсивные работы по формированию координационных движений, т.к. этот возраст в силу генетического развития благоприятен для становления многих двигательных проявлений. Включение Р.Г. в учебный процесс начальной школы оказывает значительную помощь детям в развитии координационных способностей.</w:t>
      </w: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Немаловажным фактором является и то, что элементы и упражнения ритмической гимнастики укрепляют психофизический аппарат учащихся, оказывают оздоровительное воздействие на организм ребенка в целом. Специальный подбор упражнений помогает ребенку раздельно выполнять действия ориентировки в пространстве собственного тела в степени напряженности и характере (темп, ритм) пространственных перемещений.</w:t>
      </w: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музыкальное сопровождение на занятиях ритмической гимнастикой служит средством управления занимающихся, при этом повышая их эмоциональное состояние, интерес к занятиям, организацию внимания, сохранение высокой работоспособности на протяжении всего урока. Оно является своеобразным стимулом к более быстрому и точному формированию двигательных умений и навыков (т.е. координации движений).</w:t>
      </w: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“Мы не знаем более могущественного и благоприятного средства воздействия на жизнь и процветание всего организма, чем чувство радости...</w:t>
      </w: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Урок ритмической гимнастики должен приносить радость, </w:t>
      </w: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иначе он теряет половину своей цели”.</w:t>
      </w: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                                         Ж. </w:t>
      </w:r>
      <w:proofErr w:type="spellStart"/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Далькроз</w:t>
      </w:r>
      <w:proofErr w:type="spellEnd"/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Как известно, водные процедуры - это источник здоровья. У детей с 5-8й класс появилась возможность окунуться в этот источник на уроках физической культуры. Наши дети среднего звена посещают бассейн “Олимп”. Там многие дети уже научились плавать, а те, кто уже умел, улучшили свои показатели.</w:t>
      </w: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 в старших классах на 3ем уроке физкультуры дети активно проявляют себя в игровых видах спорта: волейбол, баскетбол, футбол.</w:t>
      </w: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Можно сделать вывод, что 3ий урок физической культуры дает возможность детям во время тяжелого учебного дня получить заряд бодрости, что положительно влияет на их умственные способности. Дети стали физически крепкими и у них появился иммунитет к простудным заболеваниям.</w:t>
      </w: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“О, спорт, ты жизнь!”</w:t>
      </w:r>
    </w:p>
    <w:p w:rsidR="00283058" w:rsidRPr="00283058" w:rsidRDefault="00283058" w:rsidP="00283058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  <w:r w:rsidRPr="0028305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П. де Кубертен</w:t>
      </w:r>
    </w:p>
    <w:p w:rsidR="00283058" w:rsidRPr="00283058" w:rsidRDefault="00283058" w:rsidP="002830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0"/>
          <w:szCs w:val="20"/>
          <w:lang w:eastAsia="ru-RU"/>
        </w:rPr>
      </w:pPr>
    </w:p>
    <w:p w:rsidR="00CD00B9" w:rsidRDefault="00CD00B9"/>
    <w:sectPr w:rsidR="00CD0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58"/>
    <w:rsid w:val="00283058"/>
    <w:rsid w:val="009E6615"/>
    <w:rsid w:val="00C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2014-01-12T17:00:00Z</dcterms:created>
  <dcterms:modified xsi:type="dcterms:W3CDTF">2014-01-12T17:09:00Z</dcterms:modified>
</cp:coreProperties>
</file>