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6769"/>
      </w:tblGrid>
      <w:tr w:rsidR="005C6583" w:rsidTr="005C6583">
        <w:tc>
          <w:tcPr>
            <w:tcW w:w="3652" w:type="dxa"/>
          </w:tcPr>
          <w:p w:rsidR="005C6583" w:rsidRDefault="005C6583" w:rsidP="005C6583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5C6583" w:rsidRPr="005C6583" w:rsidRDefault="005C6583" w:rsidP="005C6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6769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93CBB" w:rsidRDefault="005C6583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B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B0407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r w:rsidRPr="00C93CB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Одинцовская средняя общеобразовательная школа</w:t>
            </w:r>
          </w:p>
          <w:p w:rsidR="005C6583" w:rsidRPr="00C93CBB" w:rsidRDefault="005C6583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CB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Шестакова Мария Николаевна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 xml:space="preserve">(мобильный телефон, личный </w:t>
            </w:r>
            <w:proofErr w:type="gramStart"/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. тел.: 8-926-497-26-28</w:t>
            </w:r>
          </w:p>
          <w:p w:rsidR="00C93CBB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proofErr w:type="spellEnd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shestakova</w:t>
            </w:r>
            <w:proofErr w:type="spellEnd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5C6583" w:rsidRPr="00065BAB" w:rsidRDefault="004613F6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Урок  с использование презентации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Страна разноцветных чудес и открытий. Графический редактор</w:t>
            </w:r>
            <w:r w:rsidRPr="00065BA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065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5C6583" w:rsidTr="005C6583">
        <w:tc>
          <w:tcPr>
            <w:tcW w:w="3652" w:type="dxa"/>
          </w:tcPr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указать продолжительность урока/мероприятия, например, 2 урока по 45 минут)</w:t>
            </w:r>
          </w:p>
        </w:tc>
        <w:tc>
          <w:tcPr>
            <w:tcW w:w="6769" w:type="dxa"/>
          </w:tcPr>
          <w:p w:rsidR="005C6583" w:rsidRPr="00065BAB" w:rsidRDefault="00C93CB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1 урок 45 минут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технологии</w:t>
            </w:r>
          </w:p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(перечислить используемые педагогические технологии, в том числе информационно-коммуникативные)</w:t>
            </w:r>
          </w:p>
        </w:tc>
        <w:tc>
          <w:tcPr>
            <w:tcW w:w="6769" w:type="dxa"/>
          </w:tcPr>
          <w:p w:rsidR="005C6583" w:rsidRPr="00065BAB" w:rsidRDefault="00065BA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Игровая технология,</w:t>
            </w:r>
            <w:r w:rsidR="00E2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3C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технология, технология </w:t>
            </w:r>
            <w:proofErr w:type="spellStart"/>
            <w:r w:rsidR="005073CE">
              <w:rPr>
                <w:rFonts w:ascii="Times New Roman" w:hAnsi="Times New Roman" w:cs="Times New Roman"/>
                <w:sz w:val="28"/>
                <w:szCs w:val="28"/>
              </w:rPr>
              <w:t>Лысенковой</w:t>
            </w:r>
            <w:proofErr w:type="spellEnd"/>
            <w:r w:rsidR="00507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дифференцированного обучения, ИКТ технология, </w:t>
            </w:r>
            <w:proofErr w:type="spellStart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065BA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пересчислить</w:t>
            </w:r>
            <w:proofErr w:type="spellEnd"/>
            <w:r w:rsidRPr="005C6583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используемое на уроке/мероприятии)</w:t>
            </w:r>
          </w:p>
        </w:tc>
        <w:tc>
          <w:tcPr>
            <w:tcW w:w="6769" w:type="dxa"/>
          </w:tcPr>
          <w:p w:rsidR="005C6583" w:rsidRPr="00065BAB" w:rsidRDefault="00065BAB" w:rsidP="00862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с проектором для учителя; компьютер для учеников; презентация, подготовленная в 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065BAB">
              <w:rPr>
                <w:rFonts w:ascii="Times New Roman" w:hAnsi="Times New Roman" w:cs="Times New Roman"/>
                <w:sz w:val="28"/>
                <w:szCs w:val="28"/>
              </w:rPr>
              <w:t xml:space="preserve">; дидактический материал: рисунки, созданный в </w:t>
            </w:r>
            <w:r w:rsidRPr="00065B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</w:tr>
      <w:tr w:rsidR="005C6583" w:rsidTr="005C6583">
        <w:tc>
          <w:tcPr>
            <w:tcW w:w="3652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  <w:p w:rsidR="005C6583" w:rsidRPr="005C6583" w:rsidRDefault="005C6583" w:rsidP="00862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(не более</w:t>
            </w:r>
            <w:r w:rsidR="00E24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83">
              <w:rPr>
                <w:rFonts w:ascii="Times New Roman" w:hAnsi="Times New Roman" w:cs="Times New Roman"/>
                <w:sz w:val="20"/>
                <w:szCs w:val="20"/>
              </w:rPr>
              <w:t>1 листа: 14 размер шрифта, 1,5 межстрочный интервал, все поля 1 см)</w:t>
            </w:r>
          </w:p>
        </w:tc>
        <w:tc>
          <w:tcPr>
            <w:tcW w:w="6769" w:type="dxa"/>
          </w:tcPr>
          <w:p w:rsidR="005C6583" w:rsidRDefault="005C6583" w:rsidP="008621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862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065BAB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C6583" w:rsidRDefault="005073CE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отличительной чертой образования является использование современных педагогических технологий, основанных на активных методах обучения. Одна из таких технологий – технология развивающего обучения. Ее принципы положены в основу всех существующих программ для начальной школы, в том числе программ по информатике. В рамках этой технологии компьютер рассматривается как средство активизации интеллектуального и творческого развития личности.</w:t>
      </w:r>
    </w:p>
    <w:p w:rsidR="005073CE" w:rsidRDefault="005073CE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Идея использования компьютера для развития не нова. Но на практике учитель сталкивается  с проблемой: как совместить предъявленные стандартом образования требования к знаниям по информационным технологиям с желанием помочь ребенку в развитии его психических  процессов, становлении психических функций. </w:t>
      </w:r>
      <w:r w:rsidR="00E2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80" w:rsidRPr="00E24580" w:rsidRDefault="00E24580" w:rsidP="00C64B6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известно, младшие школьники любят рисовать, поэтому обучение графике в этом возрасте является важнейшим моментом для развития творческого потенциала учащихся. Изучение работы с графической информацией  начинается с редактора </w:t>
      </w:r>
      <w:r w:rsidRPr="00E24580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так как в нем содержится такой инструментарий, который позволяет решать задачи обучения школьников простейшим приемам создания и обработки графической информации. Ученики осваивают работу с панелью меню, используя различные команды (копировать, вырезать, вставлять, выделять все), работать с инструментами редактора, осваивать растровую графику. В результате происходит формирование творческого мышления учащихся, у них возрастает интерес к предмету «Информатика», появляется эстетический, художественный вкус. </w:t>
      </w: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3CE" w:rsidRDefault="005073CE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83" w:rsidRDefault="005C6583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88" w:rsidRPr="00862102" w:rsidRDefault="00160488" w:rsidP="00C64B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E19FC">
        <w:rPr>
          <w:rFonts w:ascii="Times New Roman" w:hAnsi="Times New Roman" w:cs="Times New Roman"/>
          <w:sz w:val="28"/>
          <w:szCs w:val="28"/>
        </w:rPr>
        <w:t xml:space="preserve">  </w:t>
      </w:r>
      <w:r w:rsidRPr="00862102">
        <w:rPr>
          <w:rFonts w:ascii="Times New Roman" w:hAnsi="Times New Roman" w:cs="Times New Roman"/>
          <w:b/>
          <w:i/>
          <w:sz w:val="28"/>
          <w:szCs w:val="28"/>
        </w:rPr>
        <w:t xml:space="preserve">Страна разноцветных чудес и открытий. Графический редактор </w:t>
      </w:r>
      <w:r w:rsidRPr="00862102">
        <w:rPr>
          <w:rFonts w:ascii="Times New Roman" w:hAnsi="Times New Roman" w:cs="Times New Roman"/>
          <w:b/>
          <w:i/>
          <w:sz w:val="28"/>
          <w:szCs w:val="28"/>
          <w:lang w:val="en-US"/>
        </w:rPr>
        <w:t>Paint</w:t>
      </w:r>
      <w:r w:rsidRPr="0086210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0488" w:rsidRPr="00862102" w:rsidRDefault="00160488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Развитие творческого мышления учащихся;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Введение новых понятий: графический редактор, холодный цвет, инструменты графического редактора, палитра красок;</w:t>
      </w:r>
    </w:p>
    <w:p w:rsidR="00160488" w:rsidRPr="001E19FC" w:rsidRDefault="00160488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E19FC">
        <w:rPr>
          <w:rFonts w:ascii="Times New Roman" w:hAnsi="Times New Roman" w:cs="Times New Roman"/>
          <w:sz w:val="28"/>
          <w:szCs w:val="28"/>
        </w:rPr>
        <w:t>меж</w:t>
      </w:r>
      <w:r w:rsidR="00F03C5F" w:rsidRPr="001E19FC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F03C5F" w:rsidRPr="001E19FC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F03C5F" w:rsidRPr="001E19FC" w:rsidRDefault="00F03C5F" w:rsidP="00C64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Закрепление  навыков работы с инструментами графического редактора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E19FC">
        <w:rPr>
          <w:rFonts w:ascii="Times New Roman" w:hAnsi="Times New Roman" w:cs="Times New Roman"/>
          <w:sz w:val="28"/>
          <w:szCs w:val="28"/>
        </w:rPr>
        <w:t>.</w:t>
      </w:r>
    </w:p>
    <w:p w:rsidR="00F03C5F" w:rsidRPr="00862102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03C5F" w:rsidRPr="001E19FC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 закрепление представления о понятиях информатики, в частности о графическом редакторе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E19FC">
        <w:rPr>
          <w:rFonts w:ascii="Times New Roman" w:hAnsi="Times New Roman" w:cs="Times New Roman"/>
          <w:sz w:val="28"/>
          <w:szCs w:val="28"/>
        </w:rPr>
        <w:t xml:space="preserve">; </w:t>
      </w:r>
      <w:r w:rsidR="00567C5A"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Pr="001E19FC">
        <w:rPr>
          <w:rFonts w:ascii="Times New Roman" w:hAnsi="Times New Roman" w:cs="Times New Roman"/>
          <w:sz w:val="28"/>
          <w:szCs w:val="28"/>
        </w:rPr>
        <w:t>формирование знаний и умений применения теоретических знаний на практике.</w:t>
      </w:r>
    </w:p>
    <w:p w:rsidR="00F03C5F" w:rsidRPr="001E19FC" w:rsidRDefault="00F03C5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02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="00567C5A" w:rsidRPr="001E19FC">
        <w:rPr>
          <w:rFonts w:ascii="Times New Roman" w:hAnsi="Times New Roman" w:cs="Times New Roman"/>
          <w:sz w:val="28"/>
          <w:szCs w:val="28"/>
        </w:rPr>
        <w:t xml:space="preserve"> </w:t>
      </w:r>
      <w:r w:rsidRPr="001E19FC">
        <w:rPr>
          <w:rFonts w:ascii="Times New Roman" w:hAnsi="Times New Roman" w:cs="Times New Roman"/>
          <w:sz w:val="28"/>
          <w:szCs w:val="28"/>
        </w:rPr>
        <w:t>развитие образного логического мышления и познавательных процессов; развитие познавательного интереса; форми</w:t>
      </w:r>
      <w:r w:rsidR="00567C5A" w:rsidRPr="001E19FC">
        <w:rPr>
          <w:rFonts w:ascii="Times New Roman" w:hAnsi="Times New Roman" w:cs="Times New Roman"/>
          <w:sz w:val="28"/>
          <w:szCs w:val="28"/>
        </w:rPr>
        <w:t>рование творческих способностей.</w:t>
      </w:r>
      <w:proofErr w:type="gramEnd"/>
    </w:p>
    <w:p w:rsidR="00F03C5F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 за счет игровых технологий; привитие эстетического вкуса, любви к 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>.</w:t>
      </w:r>
    </w:p>
    <w:p w:rsidR="00567C5A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воспитание дружелюбного отношени</w:t>
      </w:r>
      <w:r w:rsidR="00862102">
        <w:rPr>
          <w:rFonts w:ascii="Times New Roman" w:hAnsi="Times New Roman" w:cs="Times New Roman"/>
          <w:sz w:val="28"/>
          <w:szCs w:val="28"/>
        </w:rPr>
        <w:t>я друг к другу, умения работать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567C5A" w:rsidRPr="001E19FC" w:rsidRDefault="00567C5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выбирать дейст</w:t>
      </w:r>
      <w:r w:rsidR="0089445D" w:rsidRPr="001E19FC">
        <w:rPr>
          <w:rFonts w:ascii="Times New Roman" w:hAnsi="Times New Roman" w:cs="Times New Roman"/>
          <w:sz w:val="28"/>
          <w:szCs w:val="28"/>
        </w:rPr>
        <w:t>ви</w:t>
      </w:r>
      <w:r w:rsidRPr="001E19FC">
        <w:rPr>
          <w:rFonts w:ascii="Times New Roman" w:hAnsi="Times New Roman" w:cs="Times New Roman"/>
          <w:sz w:val="28"/>
          <w:szCs w:val="28"/>
        </w:rPr>
        <w:t xml:space="preserve">я в соответствии с поставленной задачей и </w:t>
      </w:r>
      <w:r w:rsidR="0089445D" w:rsidRPr="001E19FC">
        <w:rPr>
          <w:rFonts w:ascii="Times New Roman" w:hAnsi="Times New Roman" w:cs="Times New Roman"/>
          <w:sz w:val="28"/>
          <w:szCs w:val="28"/>
        </w:rPr>
        <w:t>условиями ее реализации.</w:t>
      </w:r>
    </w:p>
    <w:p w:rsidR="0089445D" w:rsidRPr="001E19FC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89445D" w:rsidRPr="00862102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445D" w:rsidRPr="00862102" w:rsidRDefault="0089445D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Сообщение темы и постановка целей урока</w:t>
      </w:r>
    </w:p>
    <w:p w:rsidR="0089445D" w:rsidRPr="001E19FC" w:rsidRDefault="0089445D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Учитель: Здравствуйте, ребята. Когд</w:t>
      </w:r>
      <w:r w:rsidR="001C038A">
        <w:rPr>
          <w:rFonts w:ascii="Times New Roman" w:hAnsi="Times New Roman" w:cs="Times New Roman"/>
          <w:sz w:val="28"/>
          <w:szCs w:val="28"/>
        </w:rPr>
        <w:t>а</w:t>
      </w:r>
      <w:r w:rsidRPr="001E19FC">
        <w:rPr>
          <w:rFonts w:ascii="Times New Roman" w:hAnsi="Times New Roman" w:cs="Times New Roman"/>
          <w:sz w:val="28"/>
          <w:szCs w:val="28"/>
        </w:rPr>
        <w:t xml:space="preserve">-то давным-давно в сказочном городе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19FC">
        <w:rPr>
          <w:rFonts w:ascii="Times New Roman" w:hAnsi="Times New Roman" w:cs="Times New Roman"/>
          <w:sz w:val="28"/>
          <w:szCs w:val="28"/>
        </w:rPr>
        <w:t xml:space="preserve"> на улице Творчества и Геометрических Фигур жили удивительные герои. А какие – вы узнаете, когда найдете ответы на загадки.</w:t>
      </w:r>
    </w:p>
    <w:p w:rsidR="0089445D" w:rsidRPr="00862102" w:rsidRDefault="0089445D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Познавательная игра « Отгадай-ка»</w:t>
      </w:r>
    </w:p>
    <w:p w:rsidR="0089445D" w:rsidRPr="00862102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102">
        <w:rPr>
          <w:rFonts w:ascii="Times New Roman" w:hAnsi="Times New Roman" w:cs="Times New Roman"/>
          <w:i/>
          <w:sz w:val="28"/>
          <w:szCs w:val="28"/>
        </w:rPr>
        <w:t>На слайдах</w:t>
      </w:r>
      <w:r w:rsidR="00862102" w:rsidRPr="00862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102">
        <w:rPr>
          <w:rFonts w:ascii="Times New Roman" w:hAnsi="Times New Roman" w:cs="Times New Roman"/>
          <w:i/>
          <w:sz w:val="28"/>
          <w:szCs w:val="28"/>
        </w:rPr>
        <w:t xml:space="preserve"> презентации демонстрируются загадки: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 xml:space="preserve"> на человечка,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работе круглый год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Он сердечко отдает,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Он и чертит, и рисует.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А сегодня вечерком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Он раскрасит мне альбом.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        (Карандаш)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Деревянные мальчишки, </w:t>
      </w:r>
    </w:p>
    <w:p w:rsidR="0089445D" w:rsidRPr="001E19FC" w:rsidRDefault="0089445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Разноцветные па</w:t>
      </w:r>
      <w:r w:rsidR="0091723F" w:rsidRPr="001E19FC">
        <w:rPr>
          <w:rFonts w:ascii="Times New Roman" w:hAnsi="Times New Roman" w:cs="Times New Roman"/>
          <w:sz w:val="28"/>
          <w:szCs w:val="28"/>
        </w:rPr>
        <w:t>льтишки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Любят вместе порезвиться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>альбомной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 xml:space="preserve"> на странице.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      (Цветные карандаши)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Мы деревянные сестрички,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 всех пушистые косички.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Косички в краску окунаем,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След на бумаге оставляем.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(Кисточки)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В альбоме на странице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 xml:space="preserve"> я люблю трудиться.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Я помощник верный ваш: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Исправляю карандаш.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(Ластик)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Различаемся по цвету,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А других отличий 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>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Если нас с водой смешать, 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Можно смело рисовать.</w:t>
      </w:r>
    </w:p>
    <w:p w:rsidR="0091723F" w:rsidRPr="001E19FC" w:rsidRDefault="00862102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723F" w:rsidRPr="001E19FC">
        <w:rPr>
          <w:rFonts w:ascii="Times New Roman" w:hAnsi="Times New Roman" w:cs="Times New Roman"/>
          <w:sz w:val="28"/>
          <w:szCs w:val="28"/>
        </w:rPr>
        <w:t>(Краски)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Чтоб раскрасить лепесток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Гладко, словно в книжке,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Если специальный инструмент: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Баночка с ……              (Заливкой)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Если взял бы  я окружность,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С двух сторон немножко сжал,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Отвечайте дети дружно: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Получился бы….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9FC">
        <w:rPr>
          <w:rFonts w:ascii="Times New Roman" w:hAnsi="Times New Roman" w:cs="Times New Roman"/>
          <w:sz w:val="28"/>
          <w:szCs w:val="28"/>
        </w:rPr>
        <w:t>(овал)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Едет ручка вдоль листа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По линеечке, по краю.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Получается черта,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Называется…..    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9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19FC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>)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Эта странная фигура – 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9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 xml:space="preserve"> совсем миниатюра!</w:t>
      </w:r>
    </w:p>
    <w:p w:rsidR="0091723F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на маленький листочек</w:t>
      </w:r>
    </w:p>
    <w:p w:rsidR="001E19FC" w:rsidRPr="001E19FC" w:rsidRDefault="0091723F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Мы поставим сотни….. (точек)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Эта форма у клубка,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У планеты, колобка,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Но сожми ее немножко – 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>И получится лепешка.</w:t>
      </w:r>
    </w:p>
    <w:p w:rsidR="001E19FC" w:rsidRPr="001E19FC" w:rsidRDefault="001E19FC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1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19FC">
        <w:rPr>
          <w:rFonts w:ascii="Times New Roman" w:hAnsi="Times New Roman" w:cs="Times New Roman"/>
          <w:sz w:val="28"/>
          <w:szCs w:val="28"/>
        </w:rPr>
        <w:t xml:space="preserve"> (круг)</w:t>
      </w:r>
    </w:p>
    <w:p w:rsidR="001E19FC" w:rsidRDefault="001E19FC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102">
        <w:rPr>
          <w:rFonts w:ascii="Times New Roman" w:hAnsi="Times New Roman" w:cs="Times New Roman"/>
          <w:sz w:val="28"/>
          <w:szCs w:val="28"/>
        </w:rPr>
        <w:t>Учитель:</w:t>
      </w:r>
      <w:r w:rsidRPr="001E19FC">
        <w:rPr>
          <w:rFonts w:ascii="Times New Roman" w:hAnsi="Times New Roman" w:cs="Times New Roman"/>
          <w:sz w:val="28"/>
          <w:szCs w:val="28"/>
        </w:rPr>
        <w:t xml:space="preserve"> Вот встретились как-т</w:t>
      </w:r>
      <w:r>
        <w:rPr>
          <w:rFonts w:ascii="Times New Roman" w:hAnsi="Times New Roman" w:cs="Times New Roman"/>
          <w:sz w:val="28"/>
          <w:szCs w:val="28"/>
        </w:rPr>
        <w:t xml:space="preserve">о наши герои на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r w:rsidRPr="001E19FC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Pr="001E19FC">
        <w:rPr>
          <w:rFonts w:ascii="Times New Roman" w:hAnsi="Times New Roman" w:cs="Times New Roman"/>
          <w:sz w:val="28"/>
          <w:szCs w:val="28"/>
        </w:rPr>
        <w:t xml:space="preserve"> и давай хвалиться, кто из них лу</w:t>
      </w:r>
      <w:r w:rsidR="001C038A">
        <w:rPr>
          <w:rFonts w:ascii="Times New Roman" w:hAnsi="Times New Roman" w:cs="Times New Roman"/>
          <w:sz w:val="28"/>
          <w:szCs w:val="28"/>
        </w:rPr>
        <w:t>чше: Карандаш спорит с кисточками, что он самый главный инструмент художника – им Художник делает первый набросок. Кисточки утверждали, что самые главные – они, ведь только они прокрашивают и рисуют мелкие детали тонкими кисточками, а широкими – большие участки. Прямоугольники спорили с Овалами: «сегодня маленькие школьники возьмутся за прямоугольники, построим мы цветной забор, невиданный до сих пор». Овалы отвечали: «Нарисуешь забор цветной, но этого же мало: чтобы ровно рисовать воспользуйся овалом»</w:t>
      </w:r>
      <w:proofErr w:type="gramStart"/>
      <w:r w:rsidR="001C0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C038A">
        <w:rPr>
          <w:rFonts w:ascii="Times New Roman" w:hAnsi="Times New Roman" w:cs="Times New Roman"/>
          <w:sz w:val="28"/>
          <w:szCs w:val="28"/>
        </w:rPr>
        <w:t xml:space="preserve"> И так бы они спорили, если бы не услышал их Художник, который проходил мимо наших спорщиков. Художник жил в стране разноцветных чудес и открытий – компьютерной графике. Он предложил героям совершить путешествие в эту страну, чтобы выяснить, кто же самый главный инструмент художника, каким инструментом рисовать лучше, какую правильно выбрать краску и т.д. И так понравилось нашим героям в этой стране, что они остались жить в ней и радовать наш мир многообразием красок. Жили они дружно и счастливо, помогали сдела</w:t>
      </w:r>
      <w:r w:rsidR="00862102">
        <w:rPr>
          <w:rFonts w:ascii="Times New Roman" w:hAnsi="Times New Roman" w:cs="Times New Roman"/>
          <w:sz w:val="28"/>
          <w:szCs w:val="28"/>
        </w:rPr>
        <w:t>ть мир ярким и насыщенным. А вы</w:t>
      </w:r>
      <w:r w:rsidR="001C038A">
        <w:rPr>
          <w:rFonts w:ascii="Times New Roman" w:hAnsi="Times New Roman" w:cs="Times New Roman"/>
          <w:sz w:val="28"/>
          <w:szCs w:val="28"/>
        </w:rPr>
        <w:t>, ребята, хотите познать красоту и чудеса этой страны?</w:t>
      </w:r>
    </w:p>
    <w:p w:rsidR="001C038A" w:rsidRPr="00862102" w:rsidRDefault="001C038A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02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1C038A" w:rsidRDefault="001C038A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этой чудесной страной – компьютерной графикой.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такое графика? (рисунок, пейзаж, портрет, мозаика, витраж и т.д.)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 чтобы вы умели рисовать и получать красивые рисунки на компьютере, есть программы, которые называются графическими редакторами. Мы рассмотрим редактор </w:t>
      </w:r>
      <w:r w:rsidR="00F87113"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F87113">
        <w:rPr>
          <w:rFonts w:ascii="Times New Roman" w:hAnsi="Times New Roman" w:cs="Times New Roman"/>
          <w:sz w:val="28"/>
          <w:szCs w:val="28"/>
        </w:rPr>
        <w:t>, с помощью которого будем учиться рисовать, познакомимся со всеми инструментами-объектами, научимся выбирать правильные цвета.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Оглянитесь вокруг: какой удивительный, разноцветный мир нас окружает! Оказывается, весь этот многоцветный мир состоит всего из трех основных цветов: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Красной краской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Нарисую я чудесный 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Жар-цветок,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Темно-красный мотылек,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Ягодки-горошки,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на белой ножке.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(красный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- небо и цветы.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– чудо – васильки,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Льдины, море, океан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матрешке -  сарафан.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(синий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солнышко,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Лучи, мать-и-мачехи цветы.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(Желтый цвет)</w:t>
      </w:r>
    </w:p>
    <w:p w:rsid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C64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 уже догадались, что это красный, синий, желтый цвета. Три вспомогательный цвета (оранжевый, зеленый, фиолетовый) и голубой цвет образуют семь цветов радуги. Запомнить порядок цветов в радуге очень легко. Для этого нужно выучить фразу «Каждый Охотник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елает Знать, Где Сидит Фазан». Каждое слово в этом предложении начинается с той же буквы, что и название цвета в радуге. (Слайд</w:t>
      </w:r>
      <w:proofErr w:type="gramStart"/>
      <w:r w:rsidR="000D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семи цветов радуги существует еще огромное количество составных цветов. Люди придумали обозначать их по названиям предметов (слайд</w:t>
      </w:r>
      <w:proofErr w:type="gramStart"/>
      <w:r w:rsidR="000D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цвета вы знаете? (ответы учеников)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бывают теплыми и холодными (слайд</w:t>
      </w:r>
      <w:r w:rsidR="000D1B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цвета напоминают нам о лете: желтое солнышко на небе, оранжевые абрикосы, розовые кусты, малина. Предложите ваши варианты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учеников)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цвета можно назвать зимними: темные серые дни, зеленая новогодняя елка.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и холодные цвета дружат между собой и постоянно помогают друг другу. А как? Об этом мы узнаем немного позже.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открыть окно графического редактора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нам необходимо выбрать последовательно Пуск, Программы, Стандартные, Графический редактор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окно графического редактора. Какие элементы вы уже знаете? Назовите элементы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аголовок, строка меню)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графическом редакторе </w:t>
      </w:r>
      <w:r w:rsidRPr="001E19FC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 все цвета образуют палитру – на ней расположены основные и дополнительные цвета.</w:t>
      </w:r>
    </w:p>
    <w:p w:rsidR="00DE4ADF" w:rsidRPr="00862102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расположены на специальной панели инструментов. Название инструмента можно узнать по</w:t>
      </w:r>
      <w:r w:rsidR="00862102">
        <w:rPr>
          <w:rFonts w:ascii="Times New Roman" w:hAnsi="Times New Roman" w:cs="Times New Roman"/>
          <w:sz w:val="28"/>
          <w:szCs w:val="28"/>
        </w:rPr>
        <w:t xml:space="preserve"> всплывающей подсказке.  (</w:t>
      </w:r>
      <w:r w:rsidR="00862102" w:rsidRPr="00862102">
        <w:rPr>
          <w:rFonts w:ascii="Times New Roman" w:hAnsi="Times New Roman" w:cs="Times New Roman"/>
          <w:i/>
          <w:sz w:val="28"/>
          <w:szCs w:val="28"/>
        </w:rPr>
        <w:t>Демонс</w:t>
      </w:r>
      <w:r w:rsidRPr="00862102">
        <w:rPr>
          <w:rFonts w:ascii="Times New Roman" w:hAnsi="Times New Roman" w:cs="Times New Roman"/>
          <w:i/>
          <w:sz w:val="28"/>
          <w:szCs w:val="28"/>
        </w:rPr>
        <w:t>трация программы на экране)</w:t>
      </w:r>
    </w:p>
    <w:p w:rsidR="00DE4ADF" w:rsidRDefault="00DE4ADF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чем художник может нарисовать картину? (на листе, холсте</w:t>
      </w:r>
      <w:r w:rsidR="00216EC9">
        <w:rPr>
          <w:rFonts w:ascii="Times New Roman" w:hAnsi="Times New Roman" w:cs="Times New Roman"/>
          <w:sz w:val="28"/>
          <w:szCs w:val="28"/>
        </w:rPr>
        <w:t>, картоне, стене, асфальте)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графическом редакторе лист заменяет  белое  рабочее поле.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первым инструментом -  заливка. Он предназначен для окрашивания в однотонный цвет какого-либо фрагмента рисунка. Чтобы выбрать данный инструмент, нам нужно щелкнуть на значке, который называется пиктограммой, - она станет активной. Скажите, чем отличается активный значок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неактивного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учеников)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после щелчка, какой вид курсора появляется на рабочем поле. Верно, это баночка с выливающейся краской. Чтобы залить нужный объект, необходимо просто щелкнуть левой кнопкой мыши в границах данного фрагмента.</w:t>
      </w:r>
    </w:p>
    <w:p w:rsidR="00216EC9" w:rsidRDefault="00216EC9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как теплые и холодные цвета помогают друг другу. Раскрасим на рисунке яблоко в зеленый цвет. Посмотрите, как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божья </w:t>
      </w:r>
      <w:r w:rsidR="00D8337D">
        <w:rPr>
          <w:rFonts w:ascii="Times New Roman" w:hAnsi="Times New Roman" w:cs="Times New Roman"/>
          <w:sz w:val="28"/>
          <w:szCs w:val="28"/>
        </w:rPr>
        <w:t xml:space="preserve">на зеленом фоне. Холодный зеленый цвет помог засветиться на своем фоне красному теплому предмету. Запомните: если вы хотите на своем рисунке выделить предмет, то окружите теплые цвета холодным, и наоборот. А если хотите «спрятать» предмет, чтобы он был незаметным, окружите теплые цвета теплыми, а холодные – холодными. </w:t>
      </w:r>
    </w:p>
    <w:p w:rsidR="00DE4ADF" w:rsidRPr="004613F6" w:rsidRDefault="00D8337D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Физ</w:t>
      </w:r>
      <w:r w:rsidR="00AB39E6" w:rsidRPr="004613F6">
        <w:rPr>
          <w:rFonts w:ascii="Times New Roman" w:hAnsi="Times New Roman" w:cs="Times New Roman"/>
          <w:b/>
          <w:sz w:val="28"/>
          <w:szCs w:val="28"/>
        </w:rPr>
        <w:t>культ</w:t>
      </w:r>
      <w:r w:rsidRPr="004613F6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Упражнение 1</w:t>
      </w:r>
      <w:r>
        <w:rPr>
          <w:rFonts w:ascii="Times New Roman" w:hAnsi="Times New Roman" w:cs="Times New Roman"/>
          <w:sz w:val="28"/>
          <w:szCs w:val="28"/>
        </w:rPr>
        <w:t>. Представ</w:t>
      </w:r>
      <w:r w:rsidR="00AB39E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те, что вы Буратино, у вас вырос длинный нос. Напишите своим носом «Мы учимся рисовать в графическом редакторе»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Упражнение 2</w:t>
      </w:r>
      <w:r>
        <w:rPr>
          <w:rFonts w:ascii="Times New Roman" w:hAnsi="Times New Roman" w:cs="Times New Roman"/>
          <w:sz w:val="28"/>
          <w:szCs w:val="28"/>
        </w:rPr>
        <w:t xml:space="preserve"> Снятие утомляемости глаз.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первая упала – кап!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вторая пробежала – кап!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небо посмотрели – 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«кап-кап» запели.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Намочились лица.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их вытирали.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Туфли – посмотрите! – </w:t>
      </w:r>
    </w:p>
    <w:p w:rsidR="00D8337D" w:rsidRDefault="00D8337D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Мокрыми вдруг стали.</w:t>
      </w:r>
    </w:p>
    <w:p w:rsidR="00D8337D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Плечами дружно поведем 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дождя убежим,</w:t>
      </w:r>
    </w:p>
    <w:p w:rsid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посидим.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Закрепление изученного на уроке материала</w:t>
      </w:r>
    </w:p>
    <w:p w:rsidR="004613F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Устная работа </w:t>
      </w:r>
    </w:p>
    <w:p w:rsidR="004613F6" w:rsidRPr="004613F6" w:rsidRDefault="004613F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613F6">
        <w:rPr>
          <w:rFonts w:ascii="Times New Roman" w:hAnsi="Times New Roman" w:cs="Times New Roman"/>
          <w:sz w:val="28"/>
          <w:szCs w:val="28"/>
        </w:rPr>
        <w:t>Дается жел</w:t>
      </w:r>
      <w:r>
        <w:rPr>
          <w:rFonts w:ascii="Times New Roman" w:hAnsi="Times New Roman" w:cs="Times New Roman"/>
          <w:sz w:val="28"/>
          <w:szCs w:val="28"/>
        </w:rPr>
        <w:t>тый фон, белый шарик; белый фон, с</w:t>
      </w:r>
      <w:r w:rsidRPr="004613F6">
        <w:rPr>
          <w:rFonts w:ascii="Times New Roman" w:hAnsi="Times New Roman" w:cs="Times New Roman"/>
          <w:sz w:val="28"/>
          <w:szCs w:val="28"/>
        </w:rPr>
        <w:t>иний шарик; желтый фон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613F6">
        <w:rPr>
          <w:rFonts w:ascii="Times New Roman" w:hAnsi="Times New Roman" w:cs="Times New Roman"/>
          <w:sz w:val="28"/>
          <w:szCs w:val="28"/>
        </w:rPr>
        <w:t>иний шарик; белый фон, синий шарик)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E6">
        <w:rPr>
          <w:rFonts w:ascii="Times New Roman" w:hAnsi="Times New Roman" w:cs="Times New Roman"/>
          <w:sz w:val="28"/>
          <w:szCs w:val="28"/>
        </w:rPr>
        <w:t>Закрасьте шарик на рисунке слева в синий цвет.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виден шарик? А теперь представьте, что вам надо спрятать шарик.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фон вы выберете для шарика на рисунке справа?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>Практическая работа на компьютере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E6">
        <w:rPr>
          <w:rFonts w:ascii="Times New Roman" w:hAnsi="Times New Roman" w:cs="Times New Roman"/>
          <w:sz w:val="28"/>
          <w:szCs w:val="28"/>
        </w:rPr>
        <w:t>Для практической работы используются заранее подготовленные файлы рисунков, которые ребята открывают в указанной учителем папке.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E6" w:rsidRPr="004613F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файл Радуга.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радугу. Вспомните фразу про радугу, найдите каждый цвет на радуге и докрасьте ее сверху вниз.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Закрасьте отражение радуги.</w:t>
      </w:r>
    </w:p>
    <w:p w:rsidR="004613F6" w:rsidRPr="004613F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файл Яблоня.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яблоне выросло шесть яблок. Три яблока уже созрели, а два еще нет.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Спрячьте незрелые яблоки в зеленой листве, а спелые, наоборот выделите, чтобы их легче было найти.</w:t>
      </w:r>
    </w:p>
    <w:p w:rsidR="00AB39E6" w:rsidRPr="004613F6" w:rsidRDefault="00AB39E6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ребята, понравилось вам работать с инструментом. Заливка?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нужен этот инструмент?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обойтись без него в графическом редакторе? А почему?</w:t>
      </w:r>
    </w:p>
    <w:p w:rsid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со всеми заданиями справились и получили красочные рисунки.</w:t>
      </w:r>
    </w:p>
    <w:p w:rsidR="00862102" w:rsidRPr="004613F6" w:rsidRDefault="00862102" w:rsidP="00C64B6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6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862102" w:rsidRPr="00862102" w:rsidRDefault="00862102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следующему уроку придумайте, какие рисунки можно нарисовать с помощью инструментов Карандаш, кисть, линия. Можно изобразить эти рисунки на альбомном листе.</w:t>
      </w:r>
    </w:p>
    <w:p w:rsidR="00AB39E6" w:rsidRPr="00AB39E6" w:rsidRDefault="00AB39E6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E6" w:rsidRPr="00AB39E6" w:rsidRDefault="00AB39E6" w:rsidP="00C64B6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13" w:rsidRPr="00F87113" w:rsidRDefault="00F87113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FC" w:rsidRPr="001E19FC" w:rsidRDefault="001E19FC" w:rsidP="00C64B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FC" w:rsidRPr="001E19FC" w:rsidSect="0086210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A92"/>
    <w:multiLevelType w:val="hybridMultilevel"/>
    <w:tmpl w:val="282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28A5"/>
    <w:multiLevelType w:val="hybridMultilevel"/>
    <w:tmpl w:val="E25EB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BF2BE6"/>
    <w:multiLevelType w:val="hybridMultilevel"/>
    <w:tmpl w:val="BB2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C56"/>
    <w:multiLevelType w:val="hybridMultilevel"/>
    <w:tmpl w:val="004C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488"/>
    <w:rsid w:val="00065BAB"/>
    <w:rsid w:val="000D1B14"/>
    <w:rsid w:val="00160488"/>
    <w:rsid w:val="001C038A"/>
    <w:rsid w:val="001D555C"/>
    <w:rsid w:val="001E19FC"/>
    <w:rsid w:val="00216EC9"/>
    <w:rsid w:val="004613F6"/>
    <w:rsid w:val="0049003B"/>
    <w:rsid w:val="005073CE"/>
    <w:rsid w:val="00567C5A"/>
    <w:rsid w:val="005C6583"/>
    <w:rsid w:val="006A325F"/>
    <w:rsid w:val="006A59B9"/>
    <w:rsid w:val="006A65E5"/>
    <w:rsid w:val="00764799"/>
    <w:rsid w:val="00784BEC"/>
    <w:rsid w:val="007B6F36"/>
    <w:rsid w:val="008319C6"/>
    <w:rsid w:val="00862102"/>
    <w:rsid w:val="0089445D"/>
    <w:rsid w:val="0091723F"/>
    <w:rsid w:val="009A431D"/>
    <w:rsid w:val="00AB39E6"/>
    <w:rsid w:val="00B04070"/>
    <w:rsid w:val="00C50472"/>
    <w:rsid w:val="00C64B6A"/>
    <w:rsid w:val="00C93CBB"/>
    <w:rsid w:val="00D8337D"/>
    <w:rsid w:val="00DB449C"/>
    <w:rsid w:val="00DE4ADF"/>
    <w:rsid w:val="00E24580"/>
    <w:rsid w:val="00EF59FE"/>
    <w:rsid w:val="00F03C5F"/>
    <w:rsid w:val="00F8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88"/>
    <w:pPr>
      <w:ind w:left="720"/>
      <w:contextualSpacing/>
    </w:pPr>
  </w:style>
  <w:style w:type="table" w:styleId="a4">
    <w:name w:val="Table Grid"/>
    <w:basedOn w:val="a1"/>
    <w:uiPriority w:val="59"/>
    <w:rsid w:val="005C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пока нет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мария</cp:lastModifiedBy>
  <cp:revision>11</cp:revision>
  <cp:lastPrinted>2011-10-31T16:41:00Z</cp:lastPrinted>
  <dcterms:created xsi:type="dcterms:W3CDTF">2011-10-26T17:02:00Z</dcterms:created>
  <dcterms:modified xsi:type="dcterms:W3CDTF">2014-10-18T17:27:00Z</dcterms:modified>
</cp:coreProperties>
</file>