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D4" w:rsidRDefault="00421568">
      <w:r>
        <w:t>Тема:  Окончание и основа.   3 класс.</w:t>
      </w:r>
    </w:p>
    <w:p w:rsidR="00421568" w:rsidRDefault="00421568">
      <w:r>
        <w:t>Цель:  Обобщать знания детей по теме  «Окончание и основа слова». Познакомить  с понятием  «звуковое окончание». Формировать умение разбирать слова по составу. Развивать внимание, память, реч</w:t>
      </w:r>
      <w:r w:rsidR="00793591">
        <w:t>ь, мышление.</w:t>
      </w:r>
      <w:r>
        <w:t xml:space="preserve">      Воспитывать умение работать в группе.</w:t>
      </w:r>
    </w:p>
    <w:p w:rsidR="00421568" w:rsidRDefault="00421568">
      <w:r>
        <w:t xml:space="preserve">Ресурсы: </w:t>
      </w:r>
      <w:r w:rsidR="002750EC">
        <w:t xml:space="preserve"> карточки со словами, схемы ПУН, ЗУН,</w:t>
      </w:r>
      <w:r w:rsidR="00CA2EFD">
        <w:t xml:space="preserve"> ребусы  к словарным словам, кли</w:t>
      </w:r>
      <w:r w:rsidR="002750EC">
        <w:t>ше №1</w:t>
      </w:r>
    </w:p>
    <w:p w:rsidR="00876490" w:rsidRDefault="00421568">
      <w:r>
        <w:t xml:space="preserve">                                                               Ход урока</w:t>
      </w:r>
    </w:p>
    <w:p w:rsidR="00876490" w:rsidRDefault="00876490">
      <w:r>
        <w:t>Дети садятся по группам, по алфавиту.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876490" w:rsidTr="00876490">
        <w:tc>
          <w:tcPr>
            <w:tcW w:w="3662" w:type="dxa"/>
          </w:tcPr>
          <w:p w:rsidR="00876490" w:rsidRDefault="00876490">
            <w:r>
              <w:t>Этапы урока</w:t>
            </w:r>
          </w:p>
        </w:tc>
        <w:tc>
          <w:tcPr>
            <w:tcW w:w="3663" w:type="dxa"/>
          </w:tcPr>
          <w:p w:rsidR="00876490" w:rsidRDefault="00876490">
            <w:r>
              <w:t>Действия учителя</w:t>
            </w:r>
          </w:p>
        </w:tc>
        <w:tc>
          <w:tcPr>
            <w:tcW w:w="3663" w:type="dxa"/>
          </w:tcPr>
          <w:p w:rsidR="00876490" w:rsidRDefault="00876490">
            <w:r>
              <w:t>Действия ученика</w:t>
            </w:r>
          </w:p>
        </w:tc>
      </w:tr>
      <w:tr w:rsidR="00876490" w:rsidTr="00876490">
        <w:tc>
          <w:tcPr>
            <w:tcW w:w="3662" w:type="dxa"/>
          </w:tcPr>
          <w:p w:rsidR="00876490" w:rsidRDefault="00876490">
            <w:r>
              <w:t>1 Психологический настрой.</w:t>
            </w:r>
          </w:p>
          <w:p w:rsidR="00876490" w:rsidRDefault="00876490" w:rsidP="00876490"/>
        </w:tc>
        <w:tc>
          <w:tcPr>
            <w:tcW w:w="3663" w:type="dxa"/>
          </w:tcPr>
          <w:p w:rsidR="00876490" w:rsidRDefault="00876490" w:rsidP="00876490">
            <w:r>
              <w:t xml:space="preserve">На уроке я сижу, </w:t>
            </w:r>
          </w:p>
          <w:p w:rsidR="00876490" w:rsidRDefault="00876490" w:rsidP="00876490">
            <w:r>
              <w:t xml:space="preserve"> Не шумлю и не кричу. </w:t>
            </w:r>
          </w:p>
          <w:p w:rsidR="00876490" w:rsidRDefault="00876490" w:rsidP="00876490">
            <w:r>
              <w:t xml:space="preserve"> Руку тихо поднимаю, </w:t>
            </w:r>
          </w:p>
          <w:p w:rsidR="00876490" w:rsidRDefault="00876490" w:rsidP="00876490">
            <w:r>
              <w:t xml:space="preserve"> Если спросят – отвечаю. </w:t>
            </w:r>
          </w:p>
          <w:p w:rsidR="00876490" w:rsidRDefault="00876490"/>
        </w:tc>
        <w:tc>
          <w:tcPr>
            <w:tcW w:w="3663" w:type="dxa"/>
          </w:tcPr>
          <w:p w:rsidR="00876490" w:rsidRDefault="00876490">
            <w:r>
              <w:t>Дети повторяют за учителем.</w:t>
            </w:r>
          </w:p>
        </w:tc>
      </w:tr>
      <w:tr w:rsidR="00876490" w:rsidTr="00876490">
        <w:tc>
          <w:tcPr>
            <w:tcW w:w="3662" w:type="dxa"/>
          </w:tcPr>
          <w:p w:rsidR="00876490" w:rsidRDefault="00876490">
            <w:r>
              <w:t xml:space="preserve">2 </w:t>
            </w:r>
            <w:r w:rsidR="008E0C6B">
              <w:t xml:space="preserve">Активизация познавательной деятельности. </w:t>
            </w:r>
          </w:p>
        </w:tc>
        <w:tc>
          <w:tcPr>
            <w:tcW w:w="3663" w:type="dxa"/>
          </w:tcPr>
          <w:p w:rsidR="00876490" w:rsidRDefault="008E0C6B">
            <w:r>
              <w:t>Мозговой штурм.</w:t>
            </w:r>
          </w:p>
          <w:p w:rsidR="008E0C6B" w:rsidRDefault="008E0C6B">
            <w:r>
              <w:t xml:space="preserve">-Приставка, корень, окончание. Какая часть слова пропущена? </w:t>
            </w:r>
          </w:p>
          <w:p w:rsidR="008E0C6B" w:rsidRDefault="008E0C6B">
            <w:r>
              <w:t>-Общая часть родственных слов.</w:t>
            </w:r>
          </w:p>
          <w:p w:rsidR="008E0C6B" w:rsidRDefault="008E0C6B">
            <w:r>
              <w:t>-Устаревшие слова, это слова…</w:t>
            </w:r>
          </w:p>
          <w:p w:rsidR="008E0C6B" w:rsidRDefault="008E0C6B">
            <w:r>
              <w:t>-Новые слова, это слова…</w:t>
            </w:r>
          </w:p>
          <w:p w:rsidR="008E0C6B" w:rsidRDefault="008E0C6B">
            <w:r>
              <w:t>-Изменяемая часть слова…</w:t>
            </w:r>
          </w:p>
          <w:p w:rsidR="008E0C6B" w:rsidRDefault="008E0C6B">
            <w:r>
              <w:t xml:space="preserve">-Приставка и суффикс </w:t>
            </w:r>
            <w:proofErr w:type="gramStart"/>
            <w:r>
              <w:t>нужны</w:t>
            </w:r>
            <w:proofErr w:type="gramEnd"/>
            <w:r>
              <w:t xml:space="preserve"> для…</w:t>
            </w:r>
          </w:p>
          <w:p w:rsidR="002750EC" w:rsidRDefault="002750EC">
            <w:r>
              <w:t>- Какие новые суффиксы вы встретили в домашнем тексте?</w:t>
            </w:r>
          </w:p>
        </w:tc>
        <w:tc>
          <w:tcPr>
            <w:tcW w:w="3663" w:type="dxa"/>
          </w:tcPr>
          <w:p w:rsidR="00876490" w:rsidRDefault="008E0C6B">
            <w:r>
              <w:t>Каждая группа отвечает на один вопрос.</w:t>
            </w:r>
          </w:p>
        </w:tc>
      </w:tr>
      <w:tr w:rsidR="00876490" w:rsidTr="00876490">
        <w:tc>
          <w:tcPr>
            <w:tcW w:w="3662" w:type="dxa"/>
          </w:tcPr>
          <w:p w:rsidR="00876490" w:rsidRDefault="008E0C6B">
            <w:r>
              <w:t>3 Постановка проблемы.</w:t>
            </w:r>
          </w:p>
        </w:tc>
        <w:tc>
          <w:tcPr>
            <w:tcW w:w="3663" w:type="dxa"/>
          </w:tcPr>
          <w:p w:rsidR="00876490" w:rsidRDefault="008E0C6B">
            <w:r>
              <w:t>1</w:t>
            </w:r>
            <w:proofErr w:type="gramStart"/>
            <w:r>
              <w:t xml:space="preserve"> Р</w:t>
            </w:r>
            <w:proofErr w:type="gramEnd"/>
            <w:r>
              <w:t>азбери слова по составу.</w:t>
            </w:r>
          </w:p>
          <w:p w:rsidR="008E0C6B" w:rsidRDefault="008E0C6B">
            <w:r>
              <w:t>Подушка, загадка, подосиновик, схватка.</w:t>
            </w:r>
          </w:p>
          <w:p w:rsidR="008E0C6B" w:rsidRDefault="008E0C6B"/>
          <w:p w:rsidR="008E0C6B" w:rsidRDefault="008E0C6B">
            <w:r>
              <w:t>2 Определи лишнее слово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одосиновик)  Объясни почему?</w:t>
            </w:r>
          </w:p>
          <w:p w:rsidR="008E0C6B" w:rsidRDefault="008E0C6B"/>
          <w:p w:rsidR="008E0C6B" w:rsidRDefault="008E0C6B">
            <w:r>
              <w:t>3</w:t>
            </w:r>
            <w:proofErr w:type="gramStart"/>
            <w:r>
              <w:t xml:space="preserve"> О</w:t>
            </w:r>
            <w:proofErr w:type="gramEnd"/>
            <w:r>
              <w:t xml:space="preserve"> чём мы сегодня будем говорить на уроке? </w:t>
            </w:r>
          </w:p>
          <w:p w:rsidR="008E0C6B" w:rsidRDefault="008E0C6B">
            <w:r>
              <w:t xml:space="preserve">Определи </w:t>
            </w:r>
            <w:r w:rsidR="00793591">
              <w:t>задачи урока по схеме ПУН</w:t>
            </w:r>
          </w:p>
        </w:tc>
        <w:tc>
          <w:tcPr>
            <w:tcW w:w="3663" w:type="dxa"/>
          </w:tcPr>
          <w:p w:rsidR="008E0C6B" w:rsidRDefault="008E0C6B">
            <w:r>
              <w:t>Дети на карточках разбирают  слова по составу.</w:t>
            </w:r>
          </w:p>
          <w:p w:rsidR="008E0C6B" w:rsidRDefault="008E0C6B" w:rsidP="008E0C6B"/>
          <w:p w:rsidR="008E0C6B" w:rsidRDefault="008E0C6B" w:rsidP="008E0C6B"/>
          <w:p w:rsidR="00876490" w:rsidRDefault="008E0C6B" w:rsidP="008E0C6B">
            <w:r>
              <w:t>Дети ищут лишнее слово. Обсуждают в группах</w:t>
            </w:r>
            <w:proofErr w:type="gramStart"/>
            <w:r>
              <w:t xml:space="preserve"> </w:t>
            </w:r>
            <w:r w:rsidR="002750EC">
              <w:t>,</w:t>
            </w:r>
            <w:proofErr w:type="gramEnd"/>
            <w:r>
              <w:t>почему оно лишнее.</w:t>
            </w:r>
          </w:p>
          <w:p w:rsidR="00793591" w:rsidRDefault="00793591" w:rsidP="008E0C6B"/>
          <w:p w:rsidR="00793591" w:rsidRPr="008E0C6B" w:rsidRDefault="00793591" w:rsidP="008E0C6B">
            <w:r>
              <w:t>Дети определяют тему урока и цели.</w:t>
            </w:r>
          </w:p>
        </w:tc>
      </w:tr>
      <w:tr w:rsidR="00876490" w:rsidTr="00876490">
        <w:tc>
          <w:tcPr>
            <w:tcW w:w="3662" w:type="dxa"/>
          </w:tcPr>
          <w:p w:rsidR="00876490" w:rsidRDefault="00793591">
            <w:r>
              <w:t>4 Письмо.</w:t>
            </w:r>
          </w:p>
        </w:tc>
        <w:tc>
          <w:tcPr>
            <w:tcW w:w="3663" w:type="dxa"/>
          </w:tcPr>
          <w:p w:rsidR="00876490" w:rsidRDefault="00793591" w:rsidP="00793591">
            <w:pPr>
              <w:tabs>
                <w:tab w:val="left" w:pos="240"/>
              </w:tabs>
            </w:pPr>
            <w:r>
              <w:t>1</w:t>
            </w:r>
            <w:proofErr w:type="gramStart"/>
            <w:r>
              <w:t xml:space="preserve"> З</w:t>
            </w:r>
            <w:proofErr w:type="gramEnd"/>
            <w:r>
              <w:t>апишите число. Классная работа.</w:t>
            </w:r>
          </w:p>
          <w:p w:rsidR="00793591" w:rsidRDefault="00793591" w:rsidP="00793591">
            <w:pPr>
              <w:tabs>
                <w:tab w:val="left" w:pos="240"/>
              </w:tabs>
            </w:pPr>
            <w:r>
              <w:t>Орфографическая минутка.</w:t>
            </w:r>
          </w:p>
          <w:p w:rsidR="00793591" w:rsidRDefault="00793591" w:rsidP="00793591">
            <w:pPr>
              <w:tabs>
                <w:tab w:val="left" w:pos="240"/>
              </w:tabs>
            </w:pPr>
            <w:r>
              <w:t>сын (мал)- замените одну букву. Чтобы получилось новое слово.</w:t>
            </w:r>
          </w:p>
          <w:p w:rsidR="00793591" w:rsidRDefault="00793591" w:rsidP="00793591">
            <w:pPr>
              <w:tabs>
                <w:tab w:val="left" w:pos="240"/>
              </w:tabs>
            </w:pPr>
          </w:p>
          <w:p w:rsidR="00793591" w:rsidRDefault="00793591" w:rsidP="00793591">
            <w:pPr>
              <w:tabs>
                <w:tab w:val="left" w:pos="240"/>
              </w:tabs>
            </w:pPr>
            <w:r>
              <w:t>2 Комментированное письмо.</w:t>
            </w:r>
          </w:p>
          <w:p w:rsidR="00793591" w:rsidRDefault="00793591" w:rsidP="00793591">
            <w:pPr>
              <w:tabs>
                <w:tab w:val="left" w:pos="240"/>
              </w:tabs>
            </w:pPr>
            <w:r>
              <w:t xml:space="preserve"> Словарь: праздник, восток, запад.</w:t>
            </w:r>
          </w:p>
          <w:p w:rsidR="00793591" w:rsidRDefault="00793591" w:rsidP="00793591">
            <w:pPr>
              <w:tabs>
                <w:tab w:val="left" w:pos="240"/>
              </w:tabs>
            </w:pPr>
            <w:r>
              <w:t>Новые словарные слова: лестница и метро</w:t>
            </w:r>
            <w:proofErr w:type="gramStart"/>
            <w:r>
              <w:t>.(</w:t>
            </w:r>
            <w:proofErr w:type="gramEnd"/>
            <w:r>
              <w:t>Разгадай ребусы)</w:t>
            </w:r>
          </w:p>
          <w:p w:rsidR="00793591" w:rsidRDefault="00793591" w:rsidP="00793591">
            <w:pPr>
              <w:tabs>
                <w:tab w:val="left" w:pos="240"/>
              </w:tabs>
            </w:pPr>
          </w:p>
          <w:p w:rsidR="00793591" w:rsidRDefault="00793591" w:rsidP="00793591">
            <w:pPr>
              <w:tabs>
                <w:tab w:val="left" w:pos="240"/>
              </w:tabs>
            </w:pPr>
            <w:r>
              <w:t>3</w:t>
            </w:r>
            <w:proofErr w:type="gramStart"/>
            <w:r>
              <w:t xml:space="preserve"> С</w:t>
            </w:r>
            <w:proofErr w:type="gramEnd"/>
            <w:r>
              <w:t>оставь предложение и разбери  его по членам предложения.</w:t>
            </w:r>
          </w:p>
          <w:p w:rsidR="00793591" w:rsidRDefault="00793591" w:rsidP="00793591">
            <w:pPr>
              <w:tabs>
                <w:tab w:val="left" w:pos="240"/>
              </w:tabs>
            </w:pPr>
            <w:r>
              <w:t>Мы спустились в метро.</w:t>
            </w:r>
          </w:p>
        </w:tc>
        <w:tc>
          <w:tcPr>
            <w:tcW w:w="3663" w:type="dxa"/>
          </w:tcPr>
          <w:p w:rsidR="00876490" w:rsidRDefault="00793591">
            <w:r>
              <w:t xml:space="preserve">Дети записывают число и </w:t>
            </w:r>
            <w:proofErr w:type="spellStart"/>
            <w:r>
              <w:t>кл</w:t>
            </w:r>
            <w:proofErr w:type="spellEnd"/>
            <w:r>
              <w:t>. р.</w:t>
            </w:r>
          </w:p>
          <w:p w:rsidR="00793591" w:rsidRDefault="00793591">
            <w:r>
              <w:t>Обсуждая в группе, пишут орфографическую минутку, заменяя буквы в словах.</w:t>
            </w:r>
          </w:p>
          <w:p w:rsidR="00793591" w:rsidRDefault="00793591" w:rsidP="00793591"/>
          <w:p w:rsidR="00793591" w:rsidRDefault="00793591" w:rsidP="00793591">
            <w:r>
              <w:t>Дети записывают словарные слова</w:t>
            </w:r>
            <w:proofErr w:type="gramStart"/>
            <w:r>
              <w:t xml:space="preserve"> .</w:t>
            </w:r>
            <w:proofErr w:type="gramEnd"/>
          </w:p>
          <w:p w:rsidR="00793591" w:rsidRDefault="00793591" w:rsidP="00793591">
            <w:r>
              <w:t>Разгадывают ребусы.</w:t>
            </w:r>
          </w:p>
          <w:p w:rsidR="00793591" w:rsidRPr="00793591" w:rsidRDefault="00793591" w:rsidP="00793591"/>
          <w:p w:rsidR="00793591" w:rsidRDefault="00793591" w:rsidP="00793591"/>
          <w:p w:rsidR="00793591" w:rsidRDefault="00793591" w:rsidP="00793591"/>
          <w:p w:rsidR="00793591" w:rsidRDefault="00793591" w:rsidP="00793591"/>
          <w:p w:rsidR="00793591" w:rsidRPr="00793591" w:rsidRDefault="00793591" w:rsidP="00793591">
            <w:r>
              <w:t>Дети, используя схемы, разбирают предложения.</w:t>
            </w:r>
          </w:p>
        </w:tc>
      </w:tr>
      <w:tr w:rsidR="00876490" w:rsidTr="001E0146">
        <w:trPr>
          <w:trHeight w:val="692"/>
        </w:trPr>
        <w:tc>
          <w:tcPr>
            <w:tcW w:w="3662" w:type="dxa"/>
          </w:tcPr>
          <w:p w:rsidR="00876490" w:rsidRDefault="00793591">
            <w:r>
              <w:t xml:space="preserve">5 </w:t>
            </w:r>
            <w:r w:rsidR="001E0146">
              <w:t>Работа по теме.</w:t>
            </w:r>
          </w:p>
        </w:tc>
        <w:tc>
          <w:tcPr>
            <w:tcW w:w="3663" w:type="dxa"/>
          </w:tcPr>
          <w:p w:rsidR="001E0146" w:rsidRDefault="001E0146">
            <w:r>
              <w:t>1 Что мы знаем об окончании?</w:t>
            </w:r>
          </w:p>
          <w:p w:rsidR="001E0146" w:rsidRDefault="001E0146"/>
          <w:p w:rsidR="00876490" w:rsidRDefault="001E0146">
            <w:r>
              <w:t xml:space="preserve">с. 54 </w:t>
            </w:r>
            <w:proofErr w:type="spellStart"/>
            <w:r>
              <w:t>упр</w:t>
            </w:r>
            <w:proofErr w:type="spellEnd"/>
            <w:r>
              <w:t xml:space="preserve"> 119</w:t>
            </w:r>
            <w:proofErr w:type="gramStart"/>
            <w:r>
              <w:t xml:space="preserve"> В</w:t>
            </w:r>
            <w:proofErr w:type="gramEnd"/>
            <w:r>
              <w:t>ыпиши слова, которые повторяются во всех предложениях. Выдели окончания.</w:t>
            </w:r>
          </w:p>
          <w:p w:rsidR="001E0146" w:rsidRDefault="001E0146">
            <w:r>
              <w:t>Докажи, что это окончание.</w:t>
            </w:r>
          </w:p>
          <w:p w:rsidR="001E0146" w:rsidRDefault="001E0146"/>
          <w:p w:rsidR="001E0146" w:rsidRDefault="001E0146">
            <w:r>
              <w:t>2</w:t>
            </w:r>
            <w:proofErr w:type="gramStart"/>
            <w:r>
              <w:t xml:space="preserve"> И</w:t>
            </w:r>
            <w:proofErr w:type="gramEnd"/>
            <w:r>
              <w:t xml:space="preserve">спользуя правила на стр.54-55, </w:t>
            </w:r>
          </w:p>
          <w:p w:rsidR="001E0146" w:rsidRDefault="001E0146">
            <w:r>
              <w:t>своими слов</w:t>
            </w:r>
            <w:r w:rsidR="00CA2EFD">
              <w:t>ами расскажите об окончании. Кли</w:t>
            </w:r>
            <w:r>
              <w:t>ше №1</w:t>
            </w:r>
          </w:p>
        </w:tc>
        <w:tc>
          <w:tcPr>
            <w:tcW w:w="3663" w:type="dxa"/>
          </w:tcPr>
          <w:p w:rsidR="001E0146" w:rsidRDefault="001E0146">
            <w:r>
              <w:lastRenderedPageBreak/>
              <w:t>Обсуждают в группе.</w:t>
            </w:r>
          </w:p>
          <w:p w:rsidR="001E0146" w:rsidRDefault="001E0146" w:rsidP="001E0146"/>
          <w:p w:rsidR="00876490" w:rsidRDefault="001E0146" w:rsidP="001E0146">
            <w:r>
              <w:t>Записывают самостоятельно в группе.  Каждая группа защищает свой ответ.</w:t>
            </w:r>
          </w:p>
          <w:p w:rsidR="001E0146" w:rsidRDefault="001E0146" w:rsidP="001E0146"/>
          <w:p w:rsidR="001E0146" w:rsidRDefault="001E0146" w:rsidP="001E0146"/>
          <w:p w:rsidR="001E0146" w:rsidRPr="001E0146" w:rsidRDefault="001E0146" w:rsidP="001E0146">
            <w:r>
              <w:t xml:space="preserve">Дети в группе читают правило. Используя </w:t>
            </w:r>
            <w:proofErr w:type="gramStart"/>
            <w:r>
              <w:t>клеше</w:t>
            </w:r>
            <w:proofErr w:type="gramEnd"/>
            <w:r>
              <w:t>, рассказывают друг другу об  окончании.</w:t>
            </w:r>
          </w:p>
        </w:tc>
      </w:tr>
      <w:tr w:rsidR="001E0146" w:rsidTr="00876490">
        <w:tc>
          <w:tcPr>
            <w:tcW w:w="3662" w:type="dxa"/>
          </w:tcPr>
          <w:p w:rsidR="001E0146" w:rsidRDefault="001E0146">
            <w:r>
              <w:lastRenderedPageBreak/>
              <w:t>6 Закрепление.</w:t>
            </w:r>
          </w:p>
        </w:tc>
        <w:tc>
          <w:tcPr>
            <w:tcW w:w="3663" w:type="dxa"/>
          </w:tcPr>
          <w:p w:rsidR="001E0146" w:rsidRDefault="001E0146">
            <w:r>
              <w:t>1 с. 54  упр. 121</w:t>
            </w:r>
            <w:r w:rsidR="003E77F4">
              <w:t xml:space="preserve"> </w:t>
            </w:r>
          </w:p>
          <w:p w:rsidR="003E77F4" w:rsidRDefault="003E77F4"/>
          <w:p w:rsidR="003E77F4" w:rsidRDefault="003E77F4"/>
          <w:p w:rsidR="003E77F4" w:rsidRDefault="003E77F4"/>
          <w:p w:rsidR="003E77F4" w:rsidRDefault="003E77F4">
            <w:r>
              <w:t>2 Выборочное письмо с. 55 упр.122</w:t>
            </w:r>
          </w:p>
          <w:p w:rsidR="003E77F4" w:rsidRDefault="003E77F4"/>
          <w:p w:rsidR="003E77F4" w:rsidRDefault="003E77F4"/>
          <w:p w:rsidR="003E77F4" w:rsidRDefault="003E77F4"/>
          <w:p w:rsidR="003E77F4" w:rsidRDefault="003E77F4"/>
          <w:p w:rsidR="003E77F4" w:rsidRDefault="003E77F4">
            <w:r>
              <w:t>3 с.55 упр.123 (устно)</w:t>
            </w:r>
          </w:p>
          <w:p w:rsidR="003E77F4" w:rsidRDefault="003E77F4"/>
          <w:p w:rsidR="003E77F4" w:rsidRDefault="003E77F4"/>
          <w:p w:rsidR="003E77F4" w:rsidRDefault="003E77F4"/>
          <w:p w:rsidR="003E77F4" w:rsidRDefault="003E77F4">
            <w:r>
              <w:t>4 Задание на мышление.</w:t>
            </w:r>
          </w:p>
          <w:p w:rsidR="003E77F4" w:rsidRDefault="003E77F4">
            <w:r>
              <w:t>Подбери  слова  к схемам.</w:t>
            </w:r>
          </w:p>
          <w:p w:rsidR="003E77F4" w:rsidRDefault="003E77F4"/>
        </w:tc>
        <w:tc>
          <w:tcPr>
            <w:tcW w:w="3663" w:type="dxa"/>
          </w:tcPr>
          <w:p w:rsidR="003E77F4" w:rsidRDefault="003E77F4">
            <w:r>
              <w:t>Составляют предложения и выделяют окончания, которые изменили.</w:t>
            </w:r>
          </w:p>
          <w:p w:rsidR="003E77F4" w:rsidRDefault="003E77F4"/>
          <w:p w:rsidR="001E0146" w:rsidRDefault="003E77F4">
            <w:r>
              <w:t>1,2 гр.- записывает слова с нулевым окончанием.</w:t>
            </w:r>
          </w:p>
          <w:p w:rsidR="003E77F4" w:rsidRDefault="003E77F4">
            <w:r>
              <w:t>3,4 гр.- со звуковым окончанием.</w:t>
            </w:r>
          </w:p>
          <w:p w:rsidR="003E77F4" w:rsidRDefault="003E77F4">
            <w:r>
              <w:t>5,6гр.- слова без окончания</w:t>
            </w:r>
          </w:p>
          <w:p w:rsidR="003E77F4" w:rsidRDefault="003E77F4" w:rsidP="003E77F4"/>
          <w:p w:rsidR="003E77F4" w:rsidRDefault="003E77F4" w:rsidP="003E77F4">
            <w:r>
              <w:t>Читают предложения, раскрывают скобки. Объясняют в чём особенности этих слов.</w:t>
            </w:r>
          </w:p>
          <w:p w:rsidR="003E77F4" w:rsidRDefault="003E77F4" w:rsidP="003E77F4"/>
          <w:p w:rsidR="003E77F4" w:rsidRPr="003E77F4" w:rsidRDefault="003E77F4" w:rsidP="003E77F4">
            <w:r>
              <w:t>Обсуждают в группах.</w:t>
            </w:r>
          </w:p>
        </w:tc>
      </w:tr>
      <w:tr w:rsidR="003E77F4" w:rsidTr="00876490">
        <w:tc>
          <w:tcPr>
            <w:tcW w:w="3662" w:type="dxa"/>
          </w:tcPr>
          <w:p w:rsidR="003E77F4" w:rsidRDefault="003E77F4">
            <w:r>
              <w:t>7 Итог урока. Рефлексия.</w:t>
            </w:r>
          </w:p>
        </w:tc>
        <w:tc>
          <w:tcPr>
            <w:tcW w:w="3663" w:type="dxa"/>
          </w:tcPr>
          <w:p w:rsidR="003E77F4" w:rsidRDefault="003E77F4">
            <w:r>
              <w:t>Заполни таблицу ЗУН</w:t>
            </w:r>
          </w:p>
        </w:tc>
        <w:tc>
          <w:tcPr>
            <w:tcW w:w="3663" w:type="dxa"/>
          </w:tcPr>
          <w:p w:rsidR="003E77F4" w:rsidRDefault="003E77F4">
            <w:r>
              <w:t xml:space="preserve"> Устно заполняют таблицу.</w:t>
            </w:r>
          </w:p>
        </w:tc>
      </w:tr>
      <w:tr w:rsidR="003E77F4" w:rsidTr="00876490">
        <w:tc>
          <w:tcPr>
            <w:tcW w:w="3662" w:type="dxa"/>
          </w:tcPr>
          <w:p w:rsidR="003E77F4" w:rsidRDefault="003E77F4">
            <w:r>
              <w:t>8 Домашняя работа.</w:t>
            </w:r>
          </w:p>
        </w:tc>
        <w:tc>
          <w:tcPr>
            <w:tcW w:w="3663" w:type="dxa"/>
          </w:tcPr>
          <w:p w:rsidR="003E77F4" w:rsidRDefault="003E77F4">
            <w:r>
              <w:t>с. 56 упр.124 правила  с</w:t>
            </w:r>
            <w:r w:rsidR="002750EC">
              <w:t>55 -56.</w:t>
            </w:r>
          </w:p>
        </w:tc>
        <w:tc>
          <w:tcPr>
            <w:tcW w:w="3663" w:type="dxa"/>
          </w:tcPr>
          <w:p w:rsidR="003E77F4" w:rsidRDefault="003E77F4"/>
        </w:tc>
      </w:tr>
    </w:tbl>
    <w:p w:rsidR="002750EC" w:rsidRDefault="00421568">
      <w:r>
        <w:t xml:space="preserve">          </w:t>
      </w:r>
      <w:r w:rsidR="003E77F4">
        <w:t xml:space="preserve">                               </w:t>
      </w:r>
    </w:p>
    <w:p w:rsidR="002750EC" w:rsidRPr="002750EC" w:rsidRDefault="002750EC" w:rsidP="002750EC"/>
    <w:p w:rsidR="002750EC" w:rsidRPr="002750EC" w:rsidRDefault="002750EC" w:rsidP="002750EC"/>
    <w:p w:rsidR="002750EC" w:rsidRPr="002750EC" w:rsidRDefault="002750EC" w:rsidP="002750EC"/>
    <w:p w:rsidR="002750EC" w:rsidRPr="002750EC" w:rsidRDefault="002750EC" w:rsidP="002750EC"/>
    <w:p w:rsidR="002750EC" w:rsidRPr="002750EC" w:rsidRDefault="002750EC" w:rsidP="002750EC"/>
    <w:p w:rsidR="002750EC" w:rsidRPr="002750EC" w:rsidRDefault="002750EC" w:rsidP="002750EC"/>
    <w:p w:rsidR="002750EC" w:rsidRPr="002750EC" w:rsidRDefault="002750EC" w:rsidP="002750EC"/>
    <w:p w:rsidR="002750EC" w:rsidRDefault="002750EC" w:rsidP="002750EC"/>
    <w:p w:rsidR="00421568" w:rsidRDefault="002750EC" w:rsidP="002750EC">
      <w:pPr>
        <w:tabs>
          <w:tab w:val="left" w:pos="6000"/>
        </w:tabs>
      </w:pPr>
      <w:r>
        <w:tab/>
      </w:r>
    </w:p>
    <w:p w:rsidR="002750EC" w:rsidRDefault="002750EC" w:rsidP="002750EC">
      <w:pPr>
        <w:tabs>
          <w:tab w:val="left" w:pos="6000"/>
        </w:tabs>
      </w:pPr>
    </w:p>
    <w:p w:rsidR="002750EC" w:rsidRDefault="002750EC" w:rsidP="002750EC">
      <w:pPr>
        <w:tabs>
          <w:tab w:val="left" w:pos="6000"/>
        </w:tabs>
      </w:pPr>
    </w:p>
    <w:p w:rsidR="002750EC" w:rsidRDefault="002750EC" w:rsidP="002750EC">
      <w:pPr>
        <w:tabs>
          <w:tab w:val="left" w:pos="6000"/>
        </w:tabs>
      </w:pPr>
    </w:p>
    <w:p w:rsidR="002750EC" w:rsidRDefault="002750EC" w:rsidP="002750EC">
      <w:pPr>
        <w:tabs>
          <w:tab w:val="left" w:pos="6000"/>
        </w:tabs>
      </w:pPr>
    </w:p>
    <w:p w:rsidR="002750EC" w:rsidRDefault="002750EC" w:rsidP="002750EC">
      <w:pPr>
        <w:tabs>
          <w:tab w:val="left" w:pos="6000"/>
        </w:tabs>
      </w:pPr>
    </w:p>
    <w:p w:rsidR="002750EC" w:rsidRDefault="002750EC" w:rsidP="002750EC">
      <w:pPr>
        <w:tabs>
          <w:tab w:val="left" w:pos="6000"/>
        </w:tabs>
      </w:pPr>
    </w:p>
    <w:p w:rsidR="002750EC" w:rsidRDefault="002750EC" w:rsidP="002750EC">
      <w:pPr>
        <w:tabs>
          <w:tab w:val="left" w:pos="6000"/>
        </w:tabs>
      </w:pPr>
    </w:p>
    <w:p w:rsidR="002750EC" w:rsidRDefault="002750EC" w:rsidP="002750EC">
      <w:pPr>
        <w:tabs>
          <w:tab w:val="left" w:pos="6000"/>
        </w:tabs>
      </w:pPr>
    </w:p>
    <w:p w:rsidR="002750EC" w:rsidRDefault="002750EC" w:rsidP="002750EC">
      <w:pPr>
        <w:tabs>
          <w:tab w:val="left" w:pos="6000"/>
        </w:tabs>
      </w:pPr>
    </w:p>
    <w:p w:rsidR="002750EC" w:rsidRDefault="00273CC7" w:rsidP="002750EC">
      <w:pPr>
        <w:tabs>
          <w:tab w:val="left" w:pos="6000"/>
        </w:tabs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7.4pt;margin-top:-18.6pt;width:255pt;height:73.5pt;z-index:251659264">
            <v:textbox style="mso-next-textbox:#_x0000_s1027">
              <w:txbxContent>
                <w:p w:rsidR="002750EC" w:rsidRPr="002750EC" w:rsidRDefault="002750EC" w:rsidP="002750EC">
                  <w:pPr>
                    <w:rPr>
                      <w:sz w:val="40"/>
                      <w:szCs w:val="40"/>
                    </w:rPr>
                  </w:pPr>
                  <w:r w:rsidRPr="002750EC">
                    <w:rPr>
                      <w:sz w:val="40"/>
                      <w:szCs w:val="40"/>
                    </w:rPr>
                    <w:t xml:space="preserve">Подушка, загадка, </w:t>
                  </w:r>
                  <w:r>
                    <w:rPr>
                      <w:sz w:val="40"/>
                      <w:szCs w:val="40"/>
                    </w:rPr>
                    <w:t>схватил</w:t>
                  </w:r>
                  <w:r w:rsidRPr="002750EC">
                    <w:rPr>
                      <w:sz w:val="40"/>
                      <w:szCs w:val="40"/>
                    </w:rPr>
                    <w:t>, схватка.</w:t>
                  </w:r>
                </w:p>
                <w:p w:rsidR="002750EC" w:rsidRDefault="002750EC" w:rsidP="002750EC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9.6pt;margin-top:-18.6pt;width:255pt;height:73.5pt;z-index:251658240">
            <v:textbox style="mso-next-textbox:#_x0000_s1026">
              <w:txbxContent>
                <w:p w:rsidR="002750EC" w:rsidRPr="002750EC" w:rsidRDefault="002750EC" w:rsidP="002750EC">
                  <w:pPr>
                    <w:rPr>
                      <w:sz w:val="40"/>
                      <w:szCs w:val="40"/>
                    </w:rPr>
                  </w:pPr>
                  <w:r w:rsidRPr="002750EC">
                    <w:rPr>
                      <w:sz w:val="40"/>
                      <w:szCs w:val="40"/>
                    </w:rPr>
                    <w:t>Подушка, загадка, подосиновик, схватка.</w:t>
                  </w:r>
                </w:p>
                <w:p w:rsidR="002750EC" w:rsidRDefault="002750EC"/>
              </w:txbxContent>
            </v:textbox>
          </v:shape>
        </w:pict>
      </w:r>
    </w:p>
    <w:p w:rsidR="00DF0EE4" w:rsidRDefault="00273CC7" w:rsidP="002750EC">
      <w:pPr>
        <w:tabs>
          <w:tab w:val="left" w:pos="6000"/>
        </w:tabs>
      </w:pPr>
      <w:r>
        <w:rPr>
          <w:noProof/>
          <w:lang w:eastAsia="ru-RU"/>
        </w:rPr>
        <w:pict>
          <v:shape id="_x0000_s1031" type="#_x0000_t202" style="position:absolute;margin-left:257.4pt;margin-top:141.95pt;width:255pt;height:73.5pt;z-index:251663360">
            <v:textbox style="mso-next-textbox:#_x0000_s1031">
              <w:txbxContent>
                <w:p w:rsidR="002750EC" w:rsidRPr="002750EC" w:rsidRDefault="002750EC" w:rsidP="002750EC">
                  <w:pPr>
                    <w:rPr>
                      <w:sz w:val="40"/>
                      <w:szCs w:val="40"/>
                    </w:rPr>
                  </w:pPr>
                  <w:r w:rsidRPr="002750EC">
                    <w:rPr>
                      <w:sz w:val="40"/>
                      <w:szCs w:val="40"/>
                    </w:rPr>
                    <w:t xml:space="preserve">Подушка, загадка, </w:t>
                  </w:r>
                  <w:r w:rsidR="00DF0EE4">
                    <w:rPr>
                      <w:sz w:val="40"/>
                      <w:szCs w:val="40"/>
                    </w:rPr>
                    <w:t>выхватил</w:t>
                  </w:r>
                  <w:r w:rsidRPr="002750EC">
                    <w:rPr>
                      <w:sz w:val="40"/>
                      <w:szCs w:val="40"/>
                    </w:rPr>
                    <w:t>, схватка.</w:t>
                  </w:r>
                </w:p>
                <w:p w:rsidR="002750EC" w:rsidRDefault="002750EC" w:rsidP="002750EC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9.6pt;margin-top:141.95pt;width:255pt;height:73.5pt;z-index:251662336">
            <v:textbox style="mso-next-textbox:#_x0000_s1030">
              <w:txbxContent>
                <w:p w:rsidR="002750EC" w:rsidRPr="002750EC" w:rsidRDefault="002750EC" w:rsidP="002750EC">
                  <w:pPr>
                    <w:rPr>
                      <w:sz w:val="40"/>
                      <w:szCs w:val="40"/>
                    </w:rPr>
                  </w:pPr>
                  <w:r w:rsidRPr="002750EC">
                    <w:rPr>
                      <w:sz w:val="40"/>
                      <w:szCs w:val="40"/>
                    </w:rPr>
                    <w:t xml:space="preserve">Подушка, загадка, </w:t>
                  </w:r>
                  <w:r>
                    <w:rPr>
                      <w:sz w:val="40"/>
                      <w:szCs w:val="40"/>
                    </w:rPr>
                    <w:t>подбежал</w:t>
                  </w:r>
                  <w:r w:rsidRPr="002750EC">
                    <w:rPr>
                      <w:sz w:val="40"/>
                      <w:szCs w:val="40"/>
                    </w:rPr>
                    <w:t>, схватка.</w:t>
                  </w:r>
                </w:p>
                <w:p w:rsidR="002750EC" w:rsidRDefault="002750EC" w:rsidP="002750EC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257.4pt;margin-top:51.2pt;width:255pt;height:73.5pt;z-index:251661312">
            <v:textbox style="mso-next-textbox:#_x0000_s1029">
              <w:txbxContent>
                <w:p w:rsidR="002750EC" w:rsidRPr="002750EC" w:rsidRDefault="002750EC" w:rsidP="002750EC">
                  <w:pPr>
                    <w:rPr>
                      <w:sz w:val="40"/>
                      <w:szCs w:val="40"/>
                    </w:rPr>
                  </w:pPr>
                  <w:r w:rsidRPr="002750EC">
                    <w:rPr>
                      <w:sz w:val="40"/>
                      <w:szCs w:val="40"/>
                    </w:rPr>
                    <w:t xml:space="preserve">Подушка, загадка, </w:t>
                  </w:r>
                  <w:r w:rsidR="00DF0EE4">
                    <w:rPr>
                      <w:sz w:val="40"/>
                      <w:szCs w:val="40"/>
                    </w:rPr>
                    <w:t>прибежал</w:t>
                  </w:r>
                  <w:r w:rsidRPr="002750EC">
                    <w:rPr>
                      <w:sz w:val="40"/>
                      <w:szCs w:val="40"/>
                    </w:rPr>
                    <w:t>, схватка.</w:t>
                  </w:r>
                </w:p>
                <w:p w:rsidR="002750EC" w:rsidRDefault="002750EC" w:rsidP="002750EC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9.6pt;margin-top:51.2pt;width:255pt;height:73.5pt;z-index:251660288">
            <v:textbox style="mso-next-textbox:#_x0000_s1028">
              <w:txbxContent>
                <w:p w:rsidR="002750EC" w:rsidRPr="002750EC" w:rsidRDefault="002750EC" w:rsidP="002750EC">
                  <w:pPr>
                    <w:rPr>
                      <w:sz w:val="40"/>
                      <w:szCs w:val="40"/>
                    </w:rPr>
                  </w:pPr>
                  <w:r w:rsidRPr="002750EC">
                    <w:rPr>
                      <w:sz w:val="40"/>
                      <w:szCs w:val="40"/>
                    </w:rPr>
                    <w:t xml:space="preserve">Подушка, загадка, </w:t>
                  </w:r>
                  <w:r>
                    <w:rPr>
                      <w:sz w:val="40"/>
                      <w:szCs w:val="40"/>
                    </w:rPr>
                    <w:t>подберёзовик</w:t>
                  </w:r>
                  <w:r w:rsidRPr="002750EC">
                    <w:rPr>
                      <w:sz w:val="40"/>
                      <w:szCs w:val="40"/>
                    </w:rPr>
                    <w:t>, схватка.</w:t>
                  </w:r>
                </w:p>
                <w:p w:rsidR="002750EC" w:rsidRDefault="002750EC" w:rsidP="002750EC"/>
              </w:txbxContent>
            </v:textbox>
          </v:shape>
        </w:pict>
      </w:r>
    </w:p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273CC7" w:rsidP="00DF0EE4">
      <w:r>
        <w:rPr>
          <w:noProof/>
          <w:lang w:eastAsia="ru-RU"/>
        </w:rPr>
        <w:pict>
          <v:shape id="_x0000_s1051" type="#_x0000_t202" style="position:absolute;margin-left:261.15pt;margin-top:23.9pt;width:255pt;height:73.5pt;z-index:251682816">
            <v:textbox style="mso-next-textbox:#_x0000_s1051">
              <w:txbxContent>
                <w:p w:rsidR="00946888" w:rsidRPr="002750EC" w:rsidRDefault="00946888" w:rsidP="00946888">
                  <w:pPr>
                    <w:rPr>
                      <w:sz w:val="40"/>
                      <w:szCs w:val="40"/>
                    </w:rPr>
                  </w:pPr>
                  <w:r w:rsidRPr="002750EC">
                    <w:rPr>
                      <w:sz w:val="40"/>
                      <w:szCs w:val="40"/>
                    </w:rPr>
                    <w:t xml:space="preserve">Подушка, загадка, </w:t>
                  </w:r>
                  <w:r>
                    <w:rPr>
                      <w:sz w:val="40"/>
                      <w:szCs w:val="40"/>
                    </w:rPr>
                    <w:t>схватил</w:t>
                  </w:r>
                  <w:r w:rsidRPr="002750EC">
                    <w:rPr>
                      <w:sz w:val="40"/>
                      <w:szCs w:val="40"/>
                    </w:rPr>
                    <w:t>, схватка.</w:t>
                  </w:r>
                </w:p>
                <w:p w:rsidR="00946888" w:rsidRDefault="00946888" w:rsidP="00946888"/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-9.6pt;margin-top:23.9pt;width:255pt;height:73.5pt;z-index:251681792">
            <v:textbox style="mso-next-textbox:#_x0000_s1050">
              <w:txbxContent>
                <w:p w:rsidR="00946888" w:rsidRPr="002750EC" w:rsidRDefault="00946888" w:rsidP="00946888">
                  <w:pPr>
                    <w:rPr>
                      <w:sz w:val="40"/>
                      <w:szCs w:val="40"/>
                    </w:rPr>
                  </w:pPr>
                  <w:r w:rsidRPr="002750EC">
                    <w:rPr>
                      <w:sz w:val="40"/>
                      <w:szCs w:val="40"/>
                    </w:rPr>
                    <w:t>Подушка, загадка, подосиновик, схватка.</w:t>
                  </w:r>
                </w:p>
                <w:p w:rsidR="00946888" w:rsidRDefault="00946888" w:rsidP="00946888"/>
              </w:txbxContent>
            </v:textbox>
          </v:shape>
        </w:pict>
      </w:r>
    </w:p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273CC7" w:rsidP="00DF0EE4">
      <w:r>
        <w:rPr>
          <w:noProof/>
          <w:lang w:eastAsia="ru-RU"/>
        </w:rPr>
        <w:pict>
          <v:shape id="_x0000_s1053" type="#_x0000_t202" style="position:absolute;margin-left:261.15pt;margin-top:6.15pt;width:255pt;height:73.5pt;z-index:251684864">
            <v:textbox style="mso-next-textbox:#_x0000_s1053">
              <w:txbxContent>
                <w:p w:rsidR="00946888" w:rsidRPr="002750EC" w:rsidRDefault="00946888" w:rsidP="00946888">
                  <w:pPr>
                    <w:rPr>
                      <w:sz w:val="40"/>
                      <w:szCs w:val="40"/>
                    </w:rPr>
                  </w:pPr>
                  <w:r w:rsidRPr="002750EC">
                    <w:rPr>
                      <w:sz w:val="40"/>
                      <w:szCs w:val="40"/>
                    </w:rPr>
                    <w:t xml:space="preserve">Подушка, загадка, </w:t>
                  </w:r>
                  <w:r>
                    <w:rPr>
                      <w:sz w:val="40"/>
                      <w:szCs w:val="40"/>
                    </w:rPr>
                    <w:t>прибежал</w:t>
                  </w:r>
                  <w:r w:rsidRPr="002750EC">
                    <w:rPr>
                      <w:sz w:val="40"/>
                      <w:szCs w:val="40"/>
                    </w:rPr>
                    <w:t>, схватка.</w:t>
                  </w:r>
                </w:p>
                <w:p w:rsidR="00946888" w:rsidRDefault="00946888" w:rsidP="00946888"/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-9.6pt;margin-top:6.15pt;width:255pt;height:73.5pt;z-index:251683840">
            <v:textbox style="mso-next-textbox:#_x0000_s1052">
              <w:txbxContent>
                <w:p w:rsidR="00946888" w:rsidRPr="002750EC" w:rsidRDefault="00946888" w:rsidP="00946888">
                  <w:pPr>
                    <w:rPr>
                      <w:sz w:val="40"/>
                      <w:szCs w:val="40"/>
                    </w:rPr>
                  </w:pPr>
                  <w:r w:rsidRPr="002750EC">
                    <w:rPr>
                      <w:sz w:val="40"/>
                      <w:szCs w:val="40"/>
                    </w:rPr>
                    <w:t xml:space="preserve">Подушка, загадка, </w:t>
                  </w:r>
                  <w:r>
                    <w:rPr>
                      <w:sz w:val="40"/>
                      <w:szCs w:val="40"/>
                    </w:rPr>
                    <w:t>подберёзовик</w:t>
                  </w:r>
                  <w:r w:rsidRPr="002750EC">
                    <w:rPr>
                      <w:sz w:val="40"/>
                      <w:szCs w:val="40"/>
                    </w:rPr>
                    <w:t>, схватка.</w:t>
                  </w:r>
                </w:p>
                <w:p w:rsidR="00946888" w:rsidRDefault="00946888" w:rsidP="00946888"/>
              </w:txbxContent>
            </v:textbox>
          </v:shape>
        </w:pict>
      </w:r>
    </w:p>
    <w:p w:rsidR="00DF0EE4" w:rsidRPr="00DF0EE4" w:rsidRDefault="00DF0EE4" w:rsidP="00DF0EE4"/>
    <w:p w:rsidR="00DF0EE4" w:rsidRPr="00DF0EE4" w:rsidRDefault="00DF0EE4" w:rsidP="00DF0EE4"/>
    <w:p w:rsidR="00DF0EE4" w:rsidRPr="00DF0EE4" w:rsidRDefault="00273CC7" w:rsidP="00DF0EE4">
      <w:r>
        <w:rPr>
          <w:noProof/>
          <w:lang w:eastAsia="ru-RU"/>
        </w:rPr>
        <w:pict>
          <v:shape id="_x0000_s1055" type="#_x0000_t202" style="position:absolute;margin-left:261.15pt;margin-top:13.1pt;width:255pt;height:73.5pt;z-index:251686912">
            <v:textbox style="mso-next-textbox:#_x0000_s1055">
              <w:txbxContent>
                <w:p w:rsidR="00946888" w:rsidRPr="002750EC" w:rsidRDefault="00946888" w:rsidP="00946888">
                  <w:pPr>
                    <w:rPr>
                      <w:sz w:val="40"/>
                      <w:szCs w:val="40"/>
                    </w:rPr>
                  </w:pPr>
                  <w:r w:rsidRPr="002750EC">
                    <w:rPr>
                      <w:sz w:val="40"/>
                      <w:szCs w:val="40"/>
                    </w:rPr>
                    <w:t xml:space="preserve">Подушка, загадка, </w:t>
                  </w:r>
                  <w:r>
                    <w:rPr>
                      <w:sz w:val="40"/>
                      <w:szCs w:val="40"/>
                    </w:rPr>
                    <w:t>выхватил</w:t>
                  </w:r>
                  <w:r w:rsidRPr="002750EC">
                    <w:rPr>
                      <w:sz w:val="40"/>
                      <w:szCs w:val="40"/>
                    </w:rPr>
                    <w:t>, схватка.</w:t>
                  </w:r>
                </w:p>
                <w:p w:rsidR="00946888" w:rsidRDefault="00946888" w:rsidP="00946888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-9.6pt;margin-top:13.1pt;width:255pt;height:73.5pt;z-index:251685888">
            <v:textbox style="mso-next-textbox:#_x0000_s1054">
              <w:txbxContent>
                <w:p w:rsidR="00946888" w:rsidRPr="002750EC" w:rsidRDefault="00946888" w:rsidP="00946888">
                  <w:pPr>
                    <w:rPr>
                      <w:sz w:val="40"/>
                      <w:szCs w:val="40"/>
                    </w:rPr>
                  </w:pPr>
                  <w:r w:rsidRPr="002750EC">
                    <w:rPr>
                      <w:sz w:val="40"/>
                      <w:szCs w:val="40"/>
                    </w:rPr>
                    <w:t xml:space="preserve">Подушка, загадка, </w:t>
                  </w:r>
                  <w:r>
                    <w:rPr>
                      <w:sz w:val="40"/>
                      <w:szCs w:val="40"/>
                    </w:rPr>
                    <w:t>подбежал</w:t>
                  </w:r>
                  <w:r w:rsidRPr="002750EC">
                    <w:rPr>
                      <w:sz w:val="40"/>
                      <w:szCs w:val="40"/>
                    </w:rPr>
                    <w:t>, схватка.</w:t>
                  </w:r>
                </w:p>
                <w:p w:rsidR="00946888" w:rsidRDefault="00946888" w:rsidP="00946888"/>
              </w:txbxContent>
            </v:textbox>
          </v:shape>
        </w:pict>
      </w:r>
    </w:p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Default="00DF0EE4" w:rsidP="00DF0EE4"/>
    <w:p w:rsidR="002750EC" w:rsidRDefault="00DF0EE4" w:rsidP="00DF0EE4">
      <w:pPr>
        <w:tabs>
          <w:tab w:val="left" w:pos="7020"/>
        </w:tabs>
      </w:pPr>
      <w:r>
        <w:tab/>
      </w:r>
    </w:p>
    <w:p w:rsidR="00DF0EE4" w:rsidRDefault="00DF0EE4" w:rsidP="00DF0EE4">
      <w:pPr>
        <w:tabs>
          <w:tab w:val="left" w:pos="7020"/>
        </w:tabs>
      </w:pPr>
    </w:p>
    <w:p w:rsidR="00DF0EE4" w:rsidRDefault="00DF0EE4" w:rsidP="00DF0EE4">
      <w:pPr>
        <w:tabs>
          <w:tab w:val="left" w:pos="7020"/>
        </w:tabs>
      </w:pPr>
    </w:p>
    <w:p w:rsidR="00DF0EE4" w:rsidRDefault="00DF0EE4" w:rsidP="00DF0EE4">
      <w:pPr>
        <w:tabs>
          <w:tab w:val="left" w:pos="7020"/>
        </w:tabs>
      </w:pPr>
    </w:p>
    <w:p w:rsidR="00DF0EE4" w:rsidRDefault="00DF0EE4" w:rsidP="00DF0EE4">
      <w:pPr>
        <w:tabs>
          <w:tab w:val="left" w:pos="7020"/>
        </w:tabs>
        <w:sectPr w:rsidR="00DF0EE4" w:rsidSect="0042156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F0EE4" w:rsidRDefault="00273CC7" w:rsidP="00DF0EE4">
      <w:pPr>
        <w:tabs>
          <w:tab w:val="left" w:pos="7020"/>
        </w:tabs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386.4pt;margin-top:209.45pt;width:366pt;height:173.95pt;z-index:251666432" fillcolor="#0070c0">
            <v:shadow color="#868686"/>
            <v:textpath style="font-family:&quot;Arial Black&quot;;v-text-kern:t" trim="t" fitpath="t" string="тница"/>
          </v:shape>
        </w:pict>
      </w:r>
      <w:r w:rsidR="00DF0EE4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621030</wp:posOffset>
            </wp:positionV>
            <wp:extent cx="4492277" cy="3371850"/>
            <wp:effectExtent l="19050" t="0" r="3523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277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Pr="00DF0EE4" w:rsidRDefault="00DF0EE4" w:rsidP="00DF0EE4"/>
    <w:p w:rsidR="00DF0EE4" w:rsidRDefault="00DF0EE4" w:rsidP="00DF0EE4"/>
    <w:p w:rsidR="00DF0EE4" w:rsidRDefault="00DF0EE4" w:rsidP="00DF0EE4">
      <w:pPr>
        <w:tabs>
          <w:tab w:val="left" w:pos="14235"/>
        </w:tabs>
      </w:pPr>
      <w:r>
        <w:tab/>
      </w:r>
    </w:p>
    <w:p w:rsidR="00DF0EE4" w:rsidRDefault="00DF0EE4" w:rsidP="00DF0EE4">
      <w:pPr>
        <w:tabs>
          <w:tab w:val="left" w:pos="14235"/>
        </w:tabs>
      </w:pPr>
    </w:p>
    <w:p w:rsidR="00DF0EE4" w:rsidRDefault="00946888" w:rsidP="00946888">
      <w:pPr>
        <w:tabs>
          <w:tab w:val="left" w:pos="14760"/>
        </w:tabs>
      </w:pPr>
      <w:r>
        <w:tab/>
      </w:r>
    </w:p>
    <w:p w:rsidR="00DF0EE4" w:rsidRDefault="00DF0EE4" w:rsidP="00DF0EE4">
      <w:pPr>
        <w:tabs>
          <w:tab w:val="left" w:pos="14235"/>
        </w:tabs>
      </w:pPr>
    </w:p>
    <w:p w:rsidR="00CE0759" w:rsidRDefault="00CE0759" w:rsidP="00DF0EE4">
      <w:pPr>
        <w:tabs>
          <w:tab w:val="left" w:pos="14235"/>
        </w:tabs>
      </w:pPr>
    </w:p>
    <w:p w:rsidR="00CE0759" w:rsidRDefault="00273CC7" w:rsidP="00DF0EE4">
      <w:pPr>
        <w:tabs>
          <w:tab w:val="left" w:pos="14235"/>
        </w:tabs>
      </w:pPr>
      <w:r>
        <w:rPr>
          <w:noProof/>
          <w:lang w:eastAsia="ru-RU"/>
        </w:rPr>
        <w:pict>
          <v:shape id="_x0000_s1039" type="#_x0000_t136" style="position:absolute;margin-left:732.9pt;margin-top:123.95pt;width:28.5pt;height:51pt;z-index:251675648" fillcolor="black [3213]">
            <v:shadow color="#868686"/>
            <v:textpath style="font-family:&quot;Arial Black&quot;;v-text-kern:t" trim="t" fitpath="t" string=","/>
          </v:shape>
        </w:pict>
      </w:r>
      <w:r>
        <w:rPr>
          <w:noProof/>
          <w:lang w:eastAsia="ru-RU"/>
        </w:rPr>
        <w:pict>
          <v:shape id="_x0000_s1038" type="#_x0000_t136" style="position:absolute;margin-left:693.9pt;margin-top:123.95pt;width:28.5pt;height:51pt;z-index:251674624" fillcolor="black [3213]">
            <v:shadow color="#868686"/>
            <v:textpath style="font-family:&quot;Arial Black&quot;;v-text-kern:t" trim="t" fitpath="t" string=","/>
          </v:shape>
        </w:pict>
      </w:r>
      <w:r w:rsidR="00DF0EE4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1668780</wp:posOffset>
            </wp:positionV>
            <wp:extent cx="3365500" cy="2609850"/>
            <wp:effectExtent l="19050" t="0" r="635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833" r="2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7" type="#_x0000_t136" style="position:absolute;margin-left:351.15pt;margin-top:123.95pt;width:28.5pt;height:51pt;z-index:251672576;mso-position-horizontal-relative:text;mso-position-vertical-relative:text" fillcolor="black [3213]">
            <v:shadow color="#868686"/>
            <v:textpath style="font-family:&quot;Arial Black&quot;;v-text-kern:t" trim="t" fitpath="t" string=","/>
          </v:shape>
        </w:pict>
      </w:r>
      <w:r>
        <w:rPr>
          <w:noProof/>
          <w:lang w:eastAsia="ru-RU"/>
        </w:rPr>
        <w:pict>
          <v:shape id="_x0000_s1036" type="#_x0000_t136" style="position:absolute;margin-left:309.15pt;margin-top:123.95pt;width:28.5pt;height:51pt;z-index:251671552;mso-position-horizontal-relative:text;mso-position-vertical-relative:text" fillcolor="black [3213]">
            <v:shadow color="#868686"/>
            <v:textpath style="font-family:&quot;Arial Black&quot;;v-text-kern:t" trim="t" fitpath="t" string=","/>
          </v:shape>
        </w:pict>
      </w:r>
      <w:r>
        <w:rPr>
          <w:noProof/>
        </w:rPr>
        <w:pict>
          <v:shape id="_x0000_s1035" type="#_x0000_t136" style="position:absolute;margin-left:268.65pt;margin-top:123.95pt;width:28.5pt;height:51pt;z-index:251670528;mso-position-horizontal-relative:text;mso-position-vertical-relative:text" fillcolor="black [3213]">
            <v:shadow color="#868686"/>
            <v:textpath style="font-family:&quot;Arial Black&quot;;v-text-kern:t" trim="t" fitpath="t" string=","/>
          </v:shape>
        </w:pict>
      </w:r>
      <w:r>
        <w:rPr>
          <w:noProof/>
        </w:rPr>
        <w:pict>
          <v:shape id="_x0000_s1033" type="#_x0000_t136" style="position:absolute;margin-left:16.65pt;margin-top:163.7pt;width:240pt;height:143.95pt;z-index:-251648000;mso-position-horizontal-relative:text;mso-position-vertical-relative:text" fillcolor="#00b050">
            <v:shadow color="#868686"/>
            <v:textpath style="font-family:&quot;Arial Black&quot;;v-text-kern:t" trim="t" fitpath="t" string="место"/>
          </v:shape>
        </w:pict>
      </w:r>
    </w:p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Default="00CE0759" w:rsidP="00CE0759"/>
    <w:p w:rsidR="00DF0EE4" w:rsidRDefault="00CE0759" w:rsidP="00CE0759">
      <w:pPr>
        <w:tabs>
          <w:tab w:val="left" w:pos="14940"/>
        </w:tabs>
      </w:pPr>
      <w:r>
        <w:tab/>
      </w:r>
    </w:p>
    <w:p w:rsidR="00CE0759" w:rsidRDefault="00CE0759" w:rsidP="00CE0759">
      <w:pPr>
        <w:tabs>
          <w:tab w:val="left" w:pos="14940"/>
        </w:tabs>
      </w:pPr>
    </w:p>
    <w:p w:rsidR="00CE0759" w:rsidRDefault="00CE0759" w:rsidP="00CE0759">
      <w:pPr>
        <w:tabs>
          <w:tab w:val="left" w:pos="14940"/>
        </w:tabs>
        <w:sectPr w:rsidR="00CE0759" w:rsidSect="00DF0EE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E0759" w:rsidRDefault="00273CC7" w:rsidP="00CE0759">
      <w:pPr>
        <w:tabs>
          <w:tab w:val="left" w:pos="14940"/>
        </w:tabs>
      </w:pPr>
      <w:r>
        <w:rPr>
          <w:noProof/>
          <w:lang w:eastAsia="ru-RU"/>
        </w:rPr>
        <w:lastRenderedPageBreak/>
        <w:pict>
          <v:shape id="_x0000_s1040" type="#_x0000_t202" style="position:absolute;margin-left:1.65pt;margin-top:5.4pt;width:514.5pt;height:126.75pt;z-index:251676672">
            <v:textbox>
              <w:txbxContent>
                <w:p w:rsidR="00CE0759" w:rsidRPr="00CE0759" w:rsidRDefault="00CE0759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 xml:space="preserve">Окончания могут </w:t>
                  </w:r>
                  <w:proofErr w:type="spellStart"/>
                  <w:r w:rsidRPr="00CE0759">
                    <w:rPr>
                      <w:sz w:val="36"/>
                      <w:szCs w:val="36"/>
                    </w:rPr>
                    <w:t>быть_____________</w:t>
                  </w:r>
                  <w:r>
                    <w:rPr>
                      <w:sz w:val="36"/>
                      <w:szCs w:val="36"/>
                    </w:rPr>
                    <w:t>_</w:t>
                  </w:r>
                  <w:proofErr w:type="spellEnd"/>
                  <w:r>
                    <w:rPr>
                      <w:sz w:val="36"/>
                      <w:szCs w:val="36"/>
                    </w:rPr>
                    <w:t>,_____________________</w:t>
                  </w:r>
                </w:p>
                <w:p w:rsidR="00CE0759" w:rsidRPr="00CE0759" w:rsidRDefault="00CE0759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При изменении слова у него появляется</w:t>
                  </w:r>
                  <w:r>
                    <w:rPr>
                      <w:sz w:val="36"/>
                      <w:szCs w:val="36"/>
                    </w:rPr>
                    <w:t xml:space="preserve"> ____________ </w:t>
                  </w:r>
                  <w:r w:rsidRPr="00CE0759">
                    <w:rPr>
                      <w:sz w:val="36"/>
                      <w:szCs w:val="36"/>
                    </w:rPr>
                    <w:t>окончание.</w:t>
                  </w:r>
                </w:p>
                <w:p w:rsidR="00CE0759" w:rsidRPr="00CE0759" w:rsidRDefault="00CE0759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Если слово не изменяется, то в слове окончания__________</w:t>
                  </w:r>
                </w:p>
              </w:txbxContent>
            </v:textbox>
          </v:shape>
        </w:pict>
      </w:r>
    </w:p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Default="00273CC7" w:rsidP="00CE0759">
      <w:r>
        <w:rPr>
          <w:noProof/>
          <w:lang w:eastAsia="ru-RU"/>
        </w:rPr>
        <w:pict>
          <v:shape id="_x0000_s1041" type="#_x0000_t202" style="position:absolute;margin-left:1.65pt;margin-top:16.95pt;width:514.5pt;height:126.75pt;z-index:251677696">
            <v:textbox>
              <w:txbxContent>
                <w:p w:rsidR="00CE0759" w:rsidRPr="00CE0759" w:rsidRDefault="00CE0759" w:rsidP="00CE0759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 xml:space="preserve">Окончания могут </w:t>
                  </w:r>
                  <w:proofErr w:type="spellStart"/>
                  <w:r w:rsidRPr="00CE0759">
                    <w:rPr>
                      <w:sz w:val="36"/>
                      <w:szCs w:val="36"/>
                    </w:rPr>
                    <w:t>быть_____________</w:t>
                  </w:r>
                  <w:r>
                    <w:rPr>
                      <w:sz w:val="36"/>
                      <w:szCs w:val="36"/>
                    </w:rPr>
                    <w:t>_</w:t>
                  </w:r>
                  <w:proofErr w:type="spellEnd"/>
                  <w:r>
                    <w:rPr>
                      <w:sz w:val="36"/>
                      <w:szCs w:val="36"/>
                    </w:rPr>
                    <w:t>,_____________________</w:t>
                  </w:r>
                </w:p>
                <w:p w:rsidR="00CE0759" w:rsidRPr="00CE0759" w:rsidRDefault="00CE0759" w:rsidP="00CE0759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При изменении слова у него появляется</w:t>
                  </w:r>
                  <w:r>
                    <w:rPr>
                      <w:sz w:val="36"/>
                      <w:szCs w:val="36"/>
                    </w:rPr>
                    <w:t xml:space="preserve"> ____________ </w:t>
                  </w:r>
                  <w:r w:rsidRPr="00CE0759">
                    <w:rPr>
                      <w:sz w:val="36"/>
                      <w:szCs w:val="36"/>
                    </w:rPr>
                    <w:t>окончание.</w:t>
                  </w:r>
                </w:p>
                <w:p w:rsidR="00CE0759" w:rsidRPr="00CE0759" w:rsidRDefault="00CE0759" w:rsidP="00CE0759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Если слово не изменяется, то в слове окончания__________</w:t>
                  </w:r>
                </w:p>
              </w:txbxContent>
            </v:textbox>
          </v:shape>
        </w:pict>
      </w:r>
    </w:p>
    <w:p w:rsid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Default="00273CC7" w:rsidP="00CE0759">
      <w:r>
        <w:rPr>
          <w:noProof/>
          <w:lang w:eastAsia="ru-RU"/>
        </w:rPr>
        <w:pict>
          <v:shape id="_x0000_s1042" type="#_x0000_t202" style="position:absolute;margin-left:1.65pt;margin-top:12.8pt;width:514.5pt;height:126.75pt;z-index:251678720">
            <v:textbox>
              <w:txbxContent>
                <w:p w:rsidR="00CE0759" w:rsidRPr="00CE0759" w:rsidRDefault="00CE0759" w:rsidP="00CE0759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 xml:space="preserve">Окончания могут </w:t>
                  </w:r>
                  <w:proofErr w:type="spellStart"/>
                  <w:r w:rsidRPr="00CE0759">
                    <w:rPr>
                      <w:sz w:val="36"/>
                      <w:szCs w:val="36"/>
                    </w:rPr>
                    <w:t>быть_____________</w:t>
                  </w:r>
                  <w:r>
                    <w:rPr>
                      <w:sz w:val="36"/>
                      <w:szCs w:val="36"/>
                    </w:rPr>
                    <w:t>_</w:t>
                  </w:r>
                  <w:proofErr w:type="spellEnd"/>
                  <w:r>
                    <w:rPr>
                      <w:sz w:val="36"/>
                      <w:szCs w:val="36"/>
                    </w:rPr>
                    <w:t>,_____________________</w:t>
                  </w:r>
                </w:p>
                <w:p w:rsidR="00CE0759" w:rsidRPr="00CE0759" w:rsidRDefault="00CE0759" w:rsidP="00CE0759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При изменении слова у него появляется</w:t>
                  </w:r>
                  <w:r>
                    <w:rPr>
                      <w:sz w:val="36"/>
                      <w:szCs w:val="36"/>
                    </w:rPr>
                    <w:t xml:space="preserve"> ____________ </w:t>
                  </w:r>
                  <w:r w:rsidRPr="00CE0759">
                    <w:rPr>
                      <w:sz w:val="36"/>
                      <w:szCs w:val="36"/>
                    </w:rPr>
                    <w:t>окончание.</w:t>
                  </w:r>
                </w:p>
                <w:p w:rsidR="00CE0759" w:rsidRPr="00CE0759" w:rsidRDefault="00CE0759" w:rsidP="00CE0759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Если слово не изменяется, то в слове окончания__________</w:t>
                  </w:r>
                </w:p>
              </w:txbxContent>
            </v:textbox>
          </v:shape>
        </w:pict>
      </w:r>
    </w:p>
    <w:p w:rsid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Default="00CE0759" w:rsidP="00CE0759"/>
    <w:p w:rsidR="00CE0759" w:rsidRDefault="00273CC7" w:rsidP="00CE0759">
      <w:pPr>
        <w:ind w:firstLine="708"/>
      </w:pPr>
      <w:r>
        <w:rPr>
          <w:noProof/>
          <w:lang w:eastAsia="ru-RU"/>
        </w:rPr>
        <w:pict>
          <v:shape id="_x0000_s1043" type="#_x0000_t202" style="position:absolute;left:0;text-align:left;margin-left:1.65pt;margin-top:1.75pt;width:514.5pt;height:126.75pt;z-index:251679744">
            <v:textbox>
              <w:txbxContent>
                <w:p w:rsidR="00CE0759" w:rsidRPr="00CE0759" w:rsidRDefault="00CE0759" w:rsidP="00CE0759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 xml:space="preserve">Окончания могут </w:t>
                  </w:r>
                  <w:proofErr w:type="spellStart"/>
                  <w:r w:rsidRPr="00CE0759">
                    <w:rPr>
                      <w:sz w:val="36"/>
                      <w:szCs w:val="36"/>
                    </w:rPr>
                    <w:t>быть_____________</w:t>
                  </w:r>
                  <w:r>
                    <w:rPr>
                      <w:sz w:val="36"/>
                      <w:szCs w:val="36"/>
                    </w:rPr>
                    <w:t>_</w:t>
                  </w:r>
                  <w:proofErr w:type="spellEnd"/>
                  <w:r>
                    <w:rPr>
                      <w:sz w:val="36"/>
                      <w:szCs w:val="36"/>
                    </w:rPr>
                    <w:t>,_____________________</w:t>
                  </w:r>
                </w:p>
                <w:p w:rsidR="00CE0759" w:rsidRPr="00CE0759" w:rsidRDefault="00CE0759" w:rsidP="00CE0759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При изменении слова у него появляется</w:t>
                  </w:r>
                  <w:r>
                    <w:rPr>
                      <w:sz w:val="36"/>
                      <w:szCs w:val="36"/>
                    </w:rPr>
                    <w:t xml:space="preserve"> ____________ </w:t>
                  </w:r>
                  <w:r w:rsidRPr="00CE0759">
                    <w:rPr>
                      <w:sz w:val="36"/>
                      <w:szCs w:val="36"/>
                    </w:rPr>
                    <w:t>окончание.</w:t>
                  </w:r>
                </w:p>
                <w:p w:rsidR="00CE0759" w:rsidRPr="00CE0759" w:rsidRDefault="00CE0759" w:rsidP="00CE0759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Если слово не изменяется, то в слове окончания__________</w:t>
                  </w:r>
                </w:p>
              </w:txbxContent>
            </v:textbox>
          </v:shape>
        </w:pict>
      </w:r>
    </w:p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CE0759" w:rsidP="00CE0759"/>
    <w:p w:rsidR="00CE0759" w:rsidRPr="00CE0759" w:rsidRDefault="00273CC7" w:rsidP="00CE0759">
      <w:r>
        <w:rPr>
          <w:noProof/>
          <w:lang w:eastAsia="ru-RU"/>
        </w:rPr>
        <w:pict>
          <v:shape id="_x0000_s1044" type="#_x0000_t202" style="position:absolute;margin-left:1.65pt;margin-top:13.45pt;width:514.5pt;height:126.75pt;z-index:251680768">
            <v:textbox>
              <w:txbxContent>
                <w:p w:rsidR="00CE0759" w:rsidRPr="00CE0759" w:rsidRDefault="00CE0759" w:rsidP="00CE0759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 xml:space="preserve">Окончания могут </w:t>
                  </w:r>
                  <w:proofErr w:type="spellStart"/>
                  <w:r w:rsidRPr="00CE0759">
                    <w:rPr>
                      <w:sz w:val="36"/>
                      <w:szCs w:val="36"/>
                    </w:rPr>
                    <w:t>быть_____________</w:t>
                  </w:r>
                  <w:r>
                    <w:rPr>
                      <w:sz w:val="36"/>
                      <w:szCs w:val="36"/>
                    </w:rPr>
                    <w:t>_</w:t>
                  </w:r>
                  <w:proofErr w:type="spellEnd"/>
                  <w:r>
                    <w:rPr>
                      <w:sz w:val="36"/>
                      <w:szCs w:val="36"/>
                    </w:rPr>
                    <w:t>,_____________________</w:t>
                  </w:r>
                </w:p>
                <w:p w:rsidR="00CE0759" w:rsidRPr="00CE0759" w:rsidRDefault="00CE0759" w:rsidP="00CE0759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При изменении слова у него появляется</w:t>
                  </w:r>
                  <w:r>
                    <w:rPr>
                      <w:sz w:val="36"/>
                      <w:szCs w:val="36"/>
                    </w:rPr>
                    <w:t xml:space="preserve"> ____________ </w:t>
                  </w:r>
                  <w:r w:rsidRPr="00CE0759">
                    <w:rPr>
                      <w:sz w:val="36"/>
                      <w:szCs w:val="36"/>
                    </w:rPr>
                    <w:t>окончание.</w:t>
                  </w:r>
                </w:p>
                <w:p w:rsidR="00CE0759" w:rsidRPr="00CE0759" w:rsidRDefault="00CE0759" w:rsidP="00CE0759">
                  <w:pPr>
                    <w:rPr>
                      <w:sz w:val="36"/>
                      <w:szCs w:val="36"/>
                    </w:rPr>
                  </w:pPr>
                  <w:r w:rsidRPr="00CE0759">
                    <w:rPr>
                      <w:sz w:val="36"/>
                      <w:szCs w:val="36"/>
                    </w:rPr>
                    <w:t>Если слово не изменяется, то в слове окончания__________</w:t>
                  </w:r>
                </w:p>
              </w:txbxContent>
            </v:textbox>
          </v:shape>
        </w:pict>
      </w:r>
    </w:p>
    <w:p w:rsidR="00CE0759" w:rsidRDefault="00CE0759" w:rsidP="00CE0759"/>
    <w:p w:rsidR="00CE0759" w:rsidRPr="00CE0759" w:rsidRDefault="00CE0759" w:rsidP="00CE0759"/>
    <w:sectPr w:rsidR="00CE0759" w:rsidRPr="00CE0759" w:rsidSect="00CE07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568"/>
    <w:rsid w:val="001E0146"/>
    <w:rsid w:val="00245EF2"/>
    <w:rsid w:val="00273CC7"/>
    <w:rsid w:val="002750EC"/>
    <w:rsid w:val="003E77F4"/>
    <w:rsid w:val="00421568"/>
    <w:rsid w:val="00476ADD"/>
    <w:rsid w:val="004E2310"/>
    <w:rsid w:val="00513556"/>
    <w:rsid w:val="00793591"/>
    <w:rsid w:val="00876490"/>
    <w:rsid w:val="008E0C6B"/>
    <w:rsid w:val="00946888"/>
    <w:rsid w:val="00B04BB6"/>
    <w:rsid w:val="00B5251E"/>
    <w:rsid w:val="00BB4371"/>
    <w:rsid w:val="00BC771F"/>
    <w:rsid w:val="00C535AC"/>
    <w:rsid w:val="00CA2EFD"/>
    <w:rsid w:val="00CE0759"/>
    <w:rsid w:val="00DF0EE4"/>
    <w:rsid w:val="00FD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2013-10-08T04:42:00Z</cp:lastPrinted>
  <dcterms:created xsi:type="dcterms:W3CDTF">2014-03-27T18:56:00Z</dcterms:created>
  <dcterms:modified xsi:type="dcterms:W3CDTF">2014-03-27T18:56:00Z</dcterms:modified>
</cp:coreProperties>
</file>