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1" w:rsidRDefault="000F0A95" w:rsidP="00422EE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У</w:t>
      </w:r>
      <w:r w:rsidR="00422EE1">
        <w:rPr>
          <w:rFonts w:ascii="Times New Roman" w:hAnsi="Times New Roman" w:cs="Times New Roman"/>
          <w:sz w:val="32"/>
          <w:szCs w:val="32"/>
        </w:rPr>
        <w:t xml:space="preserve">рок </w:t>
      </w:r>
      <w:r>
        <w:rPr>
          <w:rFonts w:ascii="Times New Roman" w:hAnsi="Times New Roman" w:cs="Times New Roman"/>
          <w:sz w:val="32"/>
          <w:szCs w:val="32"/>
        </w:rPr>
        <w:t xml:space="preserve">для 7 класса </w:t>
      </w:r>
      <w:r w:rsidR="00422EE1">
        <w:rPr>
          <w:rFonts w:ascii="Times New Roman" w:hAnsi="Times New Roman" w:cs="Times New Roman"/>
          <w:sz w:val="32"/>
          <w:szCs w:val="32"/>
        </w:rPr>
        <w:t>по теме «Разложение многочлена на множители</w:t>
      </w:r>
      <w:r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422EE1" w:rsidRDefault="00422EE1" w:rsidP="00422EE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2EE1" w:rsidRDefault="00422EE1" w:rsidP="00422EE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урока:</w:t>
      </w:r>
    </w:p>
    <w:p w:rsidR="00422EE1" w:rsidRPr="00422EE1" w:rsidRDefault="00422EE1" w:rsidP="00422EE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22EE1">
        <w:rPr>
          <w:rFonts w:ascii="Times New Roman" w:eastAsia="Times New Roman" w:hAnsi="Times New Roman" w:cs="Times New Roman"/>
          <w:sz w:val="32"/>
          <w:szCs w:val="32"/>
          <w:u w:val="single"/>
        </w:rPr>
        <w:t>Образовательная</w:t>
      </w:r>
      <w:r w:rsidRPr="00422EE1">
        <w:rPr>
          <w:rFonts w:ascii="Times New Roman" w:eastAsia="Times New Roman" w:hAnsi="Times New Roman" w:cs="Times New Roman"/>
          <w:sz w:val="32"/>
          <w:szCs w:val="32"/>
        </w:rPr>
        <w:t> - отработка, закрепление практических умений и навыков  разложения многочлена на множители с помощью различных приемов</w:t>
      </w:r>
      <w:r w:rsidR="00011284">
        <w:rPr>
          <w:rFonts w:ascii="Times New Roman" w:eastAsia="Times New Roman" w:hAnsi="Times New Roman" w:cs="Times New Roman"/>
          <w:sz w:val="32"/>
          <w:szCs w:val="32"/>
        </w:rPr>
        <w:t>, решать уравнения, применяя способы разложения на множители</w:t>
      </w:r>
      <w:r w:rsidRPr="00422EE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2EE1" w:rsidRPr="00422EE1" w:rsidRDefault="00422EE1" w:rsidP="00422EE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22EE1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Воспитательная</w:t>
      </w:r>
      <w:proofErr w:type="gramEnd"/>
      <w:r w:rsidRPr="00422EE1">
        <w:rPr>
          <w:rFonts w:ascii="Times New Roman" w:eastAsia="Times New Roman" w:hAnsi="Times New Roman" w:cs="Times New Roman"/>
          <w:sz w:val="32"/>
          <w:szCs w:val="32"/>
        </w:rPr>
        <w:t> – воспитание аккуратности, собранности.</w:t>
      </w:r>
    </w:p>
    <w:p w:rsidR="00422EE1" w:rsidRPr="00422EE1" w:rsidRDefault="00422EE1" w:rsidP="00422EE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22EE1">
        <w:rPr>
          <w:rFonts w:ascii="Times New Roman" w:eastAsia="Times New Roman" w:hAnsi="Times New Roman" w:cs="Times New Roman"/>
          <w:sz w:val="32"/>
          <w:szCs w:val="32"/>
          <w:u w:val="single"/>
        </w:rPr>
        <w:t>Развивающая</w:t>
      </w:r>
      <w:r w:rsidRPr="00422EE1">
        <w:rPr>
          <w:rFonts w:ascii="Times New Roman" w:eastAsia="Times New Roman" w:hAnsi="Times New Roman" w:cs="Times New Roman"/>
          <w:sz w:val="32"/>
          <w:szCs w:val="32"/>
        </w:rPr>
        <w:t> -  развитию внимания, памяти, логики</w:t>
      </w:r>
      <w:proofErr w:type="gramStart"/>
      <w:r w:rsidRPr="00422EE1">
        <w:rPr>
          <w:rFonts w:ascii="Times New Roman" w:eastAsia="Times New Roman" w:hAnsi="Times New Roman" w:cs="Times New Roman"/>
          <w:sz w:val="32"/>
          <w:szCs w:val="32"/>
        </w:rPr>
        <w:t xml:space="preserve">  .</w:t>
      </w:r>
      <w:proofErr w:type="gramEnd"/>
    </w:p>
    <w:p w:rsidR="00422EE1" w:rsidRDefault="00422EE1" w:rsidP="00422EE1">
      <w:pPr>
        <w:pStyle w:val="a3"/>
        <w:ind w:firstLine="4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Оборудование: </w:t>
      </w:r>
      <w:r w:rsidR="00B51A84">
        <w:rPr>
          <w:rFonts w:ascii="Times New Roman" w:eastAsia="Times New Roman" w:hAnsi="Times New Roman" w:cs="Times New Roman"/>
          <w:sz w:val="32"/>
          <w:szCs w:val="32"/>
        </w:rPr>
        <w:t>проектор, доска, карточки, тест, карточки с заданиями на урок.</w:t>
      </w:r>
    </w:p>
    <w:p w:rsidR="00422EE1" w:rsidRDefault="00422EE1" w:rsidP="00422EE1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Ход урока.</w:t>
      </w:r>
    </w:p>
    <w:p w:rsidR="00422EE1" w:rsidRDefault="00422EE1" w:rsidP="00422EE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Организационный момент.</w:t>
      </w:r>
    </w:p>
    <w:p w:rsidR="00422EE1" w:rsidRDefault="00422EE1" w:rsidP="00422EE1">
      <w:pPr>
        <w:pStyle w:val="a3"/>
        <w:ind w:left="78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сообщение темы урока</w:t>
      </w:r>
    </w:p>
    <w:p w:rsidR="00422EE1" w:rsidRDefault="00422EE1" w:rsidP="00422EE1">
      <w:pPr>
        <w:pStyle w:val="a3"/>
        <w:ind w:left="78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-постановка цели урока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Ответы детей на вопрос: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Какую цель ставите перед собой на уроке?. </w:t>
      </w:r>
      <w:r w:rsidR="00011284">
        <w:rPr>
          <w:rFonts w:ascii="Times New Roman" w:eastAsia="Times New Roman" w:hAnsi="Times New Roman" w:cs="Times New Roman"/>
          <w:sz w:val="32"/>
          <w:szCs w:val="32"/>
        </w:rPr>
        <w:t>Учитель обобщает)</w:t>
      </w:r>
      <w:proofErr w:type="gramEnd"/>
    </w:p>
    <w:p w:rsidR="00011284" w:rsidRDefault="00011284" w:rsidP="00422EE1">
      <w:pPr>
        <w:pStyle w:val="a3"/>
        <w:ind w:left="78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Цель урока:</w:t>
      </w:r>
    </w:p>
    <w:p w:rsidR="006A3B81" w:rsidRPr="00011284" w:rsidRDefault="002A7D7E" w:rsidP="000112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Закрепление умений и навыков по теме «Разложение многочлена на множители»</w:t>
      </w:r>
    </w:p>
    <w:p w:rsidR="006A3B81" w:rsidRDefault="002A7D7E" w:rsidP="000112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 xml:space="preserve">Учиться применять полученные умения и навыки при решении уравнений </w:t>
      </w:r>
    </w:p>
    <w:p w:rsidR="00011284" w:rsidRDefault="00011284" w:rsidP="00011284">
      <w:pPr>
        <w:pStyle w:val="a3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 урока: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Устный опро</w:t>
      </w:r>
      <w:proofErr w:type="gramStart"/>
      <w:r w:rsidRPr="00011284">
        <w:rPr>
          <w:rFonts w:ascii="Times New Roman" w:eastAsia="Times New Roman" w:hAnsi="Times New Roman" w:cs="Times New Roman"/>
          <w:sz w:val="32"/>
          <w:szCs w:val="32"/>
        </w:rPr>
        <w:t>с(</w:t>
      </w:r>
      <w:proofErr w:type="gramEnd"/>
      <w:r w:rsidRPr="00011284">
        <w:rPr>
          <w:rFonts w:ascii="Times New Roman" w:eastAsia="Times New Roman" w:hAnsi="Times New Roman" w:cs="Times New Roman"/>
          <w:sz w:val="32"/>
          <w:szCs w:val="32"/>
        </w:rPr>
        <w:t xml:space="preserve"> работа по карточкам)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Устная работа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Решение заданий по данной теме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Физкультминутка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Решение уравнений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Выполнение теста</w:t>
      </w:r>
    </w:p>
    <w:p w:rsidR="006A3B81" w:rsidRPr="00011284" w:rsidRDefault="002A7D7E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Подведение итогов</w:t>
      </w:r>
    </w:p>
    <w:p w:rsidR="00011284" w:rsidRDefault="00011284" w:rsidP="0001128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284">
        <w:rPr>
          <w:rFonts w:ascii="Times New Roman" w:eastAsia="Times New Roman" w:hAnsi="Times New Roman" w:cs="Times New Roman"/>
          <w:sz w:val="32"/>
          <w:szCs w:val="32"/>
        </w:rPr>
        <w:t>Домашнее задание</w:t>
      </w:r>
    </w:p>
    <w:p w:rsidR="00011284" w:rsidRDefault="00011284" w:rsidP="0001128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Устный опрос + карточки ( в то время пока ученики отвечают устно, трое учащихся работают по карточка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слабые))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значит разложить на множители?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Какие способы разложения на множители вам известны?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чем заключается способ вынесения общего множителя за скобки?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чем заключается способ группировки?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Чем отличается способ вынесения за скобки от способа группировки?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Квадрат разности</w:t>
      </w:r>
    </w:p>
    <w:p w:rsidR="00011284" w:rsidRDefault="006D5E2A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Квадрат суммы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Разность квадратов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Разность кубов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Сумма кубов</w:t>
      </w:r>
    </w:p>
    <w:p w:rsidR="00011284" w:rsidRDefault="00011284" w:rsidP="0001128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Где может нам пригодится разложение многочлена на множители?</w:t>
      </w:r>
    </w:p>
    <w:p w:rsidR="00010BB2" w:rsidRDefault="00010BB2" w:rsidP="00010BB2">
      <w:pPr>
        <w:pStyle w:val="a3"/>
        <w:ind w:left="15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1284" w:rsidTr="00011284">
        <w:tc>
          <w:tcPr>
            <w:tcW w:w="9571" w:type="dxa"/>
          </w:tcPr>
          <w:p w:rsidR="00011284" w:rsidRDefault="00011284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№1</w:t>
            </w:r>
          </w:p>
          <w:p w:rsidR="00011284" w:rsidRPr="006D5E2A" w:rsidRDefault="00011284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</w:t>
            </w:r>
            <w:r w:rsidR="00010BB2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</w:t>
            </w:r>
          </w:p>
          <w:p w:rsidR="00010BB2" w:rsidRPr="006D5E2A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1284" w:rsidRPr="00011284" w:rsidRDefault="000F0A95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  <w:r w:rsidR="00011284" w:rsidRPr="00011284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</w:p>
          <w:p w:rsidR="00011284" w:rsidRPr="00011284" w:rsidRDefault="000F0A95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  <w:r w:rsidR="00011284" w:rsidRPr="00011284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</w:p>
          <w:p w:rsidR="00011284" w:rsidRPr="00011284" w:rsidRDefault="000F0A95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oMath>
            <w:r w:rsidR="00011284" w:rsidRPr="00011284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</w:p>
          <w:p w:rsidR="00011284" w:rsidRPr="00011284" w:rsidRDefault="000F0A95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oMath>
            <w:r w:rsidR="00011284" w:rsidRPr="00011284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</w:p>
          <w:p w:rsidR="00011284" w:rsidRDefault="000F0A95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  <w:r w:rsidR="00010BB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=</w:t>
            </w:r>
          </w:p>
          <w:p w:rsidR="00010BB2" w:rsidRP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11284" w:rsidTr="00011284">
        <w:tc>
          <w:tcPr>
            <w:tcW w:w="9571" w:type="dxa"/>
          </w:tcPr>
          <w:p w:rsidR="00011284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№2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Ф.И_______________________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Закончи предложение:</w:t>
            </w:r>
          </w:p>
          <w:p w:rsidR="00010BB2" w:rsidRDefault="00010BB2" w:rsidP="00010BB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Квадр</w:t>
            </w:r>
            <w:r w:rsidR="006D5E2A">
              <w:rPr>
                <w:rFonts w:ascii="Times New Roman" w:eastAsia="Times New Roman" w:hAnsi="Times New Roman" w:cs="Times New Roman"/>
                <w:sz w:val="32"/>
                <w:szCs w:val="32"/>
              </w:rPr>
              <w:t>ат разности двух выражений равен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010BB2" w:rsidRDefault="00010BB2" w:rsidP="00010BB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Кв</w:t>
            </w:r>
            <w:r w:rsidR="006D5E2A">
              <w:rPr>
                <w:rFonts w:ascii="Times New Roman" w:eastAsia="Times New Roman" w:hAnsi="Times New Roman" w:cs="Times New Roman"/>
                <w:sz w:val="32"/>
                <w:szCs w:val="32"/>
              </w:rPr>
              <w:t>адрат суммы двух выражений равен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010BB2" w:rsidRDefault="00010BB2" w:rsidP="00010BB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Разность квадратов двух выражений равна________________________________________________________________________________________________________________________________________________________________________________________________________________</w:t>
            </w:r>
          </w:p>
          <w:p w:rsidR="00010BB2" w:rsidRPr="00010BB2" w:rsidRDefault="00010BB2" w:rsidP="00010BB2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1284" w:rsidTr="00011284">
        <w:tc>
          <w:tcPr>
            <w:tcW w:w="9571" w:type="dxa"/>
          </w:tcPr>
          <w:p w:rsidR="00011284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№3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Ф.И.______________________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Вставь пропущенные слагаемые: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Pr="006D5E2A" w:rsidRDefault="000F0A95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+___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+2ab+____</m:t>
              </m:r>
            </m:oMath>
            <w:r w:rsidR="00010BB2" w:rsidRPr="00010BB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10BB2" w:rsidRPr="006D5E2A" w:rsidRDefault="00010BB2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Pr="006D5E2A" w:rsidRDefault="000F0A95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___-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__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ab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  <w:r w:rsidR="00010BB2" w:rsidRPr="00010BB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10BB2" w:rsidRPr="006D5E2A" w:rsidRDefault="00010BB2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Pr="006D5E2A" w:rsidRDefault="000F0A95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__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ab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+____) </m:t>
              </m:r>
            </m:oMath>
            <w:r w:rsidR="00010BB2" w:rsidRPr="00010BB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10BB2" w:rsidRPr="006D5E2A" w:rsidRDefault="00010BB2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Pr="006D5E2A" w:rsidRDefault="000F0A95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/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___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ab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)</m:t>
              </m:r>
            </m:oMath>
            <w:r w:rsidR="00010BB2" w:rsidRPr="00010BB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10BB2" w:rsidRPr="006D5E2A" w:rsidRDefault="00010BB2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10BB2" w:rsidRPr="006D5E2A" w:rsidRDefault="000F0A95" w:rsidP="00010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a-b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(a+b)</m:t>
              </m:r>
            </m:oMath>
            <w:r w:rsidR="00010BB2" w:rsidRPr="006D5E2A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10BB2" w:rsidRDefault="00010BB2" w:rsidP="000112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11284" w:rsidRDefault="00011284" w:rsidP="000112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1284" w:rsidRDefault="00383D4F" w:rsidP="00383D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Устная работа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слайд)</w:t>
      </w:r>
    </w:p>
    <w:p w:rsidR="00383D4F" w:rsidRDefault="00383D4F" w:rsidP="00383D4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Какой способ разложения на множители используется?</w:t>
      </w:r>
    </w:p>
    <w:p w:rsidR="00383D4F" w:rsidRPr="00010BB2" w:rsidRDefault="000F0A95" w:rsidP="00383D4F">
      <w:pPr>
        <w:pStyle w:val="a3"/>
        <w:ind w:left="150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2pt;margin-top:.6pt;width:137.25pt;height:144.1pt;z-index:251658240">
            <v:imagedata r:id="rId7" o:title=""/>
          </v:shape>
          <o:OLEObject Type="Embed" ProgID="Equation.3" ShapeID="_x0000_s1026" DrawAspect="Content" ObjectID="_1479043754" r:id="rId8"/>
        </w:pict>
      </w:r>
    </w:p>
    <w:p w:rsidR="00011284" w:rsidRPr="00422EE1" w:rsidRDefault="00011284" w:rsidP="00422EE1">
      <w:pPr>
        <w:pStyle w:val="a3"/>
        <w:ind w:left="78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22EE1" w:rsidRPr="00422EE1" w:rsidRDefault="00422EE1" w:rsidP="00422EE1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383D4F" w:rsidRDefault="00383D4F" w:rsidP="00422EE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83D4F" w:rsidRPr="00383D4F" w:rsidRDefault="00383D4F" w:rsidP="00383D4F"/>
    <w:p w:rsidR="00383D4F" w:rsidRDefault="00383D4F" w:rsidP="00383D4F"/>
    <w:p w:rsidR="00422EE1" w:rsidRDefault="00422EE1" w:rsidP="00383D4F">
      <w:pPr>
        <w:jc w:val="center"/>
      </w:pPr>
    </w:p>
    <w:p w:rsidR="00383D4F" w:rsidRDefault="00383D4F" w:rsidP="00383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383D4F">
        <w:rPr>
          <w:rFonts w:ascii="Times New Roman" w:hAnsi="Times New Roman" w:cs="Times New Roman"/>
          <w:sz w:val="32"/>
          <w:szCs w:val="32"/>
        </w:rPr>
        <w:t>Найди ошибку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83D4F" w:rsidRDefault="000F0A95" w:rsidP="00383D4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75" style="position:absolute;left:0;text-align:left;margin-left:69.45pt;margin-top:8.45pt;width:246.2pt;height:123.75pt;z-index:251659264">
            <v:imagedata r:id="rId9" o:title=""/>
          </v:shape>
          <o:OLEObject Type="Embed" ProgID="Equation.3" ShapeID="_x0000_s1027" DrawAspect="Content" ObjectID="_1479043755" r:id="rId10"/>
        </w:pict>
      </w:r>
    </w:p>
    <w:p w:rsidR="00383D4F" w:rsidRPr="00383D4F" w:rsidRDefault="00383D4F" w:rsidP="00383D4F"/>
    <w:p w:rsidR="00383D4F" w:rsidRPr="00383D4F" w:rsidRDefault="00383D4F" w:rsidP="00383D4F"/>
    <w:p w:rsidR="00383D4F" w:rsidRDefault="00383D4F" w:rsidP="00383D4F"/>
    <w:p w:rsidR="00383D4F" w:rsidRDefault="00383D4F" w:rsidP="00383D4F">
      <w:pPr>
        <w:tabs>
          <w:tab w:val="left" w:pos="6540"/>
        </w:tabs>
      </w:pPr>
      <w:r>
        <w:tab/>
      </w:r>
    </w:p>
    <w:p w:rsidR="00383D4F" w:rsidRDefault="00383D4F" w:rsidP="00383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заданий:</w:t>
      </w:r>
    </w:p>
    <w:p w:rsidR="00A878F3" w:rsidRDefault="00A878F3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878F3" w:rsidRPr="000F0A95" w:rsidRDefault="006D5E2A" w:rsidP="006D5E2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-6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-3a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-3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b</m:t>
        </m:r>
        <m:r>
          <w:rPr>
            <w:rFonts w:ascii="Cambria Math" w:hAnsi="Cambria Math" w:cs="Times New Roman"/>
            <w:sz w:val="32"/>
            <w:szCs w:val="32"/>
          </w:rPr>
          <m:t>= -3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32"/>
            <w:szCs w:val="32"/>
          </w:rPr>
          <m:t>=-3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6D5E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E2A" w:rsidRPr="000F0A95" w:rsidRDefault="006D5E2A" w:rsidP="006D5E2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5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-125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=5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-5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(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)</m:t>
        </m:r>
      </m:oMath>
      <w:r w:rsidRPr="000F0A95">
        <w:rPr>
          <w:rFonts w:ascii="Times New Roman" w:hAnsi="Times New Roman" w:cs="Times New Roman"/>
          <w:sz w:val="32"/>
          <w:szCs w:val="32"/>
        </w:rPr>
        <w:t>.</w:t>
      </w:r>
    </w:p>
    <w:p w:rsidR="006D5E2A" w:rsidRPr="000F0A95" w:rsidRDefault="000F0A95" w:rsidP="006D5E2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(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)</m:t>
        </m:r>
      </m:oMath>
      <w:r w:rsidR="006D5E2A" w:rsidRPr="000F0A95">
        <w:rPr>
          <w:rFonts w:ascii="Times New Roman" w:hAnsi="Times New Roman" w:cs="Times New Roman"/>
          <w:sz w:val="32"/>
          <w:szCs w:val="32"/>
        </w:rPr>
        <w:t>.</w:t>
      </w:r>
    </w:p>
    <w:p w:rsidR="00A878F3" w:rsidRPr="006D5E2A" w:rsidRDefault="000F0A95" w:rsidP="006D5E2A">
      <w:pPr>
        <w:pStyle w:val="a3"/>
        <w:ind w:left="142"/>
        <w:rPr>
          <w:rFonts w:ascii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(2+x)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-9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=4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1+2a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(1-x)</m:t>
        </m:r>
      </m:oMath>
      <w:r w:rsidR="006D5E2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83D4F" w:rsidRDefault="00383D4F" w:rsidP="00383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Физкультминутка.</w:t>
      </w:r>
    </w:p>
    <w:p w:rsidR="00383D4F" w:rsidRDefault="00383D4F" w:rsidP="00383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уравнений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два уравнения решают у доски)</w:t>
      </w:r>
    </w:p>
    <w:p w:rsidR="00383D4F" w:rsidRDefault="00935DC3" w:rsidP="00383D4F">
      <w:pPr>
        <w:pStyle w:val="a3"/>
        <w:ind w:left="786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16</m:t>
          </m:r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-4</m:t>
          </m:r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=0</m:t>
          </m:r>
        </m:oMath>
      </m:oMathPara>
    </w:p>
    <w:p w:rsidR="00935DC3" w:rsidRDefault="000F0A95" w:rsidP="00383D4F">
      <w:pPr>
        <w:pStyle w:val="a3"/>
        <w:ind w:left="786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+3</m:t>
          </m:r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-9x-27=0</m:t>
          </m:r>
        </m:oMath>
      </m:oMathPara>
    </w:p>
    <w:p w:rsidR="00935DC3" w:rsidRDefault="00935DC3" w:rsidP="00383D4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1  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A878F3" w:rsidRPr="000F0A95" w:rsidRDefault="00935DC3" w:rsidP="00935DC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  <w:r w:rsidRPr="000F0A95">
        <w:rPr>
          <w:rFonts w:ascii="Times New Roman" w:hAnsi="Times New Roman" w:cs="Times New Roman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-4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-16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+64</m:t>
        </m:r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A878F3" w:rsidRDefault="00A878F3" w:rsidP="00383D4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383D4F" w:rsidRDefault="00383D4F" w:rsidP="00383D4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вариантам</w:t>
      </w:r>
      <w:r w:rsidR="00A878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закрепление</w:t>
      </w:r>
      <w:r w:rsidR="00A878F3">
        <w:rPr>
          <w:rFonts w:ascii="Times New Roman" w:hAnsi="Times New Roman" w:cs="Times New Roman"/>
          <w:sz w:val="32"/>
          <w:szCs w:val="32"/>
        </w:rPr>
        <w:t>. ( Д</w:t>
      </w:r>
      <w:r>
        <w:rPr>
          <w:rFonts w:ascii="Times New Roman" w:hAnsi="Times New Roman" w:cs="Times New Roman"/>
          <w:sz w:val="32"/>
          <w:szCs w:val="32"/>
        </w:rPr>
        <w:t>вое решают на обратной стороне доски</w:t>
      </w:r>
      <w:r w:rsidR="00A878F3">
        <w:rPr>
          <w:rFonts w:ascii="Times New Roman" w:hAnsi="Times New Roman" w:cs="Times New Roman"/>
          <w:sz w:val="32"/>
          <w:szCs w:val="32"/>
        </w:rPr>
        <w:t>, затем проверяют ученики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878F3" w:rsidRDefault="00A878F3" w:rsidP="00A87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Выполнение теста. Первый вариант для слабых учеников, а во втором варианте добавлено еще одно задание. Второй вариант для средних и сильных учеников. </w:t>
      </w:r>
    </w:p>
    <w:p w:rsidR="00A878F3" w:rsidRDefault="00A878F3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Оценивание: 1 вариант одно задание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sz w:val="32"/>
          <w:szCs w:val="32"/>
        </w:rPr>
        <w:t>дин балл, а второй вариант первые 5 заданий на «4», а все 6 на «5».</w:t>
      </w:r>
    </w:p>
    <w:p w:rsidR="00B51A84" w:rsidRDefault="00B51A84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сдачи работ проходит разбор заданий варианта 1.</w:t>
      </w:r>
    </w:p>
    <w:p w:rsidR="00A878F3" w:rsidRDefault="00A878F3" w:rsidP="00A87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Подведение итогов.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подведение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итогов нужно разгадать кроссворд.</w:t>
      </w:r>
    </w:p>
    <w:tbl>
      <w:tblPr>
        <w:tblW w:w="5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55"/>
        <w:gridCol w:w="536"/>
        <w:gridCol w:w="492"/>
        <w:gridCol w:w="500"/>
        <w:gridCol w:w="567"/>
        <w:gridCol w:w="618"/>
        <w:gridCol w:w="565"/>
        <w:gridCol w:w="448"/>
        <w:gridCol w:w="582"/>
        <w:gridCol w:w="547"/>
      </w:tblGrid>
      <w:tr w:rsidR="00A878F3" w:rsidRPr="00A878F3" w:rsidTr="00A878F3">
        <w:trPr>
          <w:trHeight w:val="58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Г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Р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У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П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П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И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Р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О 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В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К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И </w:t>
            </w: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А </w:t>
            </w:r>
          </w:p>
        </w:tc>
        <w:tc>
          <w:tcPr>
            <w:tcW w:w="327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Ы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A878F3">
              <w:rPr>
                <w:rFonts w:eastAsia="Times New Roman"/>
                <w:kern w:val="24"/>
                <w:sz w:val="16"/>
                <w:szCs w:val="16"/>
              </w:rPr>
              <w:t>З</w:t>
            </w:r>
            <w:proofErr w:type="gramEnd"/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С </w:t>
            </w:r>
          </w:p>
        </w:tc>
        <w:tc>
          <w:tcPr>
            <w:tcW w:w="168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878F3">
              <w:rPr>
                <w:rFonts w:eastAsia="Times New Roman"/>
                <w:kern w:val="24"/>
                <w:sz w:val="16"/>
                <w:szCs w:val="16"/>
              </w:rPr>
              <w:t xml:space="preserve">Н 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Л </w:t>
            </w:r>
          </w:p>
        </w:tc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У </w:t>
            </w:r>
          </w:p>
        </w:tc>
        <w:tc>
          <w:tcPr>
            <w:tcW w:w="16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Е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Ф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О 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Р</w:t>
            </w:r>
            <w:proofErr w:type="gramEnd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М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У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Л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А 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С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Ж</w:t>
            </w:r>
            <w:proofErr w:type="gramEnd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М 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Е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Е </w:t>
            </w: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Ы</w:t>
            </w:r>
            <w:proofErr w:type="gramEnd"/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Н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Н </w:t>
            </w: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И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И </w:t>
            </w: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8F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Е 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878F3" w:rsidRPr="00A878F3" w:rsidTr="00A878F3">
        <w:trPr>
          <w:trHeight w:val="584"/>
        </w:trPr>
        <w:tc>
          <w:tcPr>
            <w:tcW w:w="42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878F3" w:rsidRPr="00A878F3" w:rsidRDefault="00A878F3" w:rsidP="00A87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51A84" w:rsidRDefault="00B51A84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Ключевое слово темы урока</w:t>
      </w:r>
    </w:p>
    <w:p w:rsidR="00A878F3" w:rsidRPr="000F0A95" w:rsidRDefault="000F0A95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28" type="#_x0000_t75" style="position:absolute;left:0;text-align:left;margin-left:225.1pt;margin-top:96.3pt;width:57pt;height:24.95pt;z-index:251660288">
            <v:imagedata r:id="rId11" o:title=""/>
          </v:shape>
          <o:OLEObject Type="Embed" ProgID="Equation.3" ShapeID="_x0000_s1028" DrawAspect="Content" ObjectID="_1479043756" r:id="rId12"/>
        </w:pict>
      </w:r>
      <w:r w:rsidR="00A878F3" w:rsidRPr="00A878F3">
        <w:rPr>
          <w:rFonts w:ascii="Times New Roman" w:hAnsi="Times New Roman" w:cs="Times New Roman"/>
          <w:sz w:val="32"/>
          <w:szCs w:val="32"/>
        </w:rPr>
        <w:t>2</w:t>
      </w:r>
      <w:r w:rsidR="00B51A84">
        <w:rPr>
          <w:rFonts w:ascii="Times New Roman" w:hAnsi="Times New Roman" w:cs="Times New Roman"/>
          <w:sz w:val="32"/>
          <w:szCs w:val="32"/>
        </w:rPr>
        <w:t>.</w:t>
      </w:r>
      <w:r w:rsidR="00A878F3" w:rsidRPr="00A878F3">
        <w:rPr>
          <w:rFonts w:ascii="Times New Roman" w:hAnsi="Times New Roman" w:cs="Times New Roman"/>
          <w:sz w:val="32"/>
          <w:szCs w:val="32"/>
        </w:rPr>
        <w:t xml:space="preserve">Что используют для разложения на множители </w:t>
      </w:r>
      <w:r w:rsidR="00A878F3" w:rsidRPr="00A878F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A878F3" w:rsidRPr="00A878F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878F3" w:rsidRPr="00A878F3">
        <w:rPr>
          <w:rFonts w:ascii="Times New Roman" w:hAnsi="Times New Roman" w:cs="Times New Roman"/>
          <w:sz w:val="32"/>
          <w:szCs w:val="32"/>
        </w:rPr>
        <w:t>единственное число)</w:t>
      </w:r>
      <w:r w:rsidR="00A878F3" w:rsidRPr="00A878F3">
        <w:rPr>
          <w:rFonts w:ascii="Times New Roman" w:hAnsi="Times New Roman" w:cs="Times New Roman"/>
          <w:sz w:val="32"/>
          <w:szCs w:val="32"/>
        </w:rPr>
        <w:br/>
        <w:t>3. Формула – квадрат …</w:t>
      </w:r>
      <w:r w:rsidR="00A878F3" w:rsidRPr="00A878F3">
        <w:rPr>
          <w:rFonts w:ascii="Times New Roman" w:hAnsi="Times New Roman" w:cs="Times New Roman"/>
          <w:sz w:val="32"/>
          <w:szCs w:val="32"/>
        </w:rPr>
        <w:br/>
        <w:t>4. Один из способов разложения</w:t>
      </w:r>
      <w:r w:rsidR="00A878F3" w:rsidRPr="00A878F3">
        <w:rPr>
          <w:rFonts w:ascii="Times New Roman" w:hAnsi="Times New Roman" w:cs="Times New Roman"/>
          <w:sz w:val="32"/>
          <w:szCs w:val="32"/>
        </w:rPr>
        <w:br/>
        <w:t xml:space="preserve">5. С помощью какого способа разложения на множители можно решить уравнение  </w:t>
      </w:r>
    </w:p>
    <w:p w:rsidR="00935DC3" w:rsidRPr="000F0A95" w:rsidRDefault="00935DC3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935DC3" w:rsidRPr="00935DC3" w:rsidRDefault="00935DC3" w:rsidP="00A878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Подумайте и скажите: достиг ли мы поставленных целей?</w:t>
      </w:r>
    </w:p>
    <w:p w:rsidR="00B51A84" w:rsidRDefault="00B51A84" w:rsidP="0093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Выставление оценок и информация о домашнем задании.</w:t>
      </w:r>
    </w:p>
    <w:p w:rsidR="00935DC3" w:rsidRDefault="00935DC3" w:rsidP="00935D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5DC3" w:rsidRDefault="00935DC3" w:rsidP="00935D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5DC3" w:rsidRDefault="00935DC3" w:rsidP="00935D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задание</w:t>
      </w:r>
    </w:p>
    <w:p w:rsidR="00935DC3" w:rsidRPr="00383D4F" w:rsidRDefault="000F0A95" w:rsidP="00935DC3">
      <w:pPr>
        <w:pStyle w:val="a3"/>
        <w:rPr>
          <w:rFonts w:ascii="Times New Roman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4,8∙</m:t>
              </m:r>
              <m:sSup>
                <m:sSup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7,4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-4,8∙</m:t>
              </m:r>
              <m:sSup>
                <m:sSup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2,6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2,4∙</m:t>
              </m:r>
              <m:sSup>
                <m:sSup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6,5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-2,4∙</m:t>
              </m:r>
              <m:sSup>
                <m:sSup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sectPr w:rsidR="00935DC3" w:rsidRPr="00383D4F" w:rsidSect="006A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30"/>
    <w:multiLevelType w:val="hybridMultilevel"/>
    <w:tmpl w:val="C4822136"/>
    <w:lvl w:ilvl="0" w:tplc="08621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7FE"/>
    <w:multiLevelType w:val="hybridMultilevel"/>
    <w:tmpl w:val="C378803A"/>
    <w:lvl w:ilvl="0" w:tplc="B9FE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AA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85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E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E0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E1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0D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59CC"/>
    <w:multiLevelType w:val="hybridMultilevel"/>
    <w:tmpl w:val="563EDAA6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E20498E"/>
    <w:multiLevelType w:val="hybridMultilevel"/>
    <w:tmpl w:val="080C10DC"/>
    <w:lvl w:ilvl="0" w:tplc="8B9C53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4E1"/>
    <w:multiLevelType w:val="hybridMultilevel"/>
    <w:tmpl w:val="6FF0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5076"/>
    <w:multiLevelType w:val="hybridMultilevel"/>
    <w:tmpl w:val="CF80E4F6"/>
    <w:lvl w:ilvl="0" w:tplc="CD2EF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F72780"/>
    <w:multiLevelType w:val="hybridMultilevel"/>
    <w:tmpl w:val="0F30FE42"/>
    <w:lvl w:ilvl="0" w:tplc="BCAEE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AB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2B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7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EC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87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0E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86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C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6C4281"/>
    <w:multiLevelType w:val="hybridMultilevel"/>
    <w:tmpl w:val="120A8718"/>
    <w:lvl w:ilvl="0" w:tplc="8B9C53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F6B34"/>
    <w:multiLevelType w:val="hybridMultilevel"/>
    <w:tmpl w:val="8A14AD80"/>
    <w:lvl w:ilvl="0" w:tplc="8B9C5344">
      <w:start w:val="1"/>
      <w:numFmt w:val="bullet"/>
      <w:lvlText w:val="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F7D45FB"/>
    <w:multiLevelType w:val="multilevel"/>
    <w:tmpl w:val="EE3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EE1"/>
    <w:rsid w:val="00010BB2"/>
    <w:rsid w:val="00011284"/>
    <w:rsid w:val="00016C6A"/>
    <w:rsid w:val="000F0A95"/>
    <w:rsid w:val="0016715C"/>
    <w:rsid w:val="002A7D7E"/>
    <w:rsid w:val="00383D4F"/>
    <w:rsid w:val="003E7F85"/>
    <w:rsid w:val="00422EE1"/>
    <w:rsid w:val="006A3B81"/>
    <w:rsid w:val="006D5E2A"/>
    <w:rsid w:val="00935DC3"/>
    <w:rsid w:val="00A878F3"/>
    <w:rsid w:val="00B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0E1C-6163-4634-892D-99BF395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2012-04-24T18:02:00Z</cp:lastPrinted>
  <dcterms:created xsi:type="dcterms:W3CDTF">2012-04-22T17:25:00Z</dcterms:created>
  <dcterms:modified xsi:type="dcterms:W3CDTF">2014-12-02T14:43:00Z</dcterms:modified>
</cp:coreProperties>
</file>