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38" w:rsidRDefault="008A26A7" w:rsidP="009E6E38">
      <w:pPr>
        <w:jc w:val="right"/>
        <w:rPr>
          <w:sz w:val="24"/>
          <w:szCs w:val="24"/>
        </w:rPr>
      </w:pPr>
      <w:r w:rsidRPr="00DC110F">
        <w:rPr>
          <w:sz w:val="24"/>
          <w:szCs w:val="24"/>
        </w:rPr>
        <w:t xml:space="preserve">Нередко шутка служит проводником такой истины, </w:t>
      </w:r>
    </w:p>
    <w:p w:rsidR="008A26A7" w:rsidRPr="00DC110F" w:rsidRDefault="008A26A7" w:rsidP="009E6E38">
      <w:pPr>
        <w:jc w:val="right"/>
        <w:rPr>
          <w:sz w:val="24"/>
          <w:szCs w:val="24"/>
        </w:rPr>
      </w:pPr>
      <w:proofErr w:type="gramStart"/>
      <w:r w:rsidRPr="00DC110F">
        <w:rPr>
          <w:sz w:val="24"/>
          <w:szCs w:val="24"/>
        </w:rPr>
        <w:t>которая</w:t>
      </w:r>
      <w:proofErr w:type="gramEnd"/>
      <w:r w:rsidRPr="00DC110F">
        <w:rPr>
          <w:sz w:val="24"/>
          <w:szCs w:val="24"/>
        </w:rPr>
        <w:t xml:space="preserve"> не достигла бы цели без её помощи.</w:t>
      </w:r>
    </w:p>
    <w:p w:rsidR="008A26A7" w:rsidRPr="00DC110F" w:rsidRDefault="008A26A7" w:rsidP="009E6E38">
      <w:pPr>
        <w:jc w:val="right"/>
        <w:rPr>
          <w:i/>
          <w:sz w:val="24"/>
          <w:szCs w:val="24"/>
        </w:rPr>
      </w:pPr>
      <w:r w:rsidRPr="00DC110F">
        <w:rPr>
          <w:i/>
          <w:sz w:val="24"/>
          <w:szCs w:val="24"/>
        </w:rPr>
        <w:t>Э.Бэкон.</w:t>
      </w:r>
    </w:p>
    <w:p w:rsidR="008A26A7" w:rsidRPr="00DC110F" w:rsidRDefault="008A26A7" w:rsidP="009E6E38">
      <w:pPr>
        <w:jc w:val="right"/>
        <w:rPr>
          <w:sz w:val="24"/>
          <w:szCs w:val="24"/>
        </w:rPr>
      </w:pPr>
      <w:r w:rsidRPr="00DC110F">
        <w:rPr>
          <w:sz w:val="24"/>
          <w:szCs w:val="24"/>
        </w:rPr>
        <w:t>Что за прелесть эти сказки!</w:t>
      </w:r>
    </w:p>
    <w:p w:rsidR="008A26A7" w:rsidRPr="00DC110F" w:rsidRDefault="008A26A7" w:rsidP="009E6E38">
      <w:pPr>
        <w:jc w:val="right"/>
        <w:rPr>
          <w:b/>
          <w:i/>
          <w:sz w:val="24"/>
          <w:szCs w:val="24"/>
        </w:rPr>
      </w:pPr>
      <w:r w:rsidRPr="00DC110F">
        <w:rPr>
          <w:i/>
          <w:sz w:val="24"/>
          <w:szCs w:val="24"/>
        </w:rPr>
        <w:t>А.С.Пушкин.</w:t>
      </w:r>
    </w:p>
    <w:p w:rsidR="008A26A7" w:rsidRDefault="008A26A7" w:rsidP="008A26A7">
      <w:pPr>
        <w:ind w:firstLine="851"/>
        <w:jc w:val="right"/>
        <w:rPr>
          <w:b/>
          <w:i/>
          <w:sz w:val="28"/>
        </w:rPr>
      </w:pPr>
    </w:p>
    <w:p w:rsidR="008A26A7" w:rsidRDefault="008A26A7" w:rsidP="001F4735">
      <w:pPr>
        <w:pStyle w:val="a3"/>
        <w:ind w:left="0" w:right="0" w:firstLine="426"/>
      </w:pPr>
      <w:r>
        <w:t>Цель государственного образовательного стандарта – определить обязательный минимум знаний по различным предметам для всех школьников независимо от типа учебного заведения, в котором они обучаются. Это так называемый федеральный республиканский инвариантный компонент образования. Наряду с ним стандарт имеет региональный, вариативный компонент, учитывающий особенности эконом</w:t>
      </w:r>
      <w:r>
        <w:t>и</w:t>
      </w:r>
      <w:r>
        <w:t>ки, культуры, производства, природного фактора конкретного региона.</w:t>
      </w:r>
    </w:p>
    <w:p w:rsidR="008A26A7" w:rsidRDefault="008A26A7" w:rsidP="001F4735">
      <w:pPr>
        <w:ind w:firstLine="426"/>
        <w:jc w:val="both"/>
        <w:rPr>
          <w:sz w:val="28"/>
        </w:rPr>
      </w:pPr>
      <w:r>
        <w:rPr>
          <w:sz w:val="28"/>
        </w:rPr>
        <w:t>Общее образование понимается в стандартах как основное звено системы непр</w:t>
      </w:r>
      <w:r>
        <w:rPr>
          <w:sz w:val="28"/>
        </w:rPr>
        <w:t>е</w:t>
      </w:r>
      <w:r>
        <w:rPr>
          <w:sz w:val="28"/>
        </w:rPr>
        <w:t>рывного образования, призванного обеспечить разностороннее развитие и ценнос</w:t>
      </w:r>
      <w:r>
        <w:rPr>
          <w:sz w:val="28"/>
        </w:rPr>
        <w:t>т</w:t>
      </w:r>
      <w:r>
        <w:rPr>
          <w:sz w:val="28"/>
        </w:rPr>
        <w:t>но-этническую ориентацию личности, овладение ее духовными богатствами наци</w:t>
      </w:r>
      <w:r>
        <w:rPr>
          <w:sz w:val="28"/>
        </w:rPr>
        <w:t>о</w:t>
      </w:r>
      <w:r>
        <w:rPr>
          <w:sz w:val="28"/>
        </w:rPr>
        <w:t>нальной, отечественной и мировой культуры, активное включение в основные сф</w:t>
      </w:r>
      <w:r>
        <w:rPr>
          <w:sz w:val="28"/>
        </w:rPr>
        <w:t>е</w:t>
      </w:r>
      <w:r>
        <w:rPr>
          <w:sz w:val="28"/>
        </w:rPr>
        <w:t>ры трудовой и общественной деятельности, формирование готовности и способн</w:t>
      </w:r>
      <w:r>
        <w:rPr>
          <w:sz w:val="28"/>
        </w:rPr>
        <w:t>о</w:t>
      </w:r>
      <w:r>
        <w:rPr>
          <w:sz w:val="28"/>
        </w:rPr>
        <w:t>сти к дальнейшему образованию и самообразованию.</w:t>
      </w:r>
    </w:p>
    <w:p w:rsidR="008A26A7" w:rsidRDefault="008A26A7" w:rsidP="001F4735">
      <w:pPr>
        <w:ind w:firstLine="426"/>
        <w:jc w:val="both"/>
        <w:rPr>
          <w:sz w:val="28"/>
        </w:rPr>
      </w:pPr>
      <w:r>
        <w:rPr>
          <w:sz w:val="28"/>
        </w:rPr>
        <w:t>Средством реализации целей образования является содержание обучения, кот</w:t>
      </w:r>
      <w:r>
        <w:rPr>
          <w:sz w:val="28"/>
        </w:rPr>
        <w:t>о</w:t>
      </w:r>
      <w:r>
        <w:rPr>
          <w:sz w:val="28"/>
        </w:rPr>
        <w:t>рое представлено в базисном учебном плане в виде перечня областей и видов де</w:t>
      </w:r>
      <w:r>
        <w:rPr>
          <w:sz w:val="28"/>
        </w:rPr>
        <w:t>я</w:t>
      </w:r>
      <w:r>
        <w:rPr>
          <w:sz w:val="28"/>
        </w:rPr>
        <w:t>тельности, а также ориентировочного распределения планируемой учебной нагру</w:t>
      </w:r>
      <w:r>
        <w:rPr>
          <w:sz w:val="28"/>
        </w:rPr>
        <w:t>з</w:t>
      </w:r>
      <w:r>
        <w:rPr>
          <w:sz w:val="28"/>
        </w:rPr>
        <w:t>ки. Для определения областей знания был использован принцип полноценности о</w:t>
      </w:r>
      <w:r>
        <w:rPr>
          <w:sz w:val="28"/>
        </w:rPr>
        <w:t>б</w:t>
      </w:r>
      <w:r>
        <w:rPr>
          <w:sz w:val="28"/>
        </w:rPr>
        <w:t>щего образования. С учетом этого принципа и опыта мировой и отечественной шк</w:t>
      </w:r>
      <w:r>
        <w:rPr>
          <w:sz w:val="28"/>
        </w:rPr>
        <w:t>о</w:t>
      </w:r>
      <w:r>
        <w:rPr>
          <w:sz w:val="28"/>
        </w:rPr>
        <w:t>лы в стандарте выделены следующие предметные области:</w:t>
      </w:r>
    </w:p>
    <w:p w:rsidR="008A26A7" w:rsidRDefault="008A26A7" w:rsidP="008A26A7">
      <w:pPr>
        <w:numPr>
          <w:ilvl w:val="0"/>
          <w:numId w:val="1"/>
        </w:numPr>
        <w:tabs>
          <w:tab w:val="clear" w:pos="360"/>
          <w:tab w:val="num" w:pos="-2694"/>
        </w:tabs>
        <w:ind w:left="426"/>
        <w:jc w:val="both"/>
        <w:rPr>
          <w:sz w:val="28"/>
        </w:rPr>
      </w:pPr>
      <w:r>
        <w:rPr>
          <w:sz w:val="28"/>
        </w:rPr>
        <w:t>Русский язык,</w:t>
      </w:r>
    </w:p>
    <w:p w:rsidR="008A26A7" w:rsidRDefault="008A26A7" w:rsidP="008A26A7">
      <w:pPr>
        <w:numPr>
          <w:ilvl w:val="0"/>
          <w:numId w:val="1"/>
        </w:numPr>
        <w:tabs>
          <w:tab w:val="clear" w:pos="360"/>
          <w:tab w:val="num" w:pos="-2694"/>
        </w:tabs>
        <w:ind w:left="426"/>
        <w:jc w:val="both"/>
        <w:rPr>
          <w:sz w:val="28"/>
        </w:rPr>
      </w:pPr>
      <w:r>
        <w:rPr>
          <w:sz w:val="28"/>
        </w:rPr>
        <w:t>Языки и литература,</w:t>
      </w:r>
    </w:p>
    <w:p w:rsidR="008A26A7" w:rsidRDefault="008A26A7" w:rsidP="008A26A7">
      <w:pPr>
        <w:numPr>
          <w:ilvl w:val="0"/>
          <w:numId w:val="1"/>
        </w:numPr>
        <w:tabs>
          <w:tab w:val="clear" w:pos="360"/>
          <w:tab w:val="num" w:pos="-2694"/>
        </w:tabs>
        <w:ind w:left="426"/>
        <w:jc w:val="both"/>
        <w:rPr>
          <w:sz w:val="28"/>
        </w:rPr>
      </w:pPr>
      <w:r>
        <w:rPr>
          <w:sz w:val="28"/>
        </w:rPr>
        <w:t>Искусство,</w:t>
      </w:r>
    </w:p>
    <w:p w:rsidR="008A26A7" w:rsidRDefault="008A26A7" w:rsidP="008A26A7">
      <w:pPr>
        <w:numPr>
          <w:ilvl w:val="0"/>
          <w:numId w:val="1"/>
        </w:numPr>
        <w:tabs>
          <w:tab w:val="clear" w:pos="360"/>
          <w:tab w:val="num" w:pos="-2694"/>
        </w:tabs>
        <w:ind w:left="426"/>
        <w:jc w:val="both"/>
        <w:rPr>
          <w:sz w:val="28"/>
        </w:rPr>
      </w:pPr>
      <w:r>
        <w:rPr>
          <w:sz w:val="28"/>
        </w:rPr>
        <w:t>Общественные дисциплины,</w:t>
      </w:r>
    </w:p>
    <w:p w:rsidR="008A26A7" w:rsidRDefault="008A26A7" w:rsidP="008A26A7">
      <w:pPr>
        <w:numPr>
          <w:ilvl w:val="0"/>
          <w:numId w:val="1"/>
        </w:numPr>
        <w:tabs>
          <w:tab w:val="clear" w:pos="360"/>
          <w:tab w:val="num" w:pos="-2694"/>
        </w:tabs>
        <w:ind w:left="426"/>
        <w:jc w:val="both"/>
        <w:rPr>
          <w:sz w:val="28"/>
        </w:rPr>
      </w:pPr>
      <w:r>
        <w:rPr>
          <w:sz w:val="28"/>
        </w:rPr>
        <w:t>Естественные дисциплины,</w:t>
      </w:r>
    </w:p>
    <w:p w:rsidR="008A26A7" w:rsidRDefault="008A26A7" w:rsidP="008A26A7">
      <w:pPr>
        <w:numPr>
          <w:ilvl w:val="0"/>
          <w:numId w:val="1"/>
        </w:numPr>
        <w:tabs>
          <w:tab w:val="clear" w:pos="360"/>
          <w:tab w:val="num" w:pos="-2694"/>
        </w:tabs>
        <w:ind w:left="426"/>
        <w:jc w:val="both"/>
        <w:rPr>
          <w:sz w:val="28"/>
        </w:rPr>
      </w:pPr>
      <w:r>
        <w:rPr>
          <w:sz w:val="28"/>
        </w:rPr>
        <w:t>Математика,</w:t>
      </w:r>
    </w:p>
    <w:p w:rsidR="008A26A7" w:rsidRDefault="008A26A7" w:rsidP="008A26A7">
      <w:pPr>
        <w:numPr>
          <w:ilvl w:val="0"/>
          <w:numId w:val="1"/>
        </w:numPr>
        <w:tabs>
          <w:tab w:val="clear" w:pos="360"/>
          <w:tab w:val="num" w:pos="-2694"/>
        </w:tabs>
        <w:ind w:left="426"/>
        <w:jc w:val="both"/>
        <w:rPr>
          <w:sz w:val="28"/>
        </w:rPr>
      </w:pPr>
      <w:r>
        <w:rPr>
          <w:sz w:val="28"/>
        </w:rPr>
        <w:t>Физическая культура,</w:t>
      </w:r>
    </w:p>
    <w:p w:rsidR="008A26A7" w:rsidRDefault="008A26A7" w:rsidP="008A26A7">
      <w:pPr>
        <w:numPr>
          <w:ilvl w:val="0"/>
          <w:numId w:val="1"/>
        </w:numPr>
        <w:tabs>
          <w:tab w:val="clear" w:pos="360"/>
          <w:tab w:val="num" w:pos="-2694"/>
        </w:tabs>
        <w:ind w:left="426"/>
        <w:jc w:val="both"/>
        <w:rPr>
          <w:sz w:val="28"/>
        </w:rPr>
      </w:pPr>
      <w:r>
        <w:rPr>
          <w:sz w:val="28"/>
        </w:rPr>
        <w:t xml:space="preserve">Технология. </w:t>
      </w:r>
    </w:p>
    <w:p w:rsidR="008A26A7" w:rsidRDefault="008A26A7" w:rsidP="001F4735">
      <w:pPr>
        <w:pStyle w:val="a3"/>
        <w:ind w:left="0" w:right="0" w:firstLine="426"/>
      </w:pPr>
      <w:bookmarkStart w:id="0" w:name="_GoBack"/>
      <w:r>
        <w:t>Художественная, научно-фантастическая, детективная, научно-популярная лит</w:t>
      </w:r>
      <w:r>
        <w:t>е</w:t>
      </w:r>
      <w:r>
        <w:t>ратура – это живительные источники, разумное использование которых приносит большую пользу учителю физики в обучении и воспитании учеников. Применение фрагментов из художественных произведений на уроках стимулирует творческое мышление, заставляет задуматься над прочитанным, содействует скорейшему п</w:t>
      </w:r>
      <w:r>
        <w:t>о</w:t>
      </w:r>
      <w:r>
        <w:t>ниманию изучаемых вопросов, более прочному усвоению знаний, служит дополн</w:t>
      </w:r>
      <w:r>
        <w:t>е</w:t>
      </w:r>
      <w:r>
        <w:t>нием к демонстрационному эксперименту, создавая словесную наглядность, а яркие образы являются опорой для формирования понятий. Удачно подобранный отрывок из научно-фантастического, художественного произведения углубляет восприятие изучаемого материала, позволяет лучше понять его, увидеть красоту физического явления.</w:t>
      </w:r>
    </w:p>
    <w:p w:rsidR="008A26A7" w:rsidRDefault="008A26A7" w:rsidP="001F4735">
      <w:pPr>
        <w:pStyle w:val="a3"/>
        <w:ind w:left="0" w:right="0" w:firstLine="426"/>
      </w:pPr>
      <w:r>
        <w:t>При этом ученики осознают гуманистическую сущность физики, ощущают р</w:t>
      </w:r>
      <w:r>
        <w:t>а</w:t>
      </w:r>
      <w:r>
        <w:t>дость познания мира, оценивают с моральной позиции поступки и действия литер</w:t>
      </w:r>
      <w:r>
        <w:t>а</w:t>
      </w:r>
      <w:r>
        <w:t>турных героев. В ряде случаев они становятся как бы соучастниками описываемых ситуаций, что вызывает у них чувство сопереживания, содействует формированию нравственных убеждений. Поэтому-то обращение к художественной литературе на занятиях по физике вполне оправдано и рационально.</w:t>
      </w:r>
    </w:p>
    <w:p w:rsidR="008A26A7" w:rsidRDefault="008A26A7" w:rsidP="001F4735">
      <w:pPr>
        <w:pStyle w:val="a3"/>
        <w:ind w:left="0" w:right="0" w:firstLine="426"/>
      </w:pPr>
      <w:r>
        <w:lastRenderedPageBreak/>
        <w:t>Отбирая художественные тексты, я стремилась к тому, чтобы представить лит</w:t>
      </w:r>
      <w:r>
        <w:t>е</w:t>
      </w:r>
      <w:r>
        <w:t>ратуру разных народов мира; познакомить учащихся с произведениями, облада</w:t>
      </w:r>
      <w:r>
        <w:t>ю</w:t>
      </w:r>
      <w:r>
        <w:t>щими художественной ценностью и формирующими лучшие человеческие качества; рассмотреть физические явления в природе всесторонне; учесть возрастные особе</w:t>
      </w:r>
      <w:r>
        <w:t>н</w:t>
      </w:r>
      <w:r>
        <w:t>ности учащихся.</w:t>
      </w:r>
    </w:p>
    <w:p w:rsidR="008A26A7" w:rsidRDefault="008A26A7" w:rsidP="001F4735">
      <w:pPr>
        <w:ind w:firstLine="426"/>
        <w:jc w:val="both"/>
        <w:rPr>
          <w:sz w:val="28"/>
        </w:rPr>
      </w:pPr>
      <w:r>
        <w:rPr>
          <w:sz w:val="28"/>
        </w:rPr>
        <w:t>Методика использования художественных фрагментов разнообразна. Если отр</w:t>
      </w:r>
      <w:r>
        <w:rPr>
          <w:sz w:val="28"/>
        </w:rPr>
        <w:t>ы</w:t>
      </w:r>
      <w:r>
        <w:rPr>
          <w:sz w:val="28"/>
        </w:rPr>
        <w:t>вок содержит описание физического явления, то его целесообразно зачитать как и</w:t>
      </w:r>
      <w:r>
        <w:rPr>
          <w:sz w:val="28"/>
        </w:rPr>
        <w:t>л</w:t>
      </w:r>
      <w:r>
        <w:rPr>
          <w:sz w:val="28"/>
        </w:rPr>
        <w:t>люстрацию; этот прием «</w:t>
      </w:r>
      <w:r>
        <w:rPr>
          <w:b/>
          <w:i/>
          <w:sz w:val="28"/>
        </w:rPr>
        <w:t>пассивный</w:t>
      </w:r>
      <w:r>
        <w:rPr>
          <w:sz w:val="28"/>
        </w:rPr>
        <w:t>». Более эффективны приемы «</w:t>
      </w:r>
      <w:r>
        <w:rPr>
          <w:b/>
          <w:i/>
          <w:sz w:val="28"/>
        </w:rPr>
        <w:t>активные</w:t>
      </w:r>
      <w:r>
        <w:rPr>
          <w:sz w:val="28"/>
        </w:rPr>
        <w:t>», н</w:t>
      </w:r>
      <w:r>
        <w:rPr>
          <w:sz w:val="28"/>
        </w:rPr>
        <w:t>а</w:t>
      </w:r>
      <w:r>
        <w:rPr>
          <w:sz w:val="28"/>
        </w:rPr>
        <w:t xml:space="preserve">пример решение физических задач (качественных, количественных, графических, экспериментальных, оценочных), составленных учащимися на основе литературных текстов; </w:t>
      </w:r>
      <w:r>
        <w:rPr>
          <w:b/>
          <w:i/>
          <w:sz w:val="28"/>
        </w:rPr>
        <w:t xml:space="preserve">анализ-беседа, </w:t>
      </w:r>
      <w:r>
        <w:rPr>
          <w:sz w:val="28"/>
        </w:rPr>
        <w:t>в ходе которой рассматривается с точки зрения физики с</w:t>
      </w:r>
      <w:r>
        <w:rPr>
          <w:sz w:val="28"/>
        </w:rPr>
        <w:t>о</w:t>
      </w:r>
      <w:r>
        <w:rPr>
          <w:sz w:val="28"/>
        </w:rPr>
        <w:t>держание фрагмента. Предлагаемые задания к отрывкам из произведений художес</w:t>
      </w:r>
      <w:r>
        <w:rPr>
          <w:sz w:val="28"/>
        </w:rPr>
        <w:t>т</w:t>
      </w:r>
      <w:r>
        <w:rPr>
          <w:sz w:val="28"/>
        </w:rPr>
        <w:t>венной литературы можно ранжировать по сложности, что позволит учителю ос</w:t>
      </w:r>
      <w:r>
        <w:rPr>
          <w:sz w:val="28"/>
        </w:rPr>
        <w:t>у</w:t>
      </w:r>
      <w:r>
        <w:rPr>
          <w:sz w:val="28"/>
        </w:rPr>
        <w:t>ществить дифференцированный подход к обучению.</w:t>
      </w:r>
    </w:p>
    <w:p w:rsidR="008A26A7" w:rsidRDefault="008A26A7" w:rsidP="001F4735">
      <w:pPr>
        <w:ind w:firstLine="426"/>
        <w:jc w:val="both"/>
        <w:rPr>
          <w:sz w:val="28"/>
        </w:rPr>
      </w:pPr>
      <w:r>
        <w:rPr>
          <w:sz w:val="28"/>
        </w:rPr>
        <w:t>Тоже относится к использованию на уроках физики веселых вопросов-задач, з</w:t>
      </w:r>
      <w:r>
        <w:rPr>
          <w:sz w:val="28"/>
        </w:rPr>
        <w:t>а</w:t>
      </w:r>
      <w:r>
        <w:rPr>
          <w:sz w:val="28"/>
        </w:rPr>
        <w:t xml:space="preserve">гадок и т.п. </w:t>
      </w:r>
    </w:p>
    <w:p w:rsidR="008A26A7" w:rsidRDefault="008A26A7" w:rsidP="001F4735">
      <w:pPr>
        <w:ind w:firstLine="426"/>
        <w:jc w:val="both"/>
        <w:rPr>
          <w:sz w:val="28"/>
        </w:rPr>
      </w:pPr>
      <w:r>
        <w:rPr>
          <w:sz w:val="28"/>
        </w:rPr>
        <w:t>Использованием художественной литературы только на уроках физики я не о</w:t>
      </w:r>
      <w:r>
        <w:rPr>
          <w:sz w:val="28"/>
        </w:rPr>
        <w:t>г</w:t>
      </w:r>
      <w:r>
        <w:rPr>
          <w:sz w:val="28"/>
        </w:rPr>
        <w:t xml:space="preserve">раничиваюсь. Эта </w:t>
      </w:r>
      <w:bookmarkEnd w:id="0"/>
      <w:r>
        <w:rPr>
          <w:sz w:val="28"/>
        </w:rPr>
        <w:t>же методика применима и на уроках астрономии.</w:t>
      </w:r>
    </w:p>
    <w:p w:rsidR="008A26A7" w:rsidRDefault="008A26A7" w:rsidP="008A26A7">
      <w:pPr>
        <w:ind w:firstLine="851"/>
        <w:jc w:val="both"/>
        <w:rPr>
          <w:sz w:val="28"/>
        </w:rPr>
      </w:pPr>
    </w:p>
    <w:p w:rsidR="008A26A7" w:rsidRDefault="008A26A7" w:rsidP="008A26A7"/>
    <w:p w:rsidR="004230B7" w:rsidRDefault="004230B7"/>
    <w:sectPr w:rsidR="004230B7" w:rsidSect="00A2040F">
      <w:pgSz w:w="11906" w:h="16838"/>
      <w:pgMar w:top="568" w:right="707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625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8A26A7"/>
    <w:rsid w:val="001411CF"/>
    <w:rsid w:val="001F4735"/>
    <w:rsid w:val="00405DBE"/>
    <w:rsid w:val="004230B7"/>
    <w:rsid w:val="00590D01"/>
    <w:rsid w:val="00676691"/>
    <w:rsid w:val="0076225D"/>
    <w:rsid w:val="008A26A7"/>
    <w:rsid w:val="009E6E38"/>
    <w:rsid w:val="00A2040F"/>
    <w:rsid w:val="00DC110F"/>
    <w:rsid w:val="00E8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A26A7"/>
    <w:pPr>
      <w:ind w:left="-851" w:right="-1050" w:firstLine="567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на заседании методического объединения  преподавателей физики при методическом кабинете по теме «Использование художественной литературы на уроках физики» преподаватель ПМК физики и астрономии УСВУ Самойлова А</vt:lpstr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на заседании методического объединения  преподавателей физики при методическом кабинете по теме «Использование художественной литературы на уроках физики» преподаватель ПМК физики и астрономии УСВУ Самойлова А</dc:title>
  <dc:subject/>
  <dc:creator>user</dc:creator>
  <cp:keywords/>
  <dc:description/>
  <cp:lastModifiedBy>User</cp:lastModifiedBy>
  <cp:revision>6</cp:revision>
  <dcterms:created xsi:type="dcterms:W3CDTF">2010-03-10T07:12:00Z</dcterms:created>
  <dcterms:modified xsi:type="dcterms:W3CDTF">2013-08-07T08:57:00Z</dcterms:modified>
</cp:coreProperties>
</file>