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D" w:rsidRPr="0051633D" w:rsidRDefault="0051633D" w:rsidP="00041F73"/>
    <w:p w:rsidR="0036418D" w:rsidRPr="002363B8" w:rsidRDefault="00404971" w:rsidP="0036418D">
      <w:pPr>
        <w:pStyle w:val="1"/>
      </w:pPr>
      <w:r>
        <w:t>ИНТЕГРИРОВАННЫЙ УРОК ТЕХНОЛОГИИ И ИЗО</w:t>
      </w:r>
      <w:r>
        <w:t>Б</w:t>
      </w:r>
      <w:r>
        <w:t>РАЗИТЕЛЬНОГО ИСКУССТВА «ДОРОГО ЯИЧКО ВО ХРИСТОВ ДЕНЬ»</w:t>
      </w:r>
    </w:p>
    <w:p w:rsidR="0036418D" w:rsidRDefault="003306D3" w:rsidP="0036418D">
      <w:pPr>
        <w:pStyle w:val="a6"/>
      </w:pPr>
      <w:r>
        <w:t>Мороз Анатолий Иосифович</w:t>
      </w:r>
      <w:r w:rsidR="001877BD">
        <w:t xml:space="preserve">, </w:t>
      </w:r>
      <w:r>
        <w:t xml:space="preserve">МБОУ </w:t>
      </w:r>
      <w:proofErr w:type="gramStart"/>
      <w:r>
        <w:t>Солнечная</w:t>
      </w:r>
      <w:proofErr w:type="gramEnd"/>
      <w:r>
        <w:t xml:space="preserve"> СОШ №1</w:t>
      </w:r>
      <w:r w:rsidR="001877BD">
        <w:t xml:space="preserve">, </w:t>
      </w:r>
      <w:r w:rsidR="0036418D">
        <w:t xml:space="preserve"> </w:t>
      </w:r>
      <w:r>
        <w:t>учитель те</w:t>
      </w:r>
      <w:r>
        <w:t>х</w:t>
      </w:r>
      <w:r>
        <w:t>нологии</w:t>
      </w:r>
      <w:r w:rsidR="001877BD">
        <w:t xml:space="preserve">, </w:t>
      </w:r>
      <w:r>
        <w:t xml:space="preserve">ХМАО-Югра, </w:t>
      </w:r>
      <w:proofErr w:type="spellStart"/>
      <w:r>
        <w:t>Сургутский</w:t>
      </w:r>
      <w:proofErr w:type="spellEnd"/>
      <w:r>
        <w:t xml:space="preserve"> район</w:t>
      </w:r>
    </w:p>
    <w:p w:rsidR="00827FA3" w:rsidRDefault="00827FA3" w:rsidP="0036418D">
      <w:pPr>
        <w:pStyle w:val="a6"/>
      </w:pPr>
    </w:p>
    <w:p w:rsidR="00827FA3" w:rsidRDefault="00827FA3" w:rsidP="0036418D">
      <w:pPr>
        <w:pStyle w:val="a6"/>
      </w:pPr>
      <w:r w:rsidRPr="00827FA3">
        <w:rPr>
          <w:b/>
        </w:rPr>
        <w:t>Предмет</w:t>
      </w:r>
      <w:r>
        <w:rPr>
          <w:b/>
        </w:rPr>
        <w:t xml:space="preserve"> (направленность): </w:t>
      </w:r>
      <w:r w:rsidR="003306D3">
        <w:t>технология</w:t>
      </w:r>
      <w:r>
        <w:t xml:space="preserve">. </w:t>
      </w:r>
    </w:p>
    <w:p w:rsidR="00827FA3" w:rsidRDefault="00827FA3" w:rsidP="0036418D">
      <w:pPr>
        <w:pStyle w:val="a6"/>
      </w:pPr>
      <w:r w:rsidRPr="00827FA3">
        <w:rPr>
          <w:b/>
        </w:rPr>
        <w:t>Возраст детей</w:t>
      </w:r>
      <w:r>
        <w:rPr>
          <w:b/>
        </w:rPr>
        <w:t xml:space="preserve">: </w:t>
      </w:r>
      <w:r w:rsidR="003306D3">
        <w:t>7 класс</w:t>
      </w:r>
      <w:r w:rsidRPr="00827FA3">
        <w:t>.</w:t>
      </w:r>
    </w:p>
    <w:p w:rsidR="00827FA3" w:rsidRPr="00827FA3" w:rsidRDefault="00827FA3" w:rsidP="0036418D">
      <w:pPr>
        <w:pStyle w:val="a6"/>
      </w:pPr>
      <w:r w:rsidRPr="00827FA3">
        <w:rPr>
          <w:b/>
        </w:rPr>
        <w:t>Место проведения:</w:t>
      </w:r>
      <w:r>
        <w:t xml:space="preserve"> класс.</w:t>
      </w:r>
    </w:p>
    <w:p w:rsidR="0036418D" w:rsidRPr="001C42EA" w:rsidRDefault="0036418D" w:rsidP="0036418D"/>
    <w:p w:rsidR="003306D3" w:rsidRPr="001C42EA" w:rsidRDefault="003306D3" w:rsidP="003306D3">
      <w:pPr>
        <w:pStyle w:val="a6"/>
        <w:jc w:val="both"/>
        <w:rPr>
          <w:i w:val="0"/>
          <w:sz w:val="17"/>
          <w:szCs w:val="17"/>
        </w:rPr>
      </w:pPr>
      <w:r w:rsidRPr="001C42EA">
        <w:rPr>
          <w:rStyle w:val="aff"/>
          <w:rFonts w:cs="Arial"/>
          <w:i w:val="0"/>
          <w:sz w:val="17"/>
          <w:szCs w:val="17"/>
        </w:rPr>
        <w:t>Задачи урока:</w:t>
      </w:r>
      <w:r w:rsidRPr="001C42EA">
        <w:rPr>
          <w:i w:val="0"/>
          <w:sz w:val="17"/>
          <w:szCs w:val="17"/>
        </w:rPr>
        <w:t xml:space="preserve"> </w:t>
      </w:r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краткие сведения о христианском празднике Пасха;</w:t>
      </w:r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помочь учащимся освоить технологию точения фасонных поверхностей на примере    деревянного яйца и подставки к нему и декорировать их </w:t>
      </w:r>
      <w:proofErr w:type="spellStart"/>
      <w:r w:rsidRPr="003306D3">
        <w:rPr>
          <w:sz w:val="17"/>
          <w:szCs w:val="17"/>
        </w:rPr>
        <w:t>декупажем</w:t>
      </w:r>
      <w:proofErr w:type="spellEnd"/>
      <w:r w:rsidRPr="003306D3">
        <w:rPr>
          <w:sz w:val="17"/>
          <w:szCs w:val="17"/>
        </w:rPr>
        <w:t xml:space="preserve">; </w:t>
      </w:r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создать условия для получения практических навыков в р</w:t>
      </w:r>
      <w:r w:rsidRPr="003306D3">
        <w:rPr>
          <w:sz w:val="17"/>
          <w:szCs w:val="17"/>
        </w:rPr>
        <w:t>а</w:t>
      </w:r>
      <w:r w:rsidRPr="003306D3">
        <w:rPr>
          <w:sz w:val="17"/>
          <w:szCs w:val="17"/>
        </w:rPr>
        <w:t xml:space="preserve">боте на токарном станке по дереву и освоения техники </w:t>
      </w:r>
      <w:proofErr w:type="spellStart"/>
      <w:r w:rsidRPr="003306D3">
        <w:rPr>
          <w:sz w:val="17"/>
          <w:szCs w:val="17"/>
        </w:rPr>
        <w:t>декупажа</w:t>
      </w:r>
      <w:proofErr w:type="spellEnd"/>
      <w:proofErr w:type="gramStart"/>
      <w:r w:rsidRPr="003306D3">
        <w:rPr>
          <w:sz w:val="17"/>
          <w:szCs w:val="17"/>
        </w:rPr>
        <w:t xml:space="preserve"> ;</w:t>
      </w:r>
      <w:proofErr w:type="gramEnd"/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закрепить знания и умения в точении деталей сложной формы;</w:t>
      </w:r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развить творчество и фантазию при освоении </w:t>
      </w:r>
      <w:r w:rsidRPr="003306D3">
        <w:rPr>
          <w:color w:val="000000"/>
          <w:sz w:val="17"/>
          <w:szCs w:val="17"/>
        </w:rPr>
        <w:t xml:space="preserve">техники </w:t>
      </w:r>
      <w:proofErr w:type="spellStart"/>
      <w:r w:rsidRPr="003306D3">
        <w:rPr>
          <w:color w:val="000000"/>
          <w:sz w:val="17"/>
          <w:szCs w:val="17"/>
        </w:rPr>
        <w:t>декупажа</w:t>
      </w:r>
      <w:proofErr w:type="spellEnd"/>
      <w:r w:rsidRPr="003306D3">
        <w:rPr>
          <w:color w:val="000000"/>
          <w:sz w:val="17"/>
          <w:szCs w:val="17"/>
        </w:rPr>
        <w:t>.</w:t>
      </w:r>
      <w:r w:rsidRPr="003306D3">
        <w:rPr>
          <w:sz w:val="17"/>
          <w:szCs w:val="17"/>
        </w:rPr>
        <w:t>;</w:t>
      </w:r>
    </w:p>
    <w:p w:rsidR="003306D3" w:rsidRPr="003306D3" w:rsidRDefault="003306D3" w:rsidP="00482A82">
      <w:pPr>
        <w:pStyle w:val="a6"/>
        <w:numPr>
          <w:ilvl w:val="0"/>
          <w:numId w:val="4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создать условия для воспитания у школьников чувства гордости за свой народ, свои традиции, чувство радости от сопричастности к красоте.</w:t>
      </w:r>
    </w:p>
    <w:p w:rsidR="003306D3" w:rsidRPr="001C42EA" w:rsidRDefault="003306D3" w:rsidP="003306D3">
      <w:pPr>
        <w:pStyle w:val="a6"/>
        <w:jc w:val="both"/>
        <w:rPr>
          <w:i w:val="0"/>
          <w:sz w:val="17"/>
          <w:szCs w:val="17"/>
        </w:rPr>
      </w:pPr>
      <w:r w:rsidRPr="001C42EA">
        <w:rPr>
          <w:rStyle w:val="aff"/>
          <w:rFonts w:cs="Arial"/>
          <w:i w:val="0"/>
          <w:sz w:val="17"/>
          <w:szCs w:val="17"/>
        </w:rPr>
        <w:t xml:space="preserve">Оборудование: 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учебные мастерские,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станки и приспособления для выполнения токарных работ,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>заготовки, резцы, угольники, линейки, штангенциркули,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чертежи и образцы изделий, 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поделки детей, 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примеры </w:t>
      </w:r>
      <w:proofErr w:type="spellStart"/>
      <w:r w:rsidRPr="003306D3">
        <w:rPr>
          <w:sz w:val="17"/>
          <w:szCs w:val="17"/>
        </w:rPr>
        <w:t>декупажа</w:t>
      </w:r>
      <w:proofErr w:type="spellEnd"/>
      <w:r w:rsidRPr="003306D3">
        <w:rPr>
          <w:sz w:val="17"/>
          <w:szCs w:val="17"/>
        </w:rPr>
        <w:t>, рисунки-образцы,</w:t>
      </w:r>
    </w:p>
    <w:p w:rsidR="003306D3" w:rsidRPr="003306D3" w:rsidRDefault="003306D3" w:rsidP="00482A82">
      <w:pPr>
        <w:pStyle w:val="a6"/>
        <w:numPr>
          <w:ilvl w:val="0"/>
          <w:numId w:val="5"/>
        </w:numPr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ПК для демонстрации презентации. </w:t>
      </w:r>
    </w:p>
    <w:p w:rsidR="003306D3" w:rsidRPr="001C42EA" w:rsidRDefault="003306D3" w:rsidP="003306D3">
      <w:pPr>
        <w:pStyle w:val="a6"/>
        <w:jc w:val="both"/>
        <w:rPr>
          <w:i w:val="0"/>
          <w:sz w:val="17"/>
          <w:szCs w:val="17"/>
        </w:rPr>
      </w:pPr>
      <w:r w:rsidRPr="001C42EA">
        <w:rPr>
          <w:rStyle w:val="aff"/>
          <w:rFonts w:cs="Arial"/>
          <w:i w:val="0"/>
          <w:sz w:val="17"/>
          <w:szCs w:val="17"/>
        </w:rPr>
        <w:t>План урока.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1. Организационный момент.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2. Сообщение темы и цели урока.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3. Изложение нового материала:</w:t>
      </w:r>
    </w:p>
    <w:p w:rsidR="003306D3" w:rsidRPr="003306D3" w:rsidRDefault="003306D3" w:rsidP="00153D3A">
      <w:pPr>
        <w:pStyle w:val="a6"/>
        <w:ind w:left="708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а) «Краткие сведения о христианском празднике Пасха».</w:t>
      </w:r>
    </w:p>
    <w:p w:rsidR="003306D3" w:rsidRPr="003306D3" w:rsidRDefault="003306D3" w:rsidP="00153D3A">
      <w:pPr>
        <w:pStyle w:val="a6"/>
        <w:ind w:firstLine="708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б) Виды яиц-сувениров.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4. Повторение техники безопасности и приемов точения фасонных поверхностей:</w:t>
      </w:r>
    </w:p>
    <w:p w:rsidR="003306D3" w:rsidRPr="003306D3" w:rsidRDefault="00153D3A" w:rsidP="00153D3A">
      <w:pPr>
        <w:pStyle w:val="a6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>а)</w:t>
      </w:r>
      <w:r w:rsidR="003306D3" w:rsidRPr="003306D3">
        <w:rPr>
          <w:sz w:val="17"/>
          <w:szCs w:val="17"/>
        </w:rPr>
        <w:t xml:space="preserve"> знакомство с чертежами и разработка технологической документации,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 </w:t>
      </w:r>
      <w:r w:rsidR="00153D3A">
        <w:rPr>
          <w:sz w:val="17"/>
          <w:szCs w:val="17"/>
        </w:rPr>
        <w:tab/>
        <w:t>б)</w:t>
      </w:r>
      <w:r w:rsidRPr="003306D3">
        <w:rPr>
          <w:sz w:val="17"/>
          <w:szCs w:val="17"/>
        </w:rPr>
        <w:t xml:space="preserve"> подготовка станка и заготовки к работе,</w:t>
      </w:r>
    </w:p>
    <w:p w:rsidR="003306D3" w:rsidRPr="003306D3" w:rsidRDefault="00153D3A" w:rsidP="003306D3">
      <w:pPr>
        <w:pStyle w:val="a6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</w:t>
      </w:r>
      <w:r>
        <w:rPr>
          <w:sz w:val="17"/>
          <w:szCs w:val="17"/>
        </w:rPr>
        <w:tab/>
        <w:t>в)</w:t>
      </w:r>
      <w:r w:rsidR="003306D3" w:rsidRPr="003306D3">
        <w:rPr>
          <w:sz w:val="17"/>
          <w:szCs w:val="17"/>
        </w:rPr>
        <w:t xml:space="preserve"> Практическая работа по изготовлению сувенирного яйца и подставки.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 xml:space="preserve">5. Выполнение </w:t>
      </w:r>
      <w:proofErr w:type="spellStart"/>
      <w:r w:rsidRPr="003306D3">
        <w:rPr>
          <w:sz w:val="17"/>
          <w:szCs w:val="17"/>
        </w:rPr>
        <w:t>декупажа</w:t>
      </w:r>
      <w:proofErr w:type="spellEnd"/>
      <w:r w:rsidRPr="003306D3">
        <w:rPr>
          <w:sz w:val="17"/>
          <w:szCs w:val="17"/>
        </w:rPr>
        <w:t>.</w:t>
      </w:r>
    </w:p>
    <w:p w:rsidR="003306D3" w:rsidRPr="003306D3" w:rsidRDefault="003306D3" w:rsidP="003306D3">
      <w:pPr>
        <w:pStyle w:val="a6"/>
        <w:jc w:val="both"/>
        <w:rPr>
          <w:sz w:val="17"/>
          <w:szCs w:val="17"/>
        </w:rPr>
      </w:pPr>
      <w:r w:rsidRPr="003306D3">
        <w:rPr>
          <w:sz w:val="17"/>
          <w:szCs w:val="17"/>
        </w:rPr>
        <w:t>6. Подведение итогов занятия.</w:t>
      </w:r>
    </w:p>
    <w:p w:rsidR="003306D3" w:rsidRPr="003306D3" w:rsidRDefault="003306D3" w:rsidP="003306D3">
      <w:pPr>
        <w:pStyle w:val="a6"/>
        <w:jc w:val="both"/>
        <w:rPr>
          <w:rStyle w:val="aff"/>
          <w:rFonts w:cs="Arial"/>
          <w:sz w:val="17"/>
          <w:szCs w:val="17"/>
        </w:rPr>
      </w:pPr>
    </w:p>
    <w:p w:rsidR="003306D3" w:rsidRPr="001C42EA" w:rsidRDefault="003306D3" w:rsidP="003306D3">
      <w:pPr>
        <w:pStyle w:val="a6"/>
        <w:jc w:val="both"/>
        <w:rPr>
          <w:i w:val="0"/>
          <w:sz w:val="17"/>
          <w:szCs w:val="17"/>
        </w:rPr>
      </w:pPr>
      <w:r w:rsidRPr="001C42EA">
        <w:rPr>
          <w:rStyle w:val="aff"/>
          <w:rFonts w:cs="Arial"/>
          <w:i w:val="0"/>
          <w:sz w:val="17"/>
          <w:szCs w:val="17"/>
        </w:rPr>
        <w:t>Ход урока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sz w:val="17"/>
          <w:szCs w:val="17"/>
        </w:rPr>
      </w:pPr>
      <w:r w:rsidRPr="001C42EA">
        <w:rPr>
          <w:i w:val="0"/>
          <w:sz w:val="17"/>
          <w:szCs w:val="17"/>
        </w:rPr>
        <w:t xml:space="preserve">На этом занятии мы с вами в преддверии Светлого </w:t>
      </w:r>
      <w:r w:rsidRPr="001C42EA">
        <w:rPr>
          <w:i w:val="0"/>
          <w:color w:val="000000"/>
          <w:sz w:val="17"/>
          <w:szCs w:val="17"/>
        </w:rPr>
        <w:t>Христова Воскресения, когда всю Светлую Пасхальную неделю, звонят колок</w:t>
      </w:r>
      <w:r w:rsidRPr="001C42EA">
        <w:rPr>
          <w:i w:val="0"/>
          <w:color w:val="000000"/>
          <w:sz w:val="17"/>
          <w:szCs w:val="17"/>
        </w:rPr>
        <w:t>о</w:t>
      </w:r>
      <w:r w:rsidRPr="001C42EA">
        <w:rPr>
          <w:i w:val="0"/>
          <w:color w:val="000000"/>
          <w:sz w:val="17"/>
          <w:szCs w:val="17"/>
        </w:rPr>
        <w:t>ла и христиане готовятся к празднику, тоже приобщимся к истокам народных традиций. Урок наш сегодня не обычен еще и тем, что мы не только закрепим знания, необходимые для работы на токарном станке и будем развивать умения в обработке древесины при изгото</w:t>
      </w:r>
      <w:r w:rsidRPr="001C42EA">
        <w:rPr>
          <w:i w:val="0"/>
          <w:color w:val="000000"/>
          <w:sz w:val="17"/>
          <w:szCs w:val="17"/>
        </w:rPr>
        <w:t>в</w:t>
      </w:r>
      <w:r w:rsidRPr="001C42EA">
        <w:rPr>
          <w:i w:val="0"/>
          <w:color w:val="000000"/>
          <w:sz w:val="17"/>
          <w:szCs w:val="17"/>
        </w:rPr>
        <w:t xml:space="preserve">лении деревянных яиц и подставок, но и познакомимся с одним из видов декорирования пасхальных яиц.  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sz w:val="17"/>
          <w:szCs w:val="17"/>
        </w:rPr>
      </w:pPr>
      <w:r w:rsidRPr="001C42EA">
        <w:rPr>
          <w:i w:val="0"/>
          <w:sz w:val="17"/>
          <w:szCs w:val="17"/>
        </w:rPr>
        <w:t>Тема сегодняшнего занятия: “</w:t>
      </w:r>
      <w:r w:rsidRPr="001C42EA">
        <w:rPr>
          <w:i w:val="0"/>
          <w:color w:val="000000"/>
          <w:sz w:val="17"/>
          <w:szCs w:val="17"/>
        </w:rPr>
        <w:t>Дорого яичко во Христов день</w:t>
      </w:r>
      <w:r w:rsidRPr="001C42EA">
        <w:rPr>
          <w:i w:val="0"/>
          <w:sz w:val="17"/>
          <w:szCs w:val="17"/>
        </w:rPr>
        <w:t xml:space="preserve">”, поэтому сегодня мы будем изготавливать и украшать </w:t>
      </w:r>
      <w:proofErr w:type="spellStart"/>
      <w:r w:rsidRPr="001C42EA">
        <w:rPr>
          <w:i w:val="0"/>
          <w:sz w:val="17"/>
          <w:szCs w:val="17"/>
        </w:rPr>
        <w:t>декупажем</w:t>
      </w:r>
      <w:proofErr w:type="spellEnd"/>
      <w:r w:rsidRPr="001C42EA">
        <w:rPr>
          <w:i w:val="0"/>
          <w:sz w:val="17"/>
          <w:szCs w:val="17"/>
        </w:rPr>
        <w:t xml:space="preserve"> па</w:t>
      </w:r>
      <w:r w:rsidRPr="001C42EA">
        <w:rPr>
          <w:i w:val="0"/>
          <w:sz w:val="17"/>
          <w:szCs w:val="17"/>
        </w:rPr>
        <w:t>с</w:t>
      </w:r>
      <w:r w:rsidRPr="001C42EA">
        <w:rPr>
          <w:i w:val="0"/>
          <w:sz w:val="17"/>
          <w:szCs w:val="17"/>
        </w:rPr>
        <w:t xml:space="preserve">хальные яйца. </w:t>
      </w:r>
      <w:r w:rsidRPr="001C42EA">
        <w:rPr>
          <w:i w:val="0"/>
          <w:color w:val="000000"/>
          <w:sz w:val="17"/>
          <w:szCs w:val="17"/>
        </w:rPr>
        <w:t>Издавна принято дарить друг другу пасхальные яйца, причем не только натуральные, но и яйца-сувениры из разнообразных материалов. Считается, что они обладают необычайной способностью вызывать изменения к лучшему, делать людей чище, добрее, мудрее, сильнее, а домашний очаг избавлять от накопившейся негативной энергии и т.д.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Символом зарождения жизни на Земле, ее плодородия у многих народов   мира с незапамятных времен является яйцо. Так, среди предметов быта, обнаруженных археологами на раскопках в Египте, найдены остатки раскрашенных яиц. Ученые установили их возраст - более четырех тысяч лет (2000 год до н.э.). Уже в глубокой древности люди верили, что украшенная яичная скорлупа способна уберечь человека от сглаза, злых духов, болезней, стихийных бе</w:t>
      </w:r>
      <w:r w:rsidRPr="001C42EA">
        <w:rPr>
          <w:i w:val="0"/>
          <w:color w:val="000000"/>
          <w:sz w:val="17"/>
          <w:szCs w:val="17"/>
        </w:rPr>
        <w:t>д</w:t>
      </w:r>
      <w:r w:rsidRPr="001C42EA">
        <w:rPr>
          <w:i w:val="0"/>
          <w:color w:val="000000"/>
          <w:sz w:val="17"/>
          <w:szCs w:val="17"/>
        </w:rPr>
        <w:t>ствий и других напастей.</w:t>
      </w:r>
    </w:p>
    <w:p w:rsidR="003306D3" w:rsidRPr="001C42EA" w:rsidRDefault="003306D3" w:rsidP="003306D3">
      <w:pPr>
        <w:pStyle w:val="a6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 xml:space="preserve">Этот обычай связан с именем римского императора Марка </w:t>
      </w:r>
      <w:proofErr w:type="spellStart"/>
      <w:r w:rsidRPr="001C42EA">
        <w:rPr>
          <w:i w:val="0"/>
          <w:color w:val="000000"/>
          <w:sz w:val="17"/>
          <w:szCs w:val="17"/>
        </w:rPr>
        <w:t>Аврелия</w:t>
      </w:r>
      <w:proofErr w:type="spellEnd"/>
      <w:r w:rsidRPr="001C42EA">
        <w:rPr>
          <w:i w:val="0"/>
          <w:color w:val="000000"/>
          <w:sz w:val="17"/>
          <w:szCs w:val="17"/>
        </w:rPr>
        <w:t xml:space="preserve"> (121-180 гг. н.э.). В день, когда он родился, одна из кур, принадлежа</w:t>
      </w:r>
      <w:r w:rsidRPr="001C42EA">
        <w:rPr>
          <w:i w:val="0"/>
          <w:color w:val="000000"/>
          <w:sz w:val="17"/>
          <w:szCs w:val="17"/>
        </w:rPr>
        <w:t>в</w:t>
      </w:r>
      <w:r w:rsidRPr="001C42EA">
        <w:rPr>
          <w:i w:val="0"/>
          <w:color w:val="000000"/>
          <w:sz w:val="17"/>
          <w:szCs w:val="17"/>
        </w:rPr>
        <w:t>ших его матери, снесла яйцо, помеченное красными точками. Это предзнаменование было истолковано как знак богов, предвещающих маленькому императору счастливое будущее. С 224 года у римлян стало традицией посылать в качестве поздравления друг другу окр</w:t>
      </w:r>
      <w:r w:rsidRPr="001C42EA">
        <w:rPr>
          <w:i w:val="0"/>
          <w:color w:val="000000"/>
          <w:sz w:val="17"/>
          <w:szCs w:val="17"/>
        </w:rPr>
        <w:t>а</w:t>
      </w:r>
      <w:r w:rsidRPr="001C42EA">
        <w:rPr>
          <w:i w:val="0"/>
          <w:color w:val="000000"/>
          <w:sz w:val="17"/>
          <w:szCs w:val="17"/>
        </w:rPr>
        <w:t xml:space="preserve">шенные яйца. 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Позже христиане переняли этот обычай, вложив в него иной смысл: красный цвет имеет особую силу, ибо яйцо в пасхальные праздники ок</w:t>
      </w:r>
      <w:r w:rsidR="00505DA6">
        <w:rPr>
          <w:i w:val="0"/>
          <w:color w:val="000000"/>
          <w:sz w:val="17"/>
          <w:szCs w:val="17"/>
        </w:rPr>
        <w:t>рашено кровью Христа.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Яйцо - символ древний. В христианстве оно напоминает об одном из главных догматов нашей веры, изображая гроб, в котором содержится зародыш будущей жизни, и тем самым символизируя во</w:t>
      </w:r>
      <w:r w:rsidRPr="001C42EA">
        <w:rPr>
          <w:i w:val="0"/>
          <w:color w:val="000000"/>
          <w:sz w:val="17"/>
          <w:szCs w:val="17"/>
        </w:rPr>
        <w:t>с</w:t>
      </w:r>
      <w:r w:rsidRPr="001C42EA">
        <w:rPr>
          <w:i w:val="0"/>
          <w:color w:val="000000"/>
          <w:sz w:val="17"/>
          <w:szCs w:val="17"/>
        </w:rPr>
        <w:t>крешение Христа. Выражает всесветную радость Христова Воскрес</w:t>
      </w:r>
      <w:r w:rsidRPr="001C42EA">
        <w:rPr>
          <w:i w:val="0"/>
          <w:color w:val="000000"/>
          <w:sz w:val="17"/>
          <w:szCs w:val="17"/>
        </w:rPr>
        <w:t>е</w:t>
      </w:r>
      <w:r w:rsidRPr="001C42EA">
        <w:rPr>
          <w:i w:val="0"/>
          <w:color w:val="000000"/>
          <w:sz w:val="17"/>
          <w:szCs w:val="17"/>
        </w:rPr>
        <w:t>ния и красный цвет, цвет пролитой на Голгофе крови. Красные па</w:t>
      </w:r>
      <w:r w:rsidRPr="001C42EA">
        <w:rPr>
          <w:i w:val="0"/>
          <w:color w:val="000000"/>
          <w:sz w:val="17"/>
          <w:szCs w:val="17"/>
        </w:rPr>
        <w:t>с</w:t>
      </w:r>
      <w:r w:rsidRPr="001C42EA">
        <w:rPr>
          <w:i w:val="0"/>
          <w:color w:val="000000"/>
          <w:sz w:val="17"/>
          <w:szCs w:val="17"/>
        </w:rPr>
        <w:t>хальные яйца так и назывались - "</w:t>
      </w:r>
      <w:proofErr w:type="spellStart"/>
      <w:r w:rsidRPr="001C42EA">
        <w:rPr>
          <w:i w:val="0"/>
          <w:color w:val="000000"/>
          <w:sz w:val="17"/>
          <w:szCs w:val="17"/>
        </w:rPr>
        <w:t>крашанки</w:t>
      </w:r>
      <w:proofErr w:type="spellEnd"/>
      <w:r w:rsidRPr="001C42EA">
        <w:rPr>
          <w:i w:val="0"/>
          <w:color w:val="000000"/>
          <w:sz w:val="17"/>
          <w:szCs w:val="17"/>
        </w:rPr>
        <w:t xml:space="preserve">", а украшенные узорами - </w:t>
      </w:r>
      <w:r w:rsidRPr="001C42EA">
        <w:rPr>
          <w:i w:val="0"/>
          <w:color w:val="000000"/>
          <w:sz w:val="17"/>
          <w:szCs w:val="17"/>
        </w:rPr>
        <w:lastRenderedPageBreak/>
        <w:t>"</w:t>
      </w:r>
      <w:proofErr w:type="spellStart"/>
      <w:r w:rsidRPr="001C42EA">
        <w:rPr>
          <w:i w:val="0"/>
          <w:color w:val="000000"/>
          <w:sz w:val="17"/>
          <w:szCs w:val="17"/>
        </w:rPr>
        <w:t>писанками</w:t>
      </w:r>
      <w:proofErr w:type="spellEnd"/>
      <w:r w:rsidRPr="001C42EA">
        <w:rPr>
          <w:i w:val="0"/>
          <w:color w:val="000000"/>
          <w:sz w:val="17"/>
          <w:szCs w:val="17"/>
        </w:rPr>
        <w:t>". Расписывали их и многочисленными Евангельскими с</w:t>
      </w:r>
      <w:r w:rsidRPr="001C42EA">
        <w:rPr>
          <w:i w:val="0"/>
          <w:color w:val="000000"/>
          <w:sz w:val="17"/>
          <w:szCs w:val="17"/>
        </w:rPr>
        <w:t>ю</w:t>
      </w:r>
      <w:r w:rsidRPr="001C42EA">
        <w:rPr>
          <w:i w:val="0"/>
          <w:color w:val="000000"/>
          <w:sz w:val="17"/>
          <w:szCs w:val="17"/>
        </w:rPr>
        <w:t>жетами. Как память о пасхальной радости, освященные яйца хран</w:t>
      </w:r>
      <w:r w:rsidRPr="001C42EA">
        <w:rPr>
          <w:i w:val="0"/>
          <w:color w:val="000000"/>
          <w:sz w:val="17"/>
          <w:szCs w:val="17"/>
        </w:rPr>
        <w:t>и</w:t>
      </w:r>
      <w:r w:rsidRPr="001C42EA">
        <w:rPr>
          <w:i w:val="0"/>
          <w:color w:val="000000"/>
          <w:sz w:val="17"/>
          <w:szCs w:val="17"/>
        </w:rPr>
        <w:t>лись в течени</w:t>
      </w:r>
      <w:r w:rsidR="00505DA6">
        <w:rPr>
          <w:i w:val="0"/>
          <w:color w:val="000000"/>
          <w:sz w:val="17"/>
          <w:szCs w:val="17"/>
        </w:rPr>
        <w:t>е года в святом углу.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 xml:space="preserve">Яйцом-сувениром может быть:  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Стеклянное яйцо - оно символизирует чистоту души, искре</w:t>
      </w:r>
      <w:r w:rsidRPr="001C42EA">
        <w:rPr>
          <w:i w:val="0"/>
          <w:color w:val="000000"/>
          <w:sz w:val="17"/>
          <w:szCs w:val="17"/>
        </w:rPr>
        <w:t>н</w:t>
      </w:r>
      <w:r w:rsidRPr="001C42EA">
        <w:rPr>
          <w:i w:val="0"/>
          <w:color w:val="000000"/>
          <w:sz w:val="17"/>
          <w:szCs w:val="17"/>
        </w:rPr>
        <w:t>ность, сочувствие, сострадание и смирение, а также духовное пр</w:t>
      </w:r>
      <w:r w:rsidRPr="001C42EA">
        <w:rPr>
          <w:i w:val="0"/>
          <w:color w:val="000000"/>
          <w:sz w:val="17"/>
          <w:szCs w:val="17"/>
        </w:rPr>
        <w:t>о</w:t>
      </w:r>
      <w:r w:rsidRPr="001C42EA">
        <w:rPr>
          <w:i w:val="0"/>
          <w:color w:val="000000"/>
          <w:sz w:val="17"/>
          <w:szCs w:val="17"/>
        </w:rPr>
        <w:t xml:space="preserve">светление. Это яйцо может быть также и хрустальным. 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Костяное яйцо - символизирует здоровье, избавление от ра</w:t>
      </w:r>
      <w:r w:rsidRPr="001C42EA">
        <w:rPr>
          <w:i w:val="0"/>
          <w:color w:val="000000"/>
          <w:sz w:val="17"/>
          <w:szCs w:val="17"/>
        </w:rPr>
        <w:t>з</w:t>
      </w:r>
      <w:r w:rsidRPr="001C42EA">
        <w:rPr>
          <w:i w:val="0"/>
          <w:color w:val="000000"/>
          <w:sz w:val="17"/>
          <w:szCs w:val="17"/>
        </w:rPr>
        <w:t xml:space="preserve">личных </w:t>
      </w:r>
      <w:proofErr w:type="gramStart"/>
      <w:r w:rsidRPr="001C42EA">
        <w:rPr>
          <w:i w:val="0"/>
          <w:color w:val="000000"/>
          <w:sz w:val="17"/>
          <w:szCs w:val="17"/>
        </w:rPr>
        <w:t>хворей</w:t>
      </w:r>
      <w:proofErr w:type="gramEnd"/>
      <w:r w:rsidRPr="001C42EA">
        <w:rPr>
          <w:i w:val="0"/>
          <w:color w:val="000000"/>
          <w:sz w:val="17"/>
          <w:szCs w:val="17"/>
        </w:rPr>
        <w:t xml:space="preserve"> и недугов, психологическую помощь в исцелении души. 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Деревянное яйцо - символизирует уверенность в своих с</w:t>
      </w:r>
      <w:r w:rsidRPr="001C42EA">
        <w:rPr>
          <w:i w:val="0"/>
          <w:color w:val="000000"/>
          <w:sz w:val="17"/>
          <w:szCs w:val="17"/>
        </w:rPr>
        <w:t>и</w:t>
      </w:r>
      <w:r w:rsidRPr="001C42EA">
        <w:rPr>
          <w:i w:val="0"/>
          <w:color w:val="000000"/>
          <w:sz w:val="17"/>
          <w:szCs w:val="17"/>
        </w:rPr>
        <w:t xml:space="preserve">лах, духовное совершенствование, миролюбие, достаток, душевный покой. </w:t>
      </w:r>
    </w:p>
    <w:p w:rsidR="003306D3" w:rsidRPr="001C42EA" w:rsidRDefault="003306D3" w:rsidP="003306D3">
      <w:pPr>
        <w:pStyle w:val="a6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Каменное яйцо - символизирует силу в борьбе с обидой, гневом, ра</w:t>
      </w:r>
      <w:r w:rsidRPr="001C42EA">
        <w:rPr>
          <w:i w:val="0"/>
          <w:color w:val="000000"/>
          <w:sz w:val="17"/>
          <w:szCs w:val="17"/>
        </w:rPr>
        <w:t>з</w:t>
      </w:r>
      <w:r w:rsidRPr="001C42EA">
        <w:rPr>
          <w:i w:val="0"/>
          <w:color w:val="000000"/>
          <w:sz w:val="17"/>
          <w:szCs w:val="17"/>
        </w:rPr>
        <w:t>дражительностью и агрессивностью, а также восстанавливает душе</w:t>
      </w:r>
      <w:r w:rsidRPr="001C42EA">
        <w:rPr>
          <w:i w:val="0"/>
          <w:color w:val="000000"/>
          <w:sz w:val="17"/>
          <w:szCs w:val="17"/>
        </w:rPr>
        <w:t>в</w:t>
      </w:r>
      <w:r w:rsidRPr="001C42EA">
        <w:rPr>
          <w:i w:val="0"/>
          <w:color w:val="000000"/>
          <w:sz w:val="17"/>
          <w:szCs w:val="17"/>
        </w:rPr>
        <w:t>ное равновесие и физические силы. </w:t>
      </w:r>
    </w:p>
    <w:p w:rsidR="003306D3" w:rsidRPr="001C42EA" w:rsidRDefault="003306D3" w:rsidP="003306D3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Вы можете выбрать соответствующий сувенир, зная, каких качеств не хватает вашему близкому родственнику, другу, коллеге, и подарить такое яйцо ему на Пасху. Верят, что оно поможет ему обр</w:t>
      </w:r>
      <w:r w:rsidRPr="001C42EA">
        <w:rPr>
          <w:i w:val="0"/>
          <w:color w:val="000000"/>
          <w:sz w:val="17"/>
          <w:szCs w:val="17"/>
        </w:rPr>
        <w:t>е</w:t>
      </w:r>
      <w:r w:rsidRPr="001C42EA">
        <w:rPr>
          <w:i w:val="0"/>
          <w:color w:val="000000"/>
          <w:sz w:val="17"/>
          <w:szCs w:val="17"/>
        </w:rPr>
        <w:t>сти их.</w:t>
      </w:r>
    </w:p>
    <w:p w:rsidR="003306D3" w:rsidRPr="001C42EA" w:rsidRDefault="003306D3" w:rsidP="003306D3">
      <w:pPr>
        <w:pStyle w:val="a6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 xml:space="preserve"> </w:t>
      </w:r>
      <w:r w:rsidRPr="001C42EA">
        <w:rPr>
          <w:i w:val="0"/>
          <w:color w:val="000000"/>
          <w:sz w:val="17"/>
          <w:szCs w:val="17"/>
        </w:rPr>
        <w:tab/>
        <w:t>Практическую часть нашего занятия мы с вами построим следующим образом: на прошлом занятии мы с вами разработали варианты изготовления деревянного яйца и составили технологич</w:t>
      </w:r>
      <w:r w:rsidRPr="001C42EA">
        <w:rPr>
          <w:i w:val="0"/>
          <w:color w:val="000000"/>
          <w:sz w:val="17"/>
          <w:szCs w:val="17"/>
        </w:rPr>
        <w:t>е</w:t>
      </w:r>
      <w:r w:rsidRPr="001C42EA">
        <w:rPr>
          <w:i w:val="0"/>
          <w:color w:val="000000"/>
          <w:sz w:val="17"/>
          <w:szCs w:val="17"/>
        </w:rPr>
        <w:t>скую карту на изготовление. Теперь вспомним правила техники бе</w:t>
      </w:r>
      <w:r w:rsidRPr="001C42EA">
        <w:rPr>
          <w:i w:val="0"/>
          <w:color w:val="000000"/>
          <w:sz w:val="17"/>
          <w:szCs w:val="17"/>
        </w:rPr>
        <w:t>з</w:t>
      </w:r>
      <w:r w:rsidRPr="001C42EA">
        <w:rPr>
          <w:i w:val="0"/>
          <w:color w:val="000000"/>
          <w:sz w:val="17"/>
          <w:szCs w:val="17"/>
        </w:rPr>
        <w:t>опасности при работе на токарном станке и особе</w:t>
      </w:r>
      <w:r w:rsidRPr="001C42EA">
        <w:rPr>
          <w:i w:val="0"/>
          <w:color w:val="000000"/>
          <w:sz w:val="17"/>
          <w:szCs w:val="17"/>
        </w:rPr>
        <w:t>н</w:t>
      </w:r>
      <w:r w:rsidRPr="001C42EA">
        <w:rPr>
          <w:i w:val="0"/>
          <w:color w:val="000000"/>
          <w:sz w:val="17"/>
          <w:szCs w:val="17"/>
        </w:rPr>
        <w:t>ности работы при точении фасонных поверхностей. Блиц-опрос уч</w:t>
      </w:r>
      <w:r w:rsidRPr="001C42EA">
        <w:rPr>
          <w:i w:val="0"/>
          <w:color w:val="000000"/>
          <w:sz w:val="17"/>
          <w:szCs w:val="17"/>
        </w:rPr>
        <w:t>а</w:t>
      </w:r>
      <w:r w:rsidRPr="001C42EA">
        <w:rPr>
          <w:i w:val="0"/>
          <w:color w:val="000000"/>
          <w:sz w:val="17"/>
          <w:szCs w:val="17"/>
        </w:rPr>
        <w:t>щихся по технике безопасности и приемам точения фасонных повер</w:t>
      </w:r>
      <w:r w:rsidRPr="001C42EA">
        <w:rPr>
          <w:i w:val="0"/>
          <w:color w:val="000000"/>
          <w:sz w:val="17"/>
          <w:szCs w:val="17"/>
        </w:rPr>
        <w:t>х</w:t>
      </w:r>
      <w:r w:rsidRPr="001C42EA">
        <w:rPr>
          <w:i w:val="0"/>
          <w:color w:val="000000"/>
          <w:sz w:val="17"/>
          <w:szCs w:val="17"/>
        </w:rPr>
        <w:t xml:space="preserve">ностей. </w:t>
      </w:r>
      <w:proofErr w:type="gramStart"/>
      <w:r w:rsidRPr="001C42EA">
        <w:rPr>
          <w:i w:val="0"/>
          <w:color w:val="000000"/>
          <w:sz w:val="17"/>
          <w:szCs w:val="17"/>
        </w:rPr>
        <w:t>(Вопросы по ТБ: приемы работы со стамесками, хватка стам</w:t>
      </w:r>
      <w:r w:rsidRPr="001C42EA">
        <w:rPr>
          <w:i w:val="0"/>
          <w:color w:val="000000"/>
          <w:sz w:val="17"/>
          <w:szCs w:val="17"/>
        </w:rPr>
        <w:t>е</w:t>
      </w:r>
      <w:r w:rsidRPr="001C42EA">
        <w:rPr>
          <w:i w:val="0"/>
          <w:color w:val="000000"/>
          <w:sz w:val="17"/>
          <w:szCs w:val="17"/>
        </w:rPr>
        <w:t>сок, расположение их на подручнике, приемы перемещения в проце</w:t>
      </w:r>
      <w:r w:rsidRPr="001C42EA">
        <w:rPr>
          <w:i w:val="0"/>
          <w:color w:val="000000"/>
          <w:sz w:val="17"/>
          <w:szCs w:val="17"/>
        </w:rPr>
        <w:t>с</w:t>
      </w:r>
      <w:r w:rsidRPr="001C42EA">
        <w:rPr>
          <w:i w:val="0"/>
          <w:color w:val="000000"/>
          <w:sz w:val="17"/>
          <w:szCs w:val="17"/>
        </w:rPr>
        <w:t>се точения.</w:t>
      </w:r>
      <w:proofErr w:type="gramEnd"/>
      <w:r w:rsidRPr="001C42EA">
        <w:rPr>
          <w:i w:val="0"/>
          <w:color w:val="000000"/>
          <w:sz w:val="17"/>
          <w:szCs w:val="17"/>
        </w:rPr>
        <w:t xml:space="preserve"> В чем нужно убедиться перед началом работы? Какой должна быть загото</w:t>
      </w:r>
      <w:r w:rsidRPr="001C42EA">
        <w:rPr>
          <w:i w:val="0"/>
          <w:color w:val="000000"/>
          <w:sz w:val="17"/>
          <w:szCs w:val="17"/>
        </w:rPr>
        <w:t>в</w:t>
      </w:r>
      <w:r w:rsidRPr="001C42EA">
        <w:rPr>
          <w:i w:val="0"/>
          <w:color w:val="000000"/>
          <w:sz w:val="17"/>
          <w:szCs w:val="17"/>
        </w:rPr>
        <w:t xml:space="preserve">ка? Что нужно проверить перед включением станка? Что запрещается во время работы на станке? </w:t>
      </w:r>
      <w:proofErr w:type="gramStart"/>
      <w:r w:rsidRPr="001C42EA">
        <w:rPr>
          <w:i w:val="0"/>
          <w:color w:val="000000"/>
          <w:sz w:val="17"/>
          <w:szCs w:val="17"/>
        </w:rPr>
        <w:t>Какие требования к работающему на станке?)</w:t>
      </w:r>
      <w:proofErr w:type="gramEnd"/>
      <w:r w:rsidRPr="001C42EA">
        <w:rPr>
          <w:i w:val="0"/>
          <w:color w:val="000000"/>
          <w:sz w:val="17"/>
          <w:szCs w:val="17"/>
        </w:rPr>
        <w:t xml:space="preserve">  Обратить внимание,  при выполнении фасонного точения на точность выполнения и приемы работы резцом: фасонные поверхн</w:t>
      </w:r>
      <w:r w:rsidRPr="001C42EA">
        <w:rPr>
          <w:i w:val="0"/>
          <w:color w:val="000000"/>
          <w:sz w:val="17"/>
          <w:szCs w:val="17"/>
        </w:rPr>
        <w:t>о</w:t>
      </w:r>
      <w:r w:rsidRPr="001C42EA">
        <w:rPr>
          <w:i w:val="0"/>
          <w:color w:val="000000"/>
          <w:sz w:val="17"/>
          <w:szCs w:val="17"/>
        </w:rPr>
        <w:t xml:space="preserve">сти выполняются </w:t>
      </w:r>
      <w:proofErr w:type="spellStart"/>
      <w:r w:rsidRPr="001C42EA">
        <w:rPr>
          <w:i w:val="0"/>
          <w:color w:val="000000"/>
          <w:sz w:val="17"/>
          <w:szCs w:val="17"/>
        </w:rPr>
        <w:t>реером</w:t>
      </w:r>
      <w:proofErr w:type="spellEnd"/>
      <w:r w:rsidRPr="001C42EA">
        <w:rPr>
          <w:i w:val="0"/>
          <w:color w:val="000000"/>
          <w:sz w:val="17"/>
          <w:szCs w:val="17"/>
        </w:rPr>
        <w:t xml:space="preserve"> и плоским резцом за счет изменения вел</w:t>
      </w:r>
      <w:r w:rsidRPr="001C42EA">
        <w:rPr>
          <w:i w:val="0"/>
          <w:color w:val="000000"/>
          <w:sz w:val="17"/>
          <w:szCs w:val="17"/>
        </w:rPr>
        <w:t>и</w:t>
      </w:r>
      <w:r w:rsidRPr="001C42EA">
        <w:rPr>
          <w:i w:val="0"/>
          <w:color w:val="000000"/>
          <w:sz w:val="17"/>
          <w:szCs w:val="17"/>
        </w:rPr>
        <w:t>чины глубины резания, режущая кромка инструмента должна сове</w:t>
      </w:r>
      <w:r w:rsidRPr="001C42EA">
        <w:rPr>
          <w:i w:val="0"/>
          <w:color w:val="000000"/>
          <w:sz w:val="17"/>
          <w:szCs w:val="17"/>
        </w:rPr>
        <w:t>р</w:t>
      </w:r>
      <w:r w:rsidRPr="001C42EA">
        <w:rPr>
          <w:i w:val="0"/>
          <w:color w:val="000000"/>
          <w:sz w:val="17"/>
          <w:szCs w:val="17"/>
        </w:rPr>
        <w:t>шать движения по кривой.</w:t>
      </w:r>
    </w:p>
    <w:p w:rsidR="003306D3" w:rsidRPr="001C42EA" w:rsidRDefault="003306D3" w:rsidP="001C42EA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>Далее следует практическая работа учащихся по точению деревянных яиц и подставок. Школьники выполняют черновую обточку фасонных поверхностей, ведут чистовую обработку, шлифовку и о</w:t>
      </w:r>
      <w:r w:rsidRPr="001C42EA">
        <w:rPr>
          <w:i w:val="0"/>
          <w:color w:val="000000"/>
          <w:sz w:val="17"/>
          <w:szCs w:val="17"/>
        </w:rPr>
        <w:t>т</w:t>
      </w:r>
      <w:r w:rsidRPr="001C42EA">
        <w:rPr>
          <w:i w:val="0"/>
          <w:color w:val="000000"/>
          <w:sz w:val="17"/>
          <w:szCs w:val="17"/>
        </w:rPr>
        <w:t>резание.</w:t>
      </w:r>
    </w:p>
    <w:p w:rsidR="003306D3" w:rsidRPr="001C42EA" w:rsidRDefault="003306D3" w:rsidP="001C42EA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color w:val="000000"/>
          <w:sz w:val="17"/>
          <w:szCs w:val="17"/>
        </w:rPr>
        <w:t xml:space="preserve">Следующий этап нашей работы это знакомство с </w:t>
      </w:r>
      <w:proofErr w:type="spellStart"/>
      <w:r w:rsidRPr="001C42EA">
        <w:rPr>
          <w:i w:val="0"/>
          <w:color w:val="000000"/>
          <w:sz w:val="17"/>
          <w:szCs w:val="17"/>
        </w:rPr>
        <w:t>декупажем</w:t>
      </w:r>
      <w:proofErr w:type="spellEnd"/>
      <w:r w:rsidRPr="001C42EA">
        <w:rPr>
          <w:i w:val="0"/>
          <w:color w:val="000000"/>
          <w:sz w:val="17"/>
          <w:szCs w:val="17"/>
        </w:rPr>
        <w:t>.</w:t>
      </w:r>
      <w:bookmarkStart w:id="0" w:name="_GoBack"/>
      <w:bookmarkEnd w:id="0"/>
      <w:r w:rsidRPr="001C42EA">
        <w:rPr>
          <w:i w:val="0"/>
          <w:color w:val="000000"/>
          <w:sz w:val="17"/>
          <w:szCs w:val="17"/>
        </w:rPr>
        <w:t xml:space="preserve">  </w:t>
      </w:r>
    </w:p>
    <w:p w:rsidR="003306D3" w:rsidRPr="001C42EA" w:rsidRDefault="003306D3" w:rsidP="001C42EA">
      <w:pPr>
        <w:pStyle w:val="a6"/>
        <w:ind w:firstLine="708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sz w:val="17"/>
          <w:szCs w:val="17"/>
        </w:rPr>
        <w:t>Учащиеся выполняют работу по созданию своих сувениров к Светлому Христову Воскресению. Итак, подведем итоги проведенного занятия, вы сегодня познакомились с одной из самых древних и кр</w:t>
      </w:r>
      <w:r w:rsidRPr="001C42EA">
        <w:rPr>
          <w:i w:val="0"/>
          <w:sz w:val="17"/>
          <w:szCs w:val="17"/>
        </w:rPr>
        <w:t>а</w:t>
      </w:r>
      <w:r w:rsidRPr="001C42EA">
        <w:rPr>
          <w:i w:val="0"/>
          <w:sz w:val="17"/>
          <w:szCs w:val="17"/>
        </w:rPr>
        <w:t>сивых традиций, предоставляющая широкие возможности для творч</w:t>
      </w:r>
      <w:r w:rsidRPr="001C42EA">
        <w:rPr>
          <w:i w:val="0"/>
          <w:sz w:val="17"/>
          <w:szCs w:val="17"/>
        </w:rPr>
        <w:t>е</w:t>
      </w:r>
      <w:r w:rsidRPr="001C42EA">
        <w:rPr>
          <w:i w:val="0"/>
          <w:sz w:val="17"/>
          <w:szCs w:val="17"/>
        </w:rPr>
        <w:t xml:space="preserve">ства и полета фантазии. Пасхальные сувениры весьма разнообразны </w:t>
      </w:r>
      <w:r w:rsidRPr="001C42EA">
        <w:rPr>
          <w:i w:val="0"/>
          <w:sz w:val="17"/>
          <w:szCs w:val="17"/>
        </w:rPr>
        <w:lastRenderedPageBreak/>
        <w:t>- от обычных яиц, крашенных в луковой шелухе, до чудес техники и ювелирного искусства, также узнали о христианском празднике Пасха. И самое главное, что мы с вами своими руками создали эти замеч</w:t>
      </w:r>
      <w:r w:rsidRPr="001C42EA">
        <w:rPr>
          <w:i w:val="0"/>
          <w:sz w:val="17"/>
          <w:szCs w:val="17"/>
        </w:rPr>
        <w:t>а</w:t>
      </w:r>
      <w:r w:rsidRPr="001C42EA">
        <w:rPr>
          <w:i w:val="0"/>
          <w:sz w:val="17"/>
          <w:szCs w:val="17"/>
        </w:rPr>
        <w:t>тель</w:t>
      </w:r>
      <w:r w:rsidR="00505DA6">
        <w:rPr>
          <w:i w:val="0"/>
          <w:sz w:val="17"/>
          <w:szCs w:val="17"/>
        </w:rPr>
        <w:t>ные сувениры.</w:t>
      </w:r>
    </w:p>
    <w:p w:rsidR="003306D3" w:rsidRPr="001C42EA" w:rsidRDefault="003306D3" w:rsidP="003306D3">
      <w:pPr>
        <w:pStyle w:val="a6"/>
        <w:jc w:val="both"/>
        <w:rPr>
          <w:i w:val="0"/>
          <w:color w:val="000000"/>
          <w:sz w:val="17"/>
          <w:szCs w:val="17"/>
        </w:rPr>
      </w:pPr>
      <w:r w:rsidRPr="001C42EA">
        <w:rPr>
          <w:i w:val="0"/>
          <w:sz w:val="17"/>
          <w:szCs w:val="17"/>
        </w:rPr>
        <w:t xml:space="preserve"> </w:t>
      </w:r>
      <w:r w:rsidR="001C42EA" w:rsidRPr="001C42EA">
        <w:rPr>
          <w:i w:val="0"/>
          <w:sz w:val="17"/>
          <w:szCs w:val="17"/>
        </w:rPr>
        <w:tab/>
      </w:r>
      <w:r w:rsidRPr="001C42EA">
        <w:rPr>
          <w:i w:val="0"/>
          <w:sz w:val="17"/>
          <w:szCs w:val="17"/>
        </w:rPr>
        <w:t xml:space="preserve">Вывод: Изготовление и </w:t>
      </w:r>
      <w:proofErr w:type="spellStart"/>
      <w:r w:rsidRPr="001C42EA">
        <w:rPr>
          <w:i w:val="0"/>
          <w:color w:val="000000"/>
          <w:sz w:val="17"/>
          <w:szCs w:val="17"/>
        </w:rPr>
        <w:t>декупаж</w:t>
      </w:r>
      <w:proofErr w:type="spellEnd"/>
      <w:r w:rsidRPr="001C42EA">
        <w:rPr>
          <w:i w:val="0"/>
          <w:color w:val="000000"/>
          <w:sz w:val="17"/>
          <w:szCs w:val="17"/>
        </w:rPr>
        <w:t xml:space="preserve"> пасхальных яиц - это занятие и для взрослых, и для детей. Ребенок должен дорожить тем, что он сделал, и дарить вместе с яйцом, созданным своими руками, любовь и все то, что мы подразумеваем и чувствуем к людям в Пасху.</w:t>
      </w:r>
    </w:p>
    <w:p w:rsidR="00E21D3C" w:rsidRDefault="00E21D3C" w:rsidP="00E21D3C"/>
    <w:p w:rsidR="00E21D3C" w:rsidRPr="00755CF6" w:rsidRDefault="00E21D3C" w:rsidP="00E21D3C">
      <w:pPr>
        <w:pStyle w:val="2"/>
      </w:pPr>
      <w:r w:rsidRPr="00755CF6">
        <w:t>ЛИТЕРАТУРА</w:t>
      </w:r>
      <w:r w:rsidR="00BA38C4">
        <w:t xml:space="preserve"> И ССЫЛКИ</w:t>
      </w:r>
    </w:p>
    <w:p w:rsidR="001C42EA" w:rsidRPr="001C42EA" w:rsidRDefault="001C42EA" w:rsidP="00482A82">
      <w:pPr>
        <w:pStyle w:val="a1"/>
        <w:numPr>
          <w:ilvl w:val="0"/>
          <w:numId w:val="6"/>
        </w:numPr>
      </w:pPr>
      <w:r w:rsidRPr="00D842EB">
        <w:t xml:space="preserve">Уткин П.И., </w:t>
      </w:r>
      <w:proofErr w:type="spellStart"/>
      <w:r w:rsidRPr="00D842EB">
        <w:t>Коралева</w:t>
      </w:r>
      <w:proofErr w:type="spellEnd"/>
      <w:r w:rsidRPr="00D842EB">
        <w:t xml:space="preserve"> Н.С Народные художественные пр</w:t>
      </w:r>
      <w:r w:rsidRPr="00D842EB">
        <w:t>о</w:t>
      </w:r>
      <w:r w:rsidRPr="00D842EB">
        <w:t>мыслы. – М., 1992.</w:t>
      </w:r>
    </w:p>
    <w:p w:rsidR="00E21D3C" w:rsidRPr="001C42EA" w:rsidRDefault="001C42EA" w:rsidP="00482A82">
      <w:pPr>
        <w:pStyle w:val="afe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1C42EA">
        <w:rPr>
          <w:rFonts w:ascii="Arial" w:hAnsi="Arial" w:cs="Arial"/>
          <w:sz w:val="17"/>
          <w:szCs w:val="17"/>
        </w:rPr>
        <w:t>Плешанова И.И., Лихачева Л.Д. Древнерусское декоративно-прикладное искусство в собрании Государственного русского музея. – Л.: Искусство, Ленинградское отделение, 1985.</w:t>
      </w:r>
    </w:p>
    <w:p w:rsidR="001C42EA" w:rsidRPr="001C42EA" w:rsidRDefault="001C42EA" w:rsidP="00482A82">
      <w:pPr>
        <w:pStyle w:val="afe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1C42EA">
        <w:rPr>
          <w:rFonts w:ascii="Arial" w:hAnsi="Arial" w:cs="Arial"/>
          <w:sz w:val="17"/>
          <w:szCs w:val="17"/>
        </w:rPr>
        <w:t>Бардина Р.А. Изделия народных художественных промыслов и сувениры. — М.: Высшая школа, 1977.</w:t>
      </w:r>
    </w:p>
    <w:p w:rsidR="001C42EA" w:rsidRPr="001C42EA" w:rsidRDefault="001C42EA" w:rsidP="00482A82">
      <w:pPr>
        <w:pStyle w:val="afe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1C42EA">
        <w:rPr>
          <w:rFonts w:ascii="Arial" w:hAnsi="Arial" w:cs="Arial"/>
          <w:sz w:val="17"/>
          <w:szCs w:val="17"/>
        </w:rPr>
        <w:t>Орловский Э.И. Изделия народных художественных промы</w:t>
      </w:r>
      <w:r w:rsidRPr="001C42EA">
        <w:rPr>
          <w:rFonts w:ascii="Arial" w:hAnsi="Arial" w:cs="Arial"/>
          <w:sz w:val="17"/>
          <w:szCs w:val="17"/>
        </w:rPr>
        <w:t>с</w:t>
      </w:r>
      <w:r w:rsidRPr="001C42EA">
        <w:rPr>
          <w:rFonts w:ascii="Arial" w:hAnsi="Arial" w:cs="Arial"/>
          <w:sz w:val="17"/>
          <w:szCs w:val="17"/>
        </w:rPr>
        <w:t xml:space="preserve">лов. — Л.: </w:t>
      </w:r>
      <w:proofErr w:type="spellStart"/>
      <w:r w:rsidRPr="001C42EA">
        <w:rPr>
          <w:rFonts w:ascii="Arial" w:hAnsi="Arial" w:cs="Arial"/>
          <w:sz w:val="17"/>
          <w:szCs w:val="17"/>
        </w:rPr>
        <w:t>Лениздат</w:t>
      </w:r>
      <w:proofErr w:type="spellEnd"/>
      <w:r w:rsidRPr="001C42EA">
        <w:rPr>
          <w:rFonts w:ascii="Arial" w:hAnsi="Arial" w:cs="Arial"/>
          <w:sz w:val="17"/>
          <w:szCs w:val="17"/>
        </w:rPr>
        <w:t>, 1974.</w:t>
      </w:r>
    </w:p>
    <w:p w:rsidR="009305E1" w:rsidRDefault="009305E1">
      <w:pPr>
        <w:ind w:firstLine="0"/>
        <w:jc w:val="left"/>
      </w:pPr>
    </w:p>
    <w:p w:rsidR="00505DA6" w:rsidRDefault="00505DA6">
      <w:pPr>
        <w:ind w:firstLine="0"/>
        <w:jc w:val="left"/>
      </w:pPr>
    </w:p>
    <w:p w:rsidR="00505DA6" w:rsidRPr="006628A8" w:rsidRDefault="00505DA6">
      <w:pPr>
        <w:ind w:firstLine="0"/>
        <w:jc w:val="left"/>
      </w:pPr>
    </w:p>
    <w:sectPr w:rsidR="00505DA6" w:rsidRPr="006628A8" w:rsidSect="00A85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38" w:h="113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B9" w:rsidRPr="00FC3F16" w:rsidRDefault="003527B9" w:rsidP="00FC3F16">
      <w:pPr>
        <w:pStyle w:val="a8"/>
        <w:rPr>
          <w:sz w:val="17"/>
        </w:rPr>
      </w:pPr>
      <w:r>
        <w:separator/>
      </w:r>
    </w:p>
  </w:endnote>
  <w:endnote w:type="continuationSeparator" w:id="0">
    <w:p w:rsidR="003527B9" w:rsidRPr="00FC3F16" w:rsidRDefault="003527B9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DD5C5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Default="00567C6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DA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DD5C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B9" w:rsidRPr="00FC3F16" w:rsidRDefault="003527B9" w:rsidP="00FC3F16">
      <w:pPr>
        <w:pStyle w:val="a8"/>
        <w:rPr>
          <w:sz w:val="17"/>
        </w:rPr>
      </w:pPr>
      <w:r>
        <w:separator/>
      </w:r>
    </w:p>
  </w:footnote>
  <w:footnote w:type="continuationSeparator" w:id="0">
    <w:p w:rsidR="003527B9" w:rsidRPr="00FC3F16" w:rsidRDefault="003527B9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DD5C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EF" w:rsidRPr="00AF5AD1" w:rsidRDefault="00404971" w:rsidP="00DD5C56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161925</wp:posOffset>
              </wp:positionV>
              <wp:extent cx="3571240" cy="0"/>
              <wp:effectExtent l="9525" t="9525" r="1016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75pt;width:28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3lHw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" strokeweight=".5pt"/>
          </w:pict>
        </mc:Fallback>
      </mc:AlternateContent>
    </w:r>
    <w:r w:rsidR="00E95B2F">
      <w:t>1001 идея интересного занятия с детьми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6" w:rsidRDefault="00DD5C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4BC"/>
    <w:multiLevelType w:val="hybridMultilevel"/>
    <w:tmpl w:val="8F04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73B2"/>
    <w:multiLevelType w:val="hybridMultilevel"/>
    <w:tmpl w:val="AB06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52DB"/>
    <w:multiLevelType w:val="hybridMultilevel"/>
    <w:tmpl w:val="E7EA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autoHyphenation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53D3A"/>
    <w:rsid w:val="0016485E"/>
    <w:rsid w:val="00167DFE"/>
    <w:rsid w:val="00173881"/>
    <w:rsid w:val="001777F2"/>
    <w:rsid w:val="001809DE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42EA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06D3"/>
    <w:rsid w:val="00333C13"/>
    <w:rsid w:val="0033586E"/>
    <w:rsid w:val="003371C0"/>
    <w:rsid w:val="003527B9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4971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838"/>
    <w:rsid w:val="00460419"/>
    <w:rsid w:val="0046286A"/>
    <w:rsid w:val="00466B08"/>
    <w:rsid w:val="00470A59"/>
    <w:rsid w:val="0047364A"/>
    <w:rsid w:val="00474193"/>
    <w:rsid w:val="00475AD7"/>
    <w:rsid w:val="00482A82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05DA6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C2334"/>
    <w:rsid w:val="005C6379"/>
    <w:rsid w:val="005C7353"/>
    <w:rsid w:val="005D0BF4"/>
    <w:rsid w:val="005E2BDA"/>
    <w:rsid w:val="005E2EB6"/>
    <w:rsid w:val="005E5F1A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71E71"/>
    <w:rsid w:val="00C75EC2"/>
    <w:rsid w:val="00C77AF5"/>
    <w:rsid w:val="00C9270E"/>
    <w:rsid w:val="00C930A8"/>
    <w:rsid w:val="00C97DDF"/>
    <w:rsid w:val="00CA1E9A"/>
    <w:rsid w:val="00CA3621"/>
    <w:rsid w:val="00CA45AF"/>
    <w:rsid w:val="00CB2E65"/>
    <w:rsid w:val="00CC0547"/>
    <w:rsid w:val="00CC0916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5C56"/>
    <w:rsid w:val="00DD7A9A"/>
    <w:rsid w:val="00DF2306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3FD5"/>
    <w:rsid w:val="00FF4CA9"/>
    <w:rsid w:val="00FF4EA7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afe">
    <w:name w:val="Normal (Web)"/>
    <w:basedOn w:val="a2"/>
    <w:rsid w:val="003306D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">
    <w:name w:val="Strong"/>
    <w:basedOn w:val="a3"/>
    <w:qFormat/>
    <w:rsid w:val="0033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1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2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rFonts w:ascii="Arial" w:hAnsi="Arial"/>
      <w:b w:val="0"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paragraph" w:styleId="afe">
    <w:name w:val="Normal (Web)"/>
    <w:basedOn w:val="a2"/>
    <w:rsid w:val="003306D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">
    <w:name w:val="Strong"/>
    <w:basedOn w:val="a3"/>
    <w:qFormat/>
    <w:rsid w:val="0033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E60C-A9D6-45E5-A742-360928AC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Сборник докладов «Пять степеней учителя</vt:lpstr>
      <vt:lpstr>Сборник докладов «Пять степеней учителя</vt:lpstr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creator>Bakhtin</dc:creator>
  <cp:lastModifiedBy>1</cp:lastModifiedBy>
  <cp:revision>5</cp:revision>
  <cp:lastPrinted>2014-01-26T09:24:00Z</cp:lastPrinted>
  <dcterms:created xsi:type="dcterms:W3CDTF">2014-01-26T09:32:00Z</dcterms:created>
  <dcterms:modified xsi:type="dcterms:W3CDTF">2014-01-26T10:04:00Z</dcterms:modified>
</cp:coreProperties>
</file>