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21" w:rsidRDefault="006E1821" w:rsidP="006E1821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Безударные гласные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2-й класс</w:t>
      </w:r>
    </w:p>
    <w:p w:rsidR="006E1821" w:rsidRDefault="006E1821" w:rsidP="006E1821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урока: </w:t>
      </w:r>
      <w:r>
        <w:rPr>
          <w:bCs/>
          <w:sz w:val="28"/>
          <w:szCs w:val="28"/>
        </w:rPr>
        <w:t>развивать умения подбирать проверочные слова и обосновывать правильность написания проверяемого слова.</w:t>
      </w:r>
    </w:p>
    <w:p w:rsidR="006E1821" w:rsidRDefault="006E1821" w:rsidP="006E182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урока:                                                                                                      </w:t>
      </w:r>
      <w:r>
        <w:rPr>
          <w:sz w:val="28"/>
          <w:szCs w:val="28"/>
        </w:rPr>
        <w:t xml:space="preserve">Формирование умения применять на практике правила правописания безударных гласных;                                                                                                   Развивать умение строить предложения и текст;                                                   Повторить алгоритм разбора слов по составу;                                                             Воспитание уважения к труду, чуткого отношения к природе. </w:t>
      </w:r>
    </w:p>
    <w:p w:rsidR="006E1821" w:rsidRDefault="006E1821" w:rsidP="006E18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Прогнозируемые результаты:   </w:t>
      </w:r>
      <w:r>
        <w:rPr>
          <w:sz w:val="28"/>
          <w:szCs w:val="28"/>
        </w:rPr>
        <w:t xml:space="preserve">                                                                            учащиеся будут развивать умения подбирать проверочные слова и обосновывать свой ответ, повторят написание словарных слов, разбор слова по составу.</w:t>
      </w:r>
    </w:p>
    <w:p w:rsidR="006E1821" w:rsidRDefault="006E1821" w:rsidP="006E182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6E1821" w:rsidRDefault="006E1821" w:rsidP="006E1821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Организационный момент.   </w:t>
      </w:r>
    </w:p>
    <w:p w:rsidR="006E1821" w:rsidRDefault="006E1821" w:rsidP="006E182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друзья, внимание,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прозвенел звонок.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Садитесь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Начнём скорей урок.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Минутка чистописания.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доске и в тетрадях учеников записаны шесть одинаковых элементов букв.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J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буквы вы узнали?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(Дети отвечают и записывают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П, Т, Г, Ф, У.)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 Целеполагание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с пословицей.       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Пишут не пером, а умом.                                                                                                      - </w:t>
      </w:r>
      <w:r>
        <w:rPr>
          <w:rFonts w:ascii="Times New Roman" w:hAnsi="Times New Roman" w:cs="Times New Roman"/>
          <w:b/>
          <w:iCs/>
          <w:sz w:val="28"/>
          <w:szCs w:val="28"/>
        </w:rPr>
        <w:t>Почему так говорят?                                                                                                       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объясняют смысл пословицы, учитель плавно переводит разговор на тему урока и вместе с детьми выясняют цели урока.)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Ребята, написание, какого слова не совпадает с произношением? (пером)                                                                                                                                    - Над какой проблемой на уроке мы с вами сегодня будем работать?                 Сегодня на уроке вы  будете упражняться в подборе проверочного слова, учиться обосновывать свой ответ.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 Работа по теме урока</w:t>
      </w:r>
    </w:p>
    <w:p w:rsidR="006E1821" w:rsidRDefault="006E1821" w:rsidP="006E1821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- Итак, мы отправляемся в сказочное путешествие.                                                                (</w:t>
      </w:r>
      <w:r>
        <w:rPr>
          <w:i/>
          <w:sz w:val="28"/>
          <w:szCs w:val="28"/>
        </w:rPr>
        <w:t>Тихо звучит голос учителя)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Была тихая – тихая, звёздная ночь. Тихо стоял </w:t>
      </w:r>
      <w:r>
        <w:rPr>
          <w:bCs/>
          <w:sz w:val="28"/>
          <w:szCs w:val="28"/>
        </w:rPr>
        <w:lastRenderedPageBreak/>
        <w:t xml:space="preserve">тёмный лес на берегу реки. Высокий месяц обливал всё своим светом. Бурлившая днём река присмирела, и к ней тихо – тихо подкрался холод, крепко обнял непокорную красавицу и точно прикрыл её стеклом. </w:t>
      </w:r>
    </w:p>
    <w:p w:rsidR="006E1821" w:rsidRDefault="006E1821" w:rsidP="006E18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Прочитайте на доске запись. </w:t>
      </w:r>
    </w:p>
    <w:p w:rsidR="006E1821" w:rsidRDefault="006E1821" w:rsidP="006E1821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Наступила  х…</w:t>
      </w:r>
      <w:proofErr w:type="spell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лодная</w:t>
      </w:r>
      <w:proofErr w:type="spell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…</w:t>
      </w:r>
      <w:proofErr w:type="spell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ма</w:t>
      </w:r>
      <w:proofErr w:type="spell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, т…шина). Замёрзла и покрылась льдом (</w:t>
      </w:r>
      <w:proofErr w:type="gram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ка</w:t>
      </w:r>
      <w:proofErr w:type="spell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…</w:t>
      </w:r>
      <w:proofErr w:type="spell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мля</w:t>
      </w:r>
      <w:proofErr w:type="spell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). Л…</w:t>
      </w:r>
      <w:proofErr w:type="spell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са</w:t>
      </w:r>
      <w:proofErr w:type="spell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подп</w:t>
      </w:r>
      <w:proofErr w:type="spell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…</w:t>
      </w:r>
      <w:proofErr w:type="spell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лзла</w:t>
      </w:r>
      <w:proofErr w:type="spell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 xml:space="preserve"> к полынье и </w:t>
      </w:r>
      <w:proofErr w:type="gram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ул</w:t>
      </w:r>
      <w:proofErr w:type="gram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…</w:t>
      </w:r>
      <w:proofErr w:type="spell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глась</w:t>
      </w:r>
      <w:proofErr w:type="spell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 xml:space="preserve"> на льду.</w:t>
      </w:r>
      <w:r>
        <w:rPr>
          <w:rFonts w:ascii="Times New Roman" w:hAnsi="Times New Roman"/>
          <w:color w:val="0000FF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- На какое правило пропущены буквы в словах?                                                             1. Как проверяются безударные гласные?                                                             2. Почему их необходимо проверять?                                                                        3. Какие слова в тексте на доске с безударными гласными? Проверяем.                        4. Из скобок вынести только одно существительное, объяснив выбор.                  5. Дополнительно: в третьем предложении указать главные члены предложения.                                                                                                      6. Комментируя с места, дети выполняют задание. </w:t>
      </w:r>
    </w:p>
    <w:p w:rsidR="006E1821" w:rsidRDefault="006E1821" w:rsidP="006E1821">
      <w:pPr>
        <w:pStyle w:val="a3"/>
        <w:spacing w:before="0"/>
        <w:rPr>
          <w:b/>
          <w:bCs/>
          <w:color w:val="0000FF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3.65pt;margin-top:35.5pt;width:51.55pt;height:0;z-index:251658240" o:connectortype="straight"/>
        </w:pict>
      </w:r>
      <w:r>
        <w:pict>
          <v:shape id="_x0000_s1031" type="#_x0000_t32" style="position:absolute;margin-left:150.8pt;margin-top:30.45pt;width:54.4pt;height:0;z-index:251658240" o:connectortype="straight"/>
        </w:pict>
      </w:r>
      <w:r>
        <w:pict>
          <v:shape id="_x0000_s1030" type="#_x0000_t32" style="position:absolute;margin-left:153.65pt;margin-top:31pt;width:3.4pt;height:0;flip:x;z-index:251658240" o:connectortype="straight"/>
        </w:pict>
      </w:r>
      <w:r>
        <w:pict>
          <v:shape id="_x0000_s1028" type="#_x0000_t32" style="position:absolute;margin-left:0;margin-top:35.5pt;width:64.6pt;height:0;z-index:251658240" o:connectortype="straight"/>
        </w:pict>
      </w:r>
      <w:r>
        <w:pict>
          <v:shape id="_x0000_s1029" type="#_x0000_t32" style="position:absolute;margin-left:425.2pt;margin-top:16.3pt;width:32.3pt;height:.05pt;z-index:251658240" o:connectortype="straight"/>
        </w:pict>
      </w:r>
      <w:r>
        <w:pict>
          <v:shape id="_x0000_s1027" type="#_x0000_t32" style="position:absolute;margin-left:7.35pt;margin-top:35.55pt;width:.05pt;height:.05pt;z-index:251658240" o:connectortype="straight"/>
        </w:pict>
      </w:r>
      <w:r>
        <w:pict>
          <v:shape id="_x0000_s1026" type="#_x0000_t32" style="position:absolute;margin-left:0;margin-top:30.45pt;width:64.6pt;height:.55pt;flip:y;z-index:251658240" o:connectortype="straight"/>
        </w:pict>
      </w:r>
      <w:r>
        <w:rPr>
          <w:b/>
          <w:bCs/>
          <w:color w:val="0000FF"/>
          <w:sz w:val="28"/>
          <w:szCs w:val="28"/>
        </w:rPr>
        <w:t xml:space="preserve">        Наступила холодная зима. Замёрзла и покрылась льдом река. Лиса подползла к полынье и улеглась на льду.   </w:t>
      </w:r>
    </w:p>
    <w:p w:rsidR="006E1821" w:rsidRDefault="006E1821" w:rsidP="006E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(Вспоминая сказку “Серая Шейка”, учитель подводит детей к мысли о необходимости защиты животных и оказании им помощи, особенно в зимнее время.)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Раз – подняться, потянуться</w:t>
      </w:r>
      <w:proofErr w:type="gramStart"/>
      <w:r>
        <w:rPr>
          <w:rFonts w:ascii="Times New Roman" w:hAnsi="Times New Roman"/>
          <w:sz w:val="28"/>
          <w:szCs w:val="28"/>
        </w:rPr>
        <w:br/>
        <w:t>Д</w:t>
      </w:r>
      <w:proofErr w:type="gramEnd"/>
      <w:r>
        <w:rPr>
          <w:rFonts w:ascii="Times New Roman" w:hAnsi="Times New Roman"/>
          <w:sz w:val="28"/>
          <w:szCs w:val="28"/>
        </w:rPr>
        <w:t>ва – согнуться, разогнуться.</w:t>
      </w:r>
      <w:r>
        <w:rPr>
          <w:rFonts w:ascii="Times New Roman" w:hAnsi="Times New Roman"/>
          <w:sz w:val="28"/>
          <w:szCs w:val="28"/>
        </w:rPr>
        <w:br/>
        <w:t>Три – в ладоши три хлопка,</w:t>
      </w:r>
      <w:r>
        <w:rPr>
          <w:rFonts w:ascii="Times New Roman" w:hAnsi="Times New Roman"/>
          <w:sz w:val="28"/>
          <w:szCs w:val="28"/>
        </w:rPr>
        <w:br/>
        <w:t>Головою три кивка.</w:t>
      </w:r>
      <w:r>
        <w:rPr>
          <w:rFonts w:ascii="Times New Roman" w:hAnsi="Times New Roman"/>
          <w:sz w:val="28"/>
          <w:szCs w:val="28"/>
        </w:rPr>
        <w:br/>
        <w:t>На четыре – руки шире.</w:t>
      </w:r>
      <w:r>
        <w:rPr>
          <w:rFonts w:ascii="Times New Roman" w:hAnsi="Times New Roman"/>
          <w:sz w:val="28"/>
          <w:szCs w:val="28"/>
        </w:rPr>
        <w:br/>
        <w:t>Пять – руками помахать.</w:t>
      </w:r>
      <w:r>
        <w:rPr>
          <w:rFonts w:ascii="Times New Roman" w:hAnsi="Times New Roman"/>
          <w:sz w:val="28"/>
          <w:szCs w:val="28"/>
        </w:rPr>
        <w:br/>
        <w:t>Шесть – за парту тихо сесть.</w:t>
      </w:r>
    </w:p>
    <w:p w:rsidR="006E1821" w:rsidRDefault="006E1821" w:rsidP="006E18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6. Актуализация знаний.                                                                                           </w:t>
      </w:r>
      <w:r>
        <w:rPr>
          <w:sz w:val="28"/>
          <w:szCs w:val="28"/>
        </w:rPr>
        <w:t xml:space="preserve">На доске появляется белочка с настоящими орехами. Белочка принесла задания.                                                                                                                   Раскрываем первый орех.                                                                                               1. Отгадать загадку.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Круглый, зрелый, загорелый,</w:t>
      </w:r>
      <w:r>
        <w:rPr>
          <w:sz w:val="28"/>
          <w:szCs w:val="28"/>
        </w:rPr>
        <w:br/>
        <w:t>Попадался на зубок,</w:t>
      </w:r>
      <w:r>
        <w:rPr>
          <w:sz w:val="28"/>
          <w:szCs w:val="28"/>
        </w:rPr>
        <w:br/>
        <w:t>Расколоться всё не мог.</w:t>
      </w:r>
      <w:proofErr w:type="gramEnd"/>
      <w:r>
        <w:rPr>
          <w:sz w:val="28"/>
          <w:szCs w:val="28"/>
        </w:rPr>
        <w:br/>
        <w:t>А попал под молоток,</w:t>
      </w:r>
      <w:r>
        <w:rPr>
          <w:sz w:val="28"/>
          <w:szCs w:val="28"/>
        </w:rPr>
        <w:br/>
        <w:t>Хрустнул раз и треснул бок.</w:t>
      </w:r>
    </w:p>
    <w:p w:rsidR="006E1821" w:rsidRDefault="006E1821" w:rsidP="006E1821">
      <w:pPr>
        <w:pStyle w:val="a3"/>
        <w:rPr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lastRenderedPageBreak/>
        <w:t xml:space="preserve">2. Написать словарные слова, которые начинаются с буквы, похожей на орех. </w:t>
      </w:r>
      <w:r>
        <w:rPr>
          <w:b/>
          <w:bCs/>
          <w:color w:val="0000FF"/>
          <w:sz w:val="28"/>
          <w:szCs w:val="28"/>
        </w:rPr>
        <w:t xml:space="preserve">Орех, осина, однажды, отец, овёс, огурец, огород.                                             </w:t>
      </w:r>
    </w:p>
    <w:p w:rsidR="006E1821" w:rsidRDefault="006E1821" w:rsidP="006E1821">
      <w:pPr>
        <w:pStyle w:val="a3"/>
        <w:rPr>
          <w:i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Раскрываем второй орех. Как белочка грызёт орехи, нам надо “разгрызть слова” – разобрать по составу.                                                                            </w:t>
      </w:r>
      <w:proofErr w:type="gramStart"/>
      <w:r>
        <w:rPr>
          <w:b/>
          <w:bCs/>
          <w:color w:val="0000FF"/>
          <w:sz w:val="28"/>
          <w:szCs w:val="28"/>
        </w:rPr>
        <w:t>Серебристая</w:t>
      </w:r>
      <w:proofErr w:type="gramEnd"/>
      <w:r>
        <w:rPr>
          <w:b/>
          <w:bCs/>
          <w:color w:val="0000FF"/>
          <w:sz w:val="28"/>
          <w:szCs w:val="28"/>
        </w:rPr>
        <w:t xml:space="preserve">, заморозила                                                                                         </w:t>
      </w:r>
      <w:r>
        <w:rPr>
          <w:b/>
          <w:bCs/>
          <w:sz w:val="28"/>
          <w:szCs w:val="28"/>
        </w:rPr>
        <w:t>(</w:t>
      </w:r>
      <w:r>
        <w:rPr>
          <w:i/>
          <w:sz w:val="28"/>
          <w:szCs w:val="28"/>
        </w:rPr>
        <w:t>Дети у доски выполняют задание.)</w:t>
      </w:r>
    </w:p>
    <w:p w:rsidR="006E1821" w:rsidRDefault="006E1821" w:rsidP="006E18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Развитие речи. Составить текст по картине «Зимние забавы».                                                   Класс получает задание по группам: составить предложения: </w:t>
      </w:r>
    </w:p>
    <w:p w:rsidR="006E1821" w:rsidRDefault="006E1821" w:rsidP="006E1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погоде; </w:t>
      </w:r>
    </w:p>
    <w:p w:rsidR="006E1821" w:rsidRDefault="006E1821" w:rsidP="006E1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заняты дети? </w:t>
      </w:r>
    </w:p>
    <w:p w:rsidR="006E1821" w:rsidRDefault="006E1821" w:rsidP="006E1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у них настроение? </w:t>
      </w:r>
    </w:p>
    <w:p w:rsidR="006E1821" w:rsidRDefault="006E1821" w:rsidP="006E1821">
      <w:pPr>
        <w:pStyle w:val="a3"/>
        <w:rPr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t xml:space="preserve">В итоге примерно должно получиться.                                                                           </w:t>
      </w:r>
      <w:r>
        <w:rPr>
          <w:b/>
          <w:bCs/>
          <w:color w:val="0000FF"/>
          <w:sz w:val="28"/>
          <w:szCs w:val="28"/>
        </w:rPr>
        <w:t>Стояла чудесная погода. Дети катались на коньках и лыжах. Всем было весело!</w:t>
      </w:r>
    </w:p>
    <w:p w:rsidR="006E1821" w:rsidRDefault="006E1821" w:rsidP="006E1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Рефлексия</w:t>
      </w:r>
    </w:p>
    <w:p w:rsidR="006E1821" w:rsidRDefault="006E1821" w:rsidP="006E1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</w:t>
      </w:r>
    </w:p>
    <w:p w:rsidR="006E1821" w:rsidRDefault="006E1821" w:rsidP="006E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мы выполняли разные задания.</w:t>
      </w:r>
    </w:p>
    <w:p w:rsidR="006E1821" w:rsidRDefault="006E1821" w:rsidP="006E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правила, мы сегодня повторили на уроке?</w:t>
      </w:r>
    </w:p>
    <w:p w:rsidR="006E1821" w:rsidRDefault="006E1821" w:rsidP="006E1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Поднимите руку те, кто о себе может сказать: «Я научился подбирать проверочные слова к безударным гласным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6E1821" w:rsidRDefault="006E1821" w:rsidP="006E1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Подведение  итогов урока.</w:t>
      </w:r>
    </w:p>
    <w:p w:rsidR="006E1821" w:rsidRDefault="006E1821" w:rsidP="006E1821">
      <w:pPr>
        <w:pStyle w:val="a4"/>
        <w:spacing w:after="0" w:line="240" w:lineRule="auto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сегодня на уроке повторили?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 всех заданиях проверялись безударные гласные.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 чём мы не забудем после этого урока?                                                                         Что было интересного на уроке? </w:t>
      </w:r>
    </w:p>
    <w:p w:rsidR="006E1821" w:rsidRDefault="006E1821" w:rsidP="006E1821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своей работы на уроке.</w:t>
      </w:r>
    </w:p>
    <w:p w:rsidR="006E1821" w:rsidRDefault="006E1821" w:rsidP="006E1821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Стр. 100 упр. 157</w:t>
      </w:r>
    </w:p>
    <w:p w:rsidR="006E1821" w:rsidRDefault="006E1821" w:rsidP="006E1821">
      <w:pPr>
        <w:rPr>
          <w:rFonts w:ascii="Times New Roman" w:hAnsi="Times New Roman"/>
          <w:sz w:val="28"/>
          <w:szCs w:val="28"/>
        </w:rPr>
      </w:pPr>
    </w:p>
    <w:p w:rsidR="006E1821" w:rsidRDefault="006E1821" w:rsidP="006E1821">
      <w:pPr>
        <w:rPr>
          <w:rFonts w:ascii="Times New Roman" w:hAnsi="Times New Roman"/>
          <w:sz w:val="28"/>
          <w:szCs w:val="28"/>
        </w:rPr>
      </w:pPr>
    </w:p>
    <w:p w:rsidR="006E1821" w:rsidRDefault="006E1821" w:rsidP="006E1821">
      <w:pPr>
        <w:rPr>
          <w:rFonts w:ascii="Times New Roman" w:hAnsi="Times New Roman"/>
          <w:sz w:val="28"/>
          <w:szCs w:val="28"/>
        </w:rPr>
      </w:pPr>
    </w:p>
    <w:p w:rsidR="00B608A5" w:rsidRDefault="00B608A5"/>
    <w:sectPr w:rsidR="00B608A5" w:rsidSect="00B6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51B6"/>
    <w:multiLevelType w:val="multilevel"/>
    <w:tmpl w:val="DFC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1821"/>
    <w:rsid w:val="006E1821"/>
    <w:rsid w:val="00B608A5"/>
    <w:rsid w:val="00DA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E1821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E182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82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18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E1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18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6185</Characters>
  <Application>Microsoft Office Word</Application>
  <DocSecurity>0</DocSecurity>
  <Lines>51</Lines>
  <Paragraphs>14</Paragraphs>
  <ScaleCrop>false</ScaleCrop>
  <Company>diakov.net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2015-01-07T07:57:00Z</dcterms:created>
  <dcterms:modified xsi:type="dcterms:W3CDTF">2015-01-07T07:57:00Z</dcterms:modified>
</cp:coreProperties>
</file>