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62" w:rsidRDefault="009E6ED1">
      <w:pPr>
        <w:pStyle w:val="1"/>
        <w:jc w:val="center"/>
      </w:pPr>
      <w:r>
        <w:t>Сочинения на свободную тему - Живут лишь те кто творит добро 1</w:t>
      </w:r>
    </w:p>
    <w:p w:rsidR="00CD2562" w:rsidRPr="009E6ED1" w:rsidRDefault="009E6ED1">
      <w:pPr>
        <w:pStyle w:val="a3"/>
      </w:pPr>
      <w:r>
        <w:t>«Сотвори добро», - гласит древняя мудрость. Это просто: достаточно поступать с другим человеком так, как ты хотел бы, чтобы поступали с тобой. Но как сложно порой бывает выполнить старинное правило!</w:t>
      </w:r>
      <w:r>
        <w:br/>
        <w:t>История человечества - это история противостояния добра и зла. Войны, дворцовые перевороты, революции, голод, эпидемии чумы, геноцид. Примирение, договоры о сотрудничестве, довольство, спокойствие, торжество милосердия, взаимопонимание. Какие разные слова! Как по-разному они звучат, рождая в сознании совершенно разные образы.</w:t>
      </w:r>
      <w:r>
        <w:br/>
        <w:t>Душа человека противится злу и стремится к добру. Есть, конечно, и такие люди, у которых это стремление почти полностью подавлено алчностью, ненавистью, желанием мщения, но их не так уж много. Неважно, верит человек в Бога или нет, однако добрые поступки обычно влияют на его жизнь и судьбу положительно, конструктивно, а злые - разрушающе. Выходит, что библейский закон воздаяния («Какой мерой ты меришь, такой и тебе отмерится») имеет универсальное значение.</w:t>
      </w:r>
      <w:r>
        <w:br/>
        <w:t>Добро имеет тысячу лиц. Оно может быть малым, даже крошечным, либо большим, всечеловеческим. Но и самое малое добро увеличивает общее количество добра в бесконечной Вселенной. Творя доброе и избегая злого, человек приобретает надежду, а приобретая надежду, он получает веру, ведущую к Любви. Жизнь такого человека благополучна уже потому, что разрушительные внутренние силы, зачаток которых есть в душе каждого, для него не опасны.</w:t>
      </w:r>
      <w:r>
        <w:br/>
        <w:t>Путь деятельного добра сложен и даже опасен. Чтобы решиться на него, нужно отказаться от многих радостей. Жизнь предъявляет к такому человеку особый счет. На его пути встречаются труднейшие препятствия, которые приходится преодолевать. Вспомним Льва Николаевича Толстого, а точнее, один из эпизодов его долгой жизни. Писатель пожертвовал гонорар за роман «Анна Каренина» одной из русских сект, члены которой испытывали притеснения по религиозному признаку. На эти деньги сектанты смогли уехать в Северную Америку, где свобода вероисповедания (впрочем, как и свобода предпринимательства) всегда ставилась во главу угла. В этом поступке Толстого нет ничего героического - писатель был состоятельным человеком. Но ему удалось совершить поистине благородный и полезный поступок. Потомки тех эмигрантов и сегодня живут в Канаде, свободно исповедуя свою религию. Они помнят Льва Николаевича Толстого, считают его образцом моральной красоты и благодарны ему.</w:t>
      </w:r>
      <w:r>
        <w:br/>
        <w:t>Практика деятельного добра может стать повседневной привычкой. Даже мелочи имеют значение: любая помощь, оказанная тому, кто в ней очень нуждается, весома.</w:t>
      </w:r>
      <w:r>
        <w:br/>
        <w:t>Жизнь, исполненная добра, никогда не кончается. Она находит отражение в далеких потомках, следующих по пути правды, честности, самодисциплины.</w:t>
      </w:r>
      <w:bookmarkStart w:id="0" w:name="_GoBack"/>
      <w:bookmarkEnd w:id="0"/>
    </w:p>
    <w:sectPr w:rsidR="00CD2562" w:rsidRPr="009E6E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ED1"/>
    <w:rsid w:val="004132E6"/>
    <w:rsid w:val="009E6ED1"/>
    <w:rsid w:val="00C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07A09-0787-42D1-A21E-2847ED99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Сочинения на свободную тему - Живут лишь те кто творит добро 1</dc:title>
  <dc:subject/>
  <dc:creator>admin</dc:creator>
  <cp:keywords/>
  <dc:description/>
  <cp:lastModifiedBy>admin</cp:lastModifiedBy>
  <cp:revision>2</cp:revision>
  <dcterms:created xsi:type="dcterms:W3CDTF">2014-06-23T02:14:00Z</dcterms:created>
  <dcterms:modified xsi:type="dcterms:W3CDTF">2014-06-23T02:14:00Z</dcterms:modified>
</cp:coreProperties>
</file>