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9" w:type="dxa"/>
        <w:tblInd w:w="-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0"/>
        <w:gridCol w:w="12049"/>
      </w:tblGrid>
      <w:tr w:rsidR="00C169E9" w:rsidRPr="00712CDA" w:rsidTr="00706CCC">
        <w:trPr>
          <w:trHeight w:val="480"/>
        </w:trPr>
        <w:tc>
          <w:tcPr>
            <w:tcW w:w="143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4F4D72" w:rsidP="004F4D72">
            <w:pPr>
              <w:spacing w:after="0"/>
              <w:ind w:right="3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Гаврилова М.Я. </w:t>
            </w:r>
          </w:p>
        </w:tc>
      </w:tr>
      <w:tr w:rsidR="00C169E9" w:rsidRPr="00712CDA" w:rsidTr="00706CCC">
        <w:trPr>
          <w:trHeight w:val="4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C169E9" w:rsidRPr="00712CDA" w:rsidTr="00706CCC">
        <w:trPr>
          <w:trHeight w:val="4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3 класс   УМК «Перспективная начальная школа»</w:t>
            </w:r>
          </w:p>
        </w:tc>
      </w:tr>
      <w:tr w:rsidR="00C169E9" w:rsidRPr="00712CDA" w:rsidTr="00706CCC">
        <w:trPr>
          <w:trHeight w:val="4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bCs/>
                <w:sz w:val="28"/>
                <w:szCs w:val="28"/>
              </w:rPr>
              <w:t>Урок изучения нового.</w:t>
            </w:r>
          </w:p>
        </w:tc>
      </w:tr>
      <w:tr w:rsidR="00C169E9" w:rsidRPr="00712CDA" w:rsidTr="00706CCC">
        <w:trPr>
          <w:trHeight w:val="4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Почва и ее состав</w:t>
            </w:r>
          </w:p>
        </w:tc>
      </w:tr>
      <w:tr w:rsidR="00C169E9" w:rsidRPr="00712CDA" w:rsidTr="00706CCC">
        <w:trPr>
          <w:trHeight w:val="40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2CDA">
              <w:rPr>
                <w:color w:val="333333"/>
                <w:sz w:val="28"/>
                <w:szCs w:val="28"/>
              </w:rPr>
              <w:t>Добиться усвоения учащимися понятий «почва», «плодородие почвы», состава почвы, способствовать развитию мышления, познавательных умений, создать условия для сотрудничества учащихся.</w:t>
            </w:r>
          </w:p>
        </w:tc>
      </w:tr>
      <w:tr w:rsidR="00C169E9" w:rsidRPr="00712CDA" w:rsidTr="00706CCC">
        <w:trPr>
          <w:trHeight w:val="115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Default="00C169E9" w:rsidP="00706C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E5D3C">
              <w:rPr>
                <w:sz w:val="28"/>
                <w:szCs w:val="28"/>
              </w:rPr>
              <w:t>организация взаимодействия</w:t>
            </w:r>
            <w:r>
              <w:rPr>
                <w:sz w:val="28"/>
                <w:szCs w:val="28"/>
              </w:rPr>
              <w:t xml:space="preserve"> учащихся в группах</w:t>
            </w:r>
            <w:r w:rsidRPr="002E5D3C">
              <w:rPr>
                <w:sz w:val="28"/>
                <w:szCs w:val="28"/>
              </w:rPr>
              <w:t xml:space="preserve">; </w:t>
            </w:r>
          </w:p>
          <w:p w:rsidR="00C169E9" w:rsidRPr="00712CDA" w:rsidRDefault="00C169E9" w:rsidP="00706C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-получение опытным путем и </w:t>
            </w:r>
            <w:r w:rsidRPr="002E5D3C">
              <w:rPr>
                <w:sz w:val="28"/>
                <w:szCs w:val="28"/>
              </w:rPr>
              <w:t>усвоение знаний</w:t>
            </w:r>
            <w:r>
              <w:rPr>
                <w:sz w:val="28"/>
                <w:szCs w:val="28"/>
              </w:rPr>
              <w:t xml:space="preserve"> о составе почвы.</w:t>
            </w:r>
          </w:p>
        </w:tc>
      </w:tr>
      <w:tr w:rsidR="00C169E9" w:rsidRPr="00712CDA" w:rsidTr="00706CCC">
        <w:trPr>
          <w:trHeight w:val="12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C24E44" w:rsidRDefault="00C169E9" w:rsidP="00706C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4E44">
              <w:rPr>
                <w:sz w:val="28"/>
                <w:szCs w:val="28"/>
                <w:u w:val="single"/>
              </w:rPr>
              <w:t>Личностные</w:t>
            </w:r>
            <w:r w:rsidRPr="00C24E44">
              <w:rPr>
                <w:sz w:val="28"/>
                <w:szCs w:val="28"/>
              </w:rPr>
              <w:t>: способствовать формированию экологической культуры и бережного отношения к природе.</w:t>
            </w:r>
          </w:p>
          <w:p w:rsidR="00C169E9" w:rsidRPr="00C24E44" w:rsidRDefault="00C169E9" w:rsidP="00706CC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4E44">
              <w:rPr>
                <w:sz w:val="28"/>
                <w:szCs w:val="28"/>
                <w:u w:val="single"/>
              </w:rPr>
              <w:t>Регулятивные</w:t>
            </w:r>
            <w:r w:rsidRPr="00C24E44">
              <w:rPr>
                <w:sz w:val="28"/>
                <w:szCs w:val="28"/>
              </w:rPr>
              <w:t>: учить ставить новую учебную задачу в сотрудничестве с учителем; оценивать ход и результат выполнения задания; сравнивать свои ответы с ответами одноклассников;</w:t>
            </w:r>
          </w:p>
          <w:p w:rsidR="00C169E9" w:rsidRPr="00712CDA" w:rsidRDefault="00C169E9" w:rsidP="00706CCC">
            <w:pPr>
              <w:pStyle w:val="a3"/>
              <w:spacing w:before="0" w:beforeAutospacing="0" w:after="0" w:afterAutospacing="0"/>
              <w:jc w:val="both"/>
              <w:rPr>
                <w:color w:val="538135" w:themeColor="accent6" w:themeShade="BF"/>
                <w:sz w:val="28"/>
                <w:szCs w:val="28"/>
              </w:rPr>
            </w:pPr>
            <w:r w:rsidRPr="00C24E44">
              <w:rPr>
                <w:sz w:val="28"/>
                <w:szCs w:val="28"/>
              </w:rPr>
              <w:t> </w:t>
            </w:r>
            <w:r w:rsidRPr="00C24E44">
              <w:rPr>
                <w:sz w:val="28"/>
                <w:szCs w:val="28"/>
                <w:u w:val="single"/>
              </w:rPr>
              <w:t>Коммуникативные</w:t>
            </w:r>
            <w:r w:rsidRPr="00C24E44">
              <w:rPr>
                <w:sz w:val="28"/>
                <w:szCs w:val="28"/>
              </w:rPr>
              <w:t xml:space="preserve">: совершенствовать умение работать в группах; внимательно слушать друг друга; учить </w:t>
            </w:r>
            <w:bookmarkStart w:id="0" w:name="_GoBack"/>
            <w:bookmarkEnd w:id="0"/>
            <w:r w:rsidR="004320CA" w:rsidRPr="00C24E44">
              <w:rPr>
                <w:sz w:val="28"/>
                <w:szCs w:val="28"/>
              </w:rPr>
              <w:t>выражать свои</w:t>
            </w:r>
            <w:r w:rsidRPr="00C24E44">
              <w:rPr>
                <w:sz w:val="28"/>
                <w:szCs w:val="28"/>
              </w:rPr>
              <w:t xml:space="preserve"> мысли в соответствии с задачами и условиями </w:t>
            </w:r>
            <w:proofErr w:type="gramStart"/>
            <w:r w:rsidRPr="00C24E44">
              <w:rPr>
                <w:sz w:val="28"/>
                <w:szCs w:val="28"/>
              </w:rPr>
              <w:t xml:space="preserve">коммуникации;   </w:t>
            </w:r>
            <w:proofErr w:type="gramEnd"/>
            <w:r w:rsidRPr="00C24E44">
              <w:rPr>
                <w:sz w:val="28"/>
                <w:szCs w:val="28"/>
              </w:rPr>
              <w:t xml:space="preserve">               </w:t>
            </w:r>
            <w:r w:rsidRPr="00C24E44">
              <w:rPr>
                <w:sz w:val="28"/>
                <w:szCs w:val="28"/>
                <w:u w:val="single"/>
              </w:rPr>
              <w:t>Познавательные</w:t>
            </w:r>
            <w:r w:rsidRPr="00C24E44">
              <w:rPr>
                <w:sz w:val="28"/>
                <w:szCs w:val="28"/>
              </w:rPr>
              <w:t>: знать состав почвы и его значение для развития растения и для жизни всего живого на Земле</w:t>
            </w:r>
          </w:p>
        </w:tc>
      </w:tr>
      <w:tr w:rsidR="00C169E9" w:rsidRPr="00712CDA" w:rsidTr="00706CCC">
        <w:trPr>
          <w:trHeight w:val="158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6D18" w:rsidRPr="001A5804" w:rsidRDefault="000F6D18" w:rsidP="000F6D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Предметные:</w:t>
            </w:r>
            <w:r w:rsidRPr="001A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5804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1A5804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почва и ее состав, уметь 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несложные</w:t>
            </w:r>
            <w:r w:rsidRPr="001A5804">
              <w:rPr>
                <w:rFonts w:ascii="Times New Roman" w:hAnsi="Times New Roman" w:cs="Times New Roman"/>
                <w:sz w:val="28"/>
                <w:szCs w:val="28"/>
              </w:rPr>
              <w:t xml:space="preserve"> опыты,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простейшее лабораторное оборудование, у</w:t>
            </w:r>
            <w:r w:rsidRPr="001A5804">
              <w:rPr>
                <w:rFonts w:ascii="Times New Roman" w:hAnsi="Times New Roman" w:cs="Times New Roman"/>
                <w:sz w:val="28"/>
                <w:szCs w:val="28"/>
              </w:rPr>
              <w:t>меть передавать содержание в сжатом виде</w:t>
            </w:r>
          </w:p>
          <w:p w:rsidR="00C169E9" w:rsidRPr="00712CDA" w:rsidRDefault="000F6D18" w:rsidP="000F6D18">
            <w:pPr>
              <w:spacing w:after="0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1A5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1A5804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мотивов учебной деятельности и формирование личностного смысла учения</w:t>
            </w:r>
            <w:r w:rsidRPr="001A580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A5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1A58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1A580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цель учебной деятельности с помощью учителя и самостоятельно, искать средства её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описывать на основе предложенного плана изученные 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неживой природы, выделять их существенные признаки, следовать инструкциям и правилам при проведении экспериментов.</w:t>
            </w:r>
          </w:p>
        </w:tc>
      </w:tr>
      <w:tr w:rsidR="00C169E9" w:rsidRPr="00712CDA" w:rsidTr="00706CCC">
        <w:trPr>
          <w:trHeight w:val="40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 xml:space="preserve">Почва, плодородие почвы, перегной, минеральные соли, </w:t>
            </w:r>
          </w:p>
        </w:tc>
      </w:tr>
      <w:tr w:rsidR="00C169E9" w:rsidRPr="00712CDA" w:rsidTr="00706CCC">
        <w:trPr>
          <w:trHeight w:val="64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Ресурсы: основные и дополнительные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КСО, интерактивная доска, </w:t>
            </w:r>
            <w:proofErr w:type="spellStart"/>
            <w:r w:rsidRPr="00712CDA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здоровьесберегающие</w:t>
            </w:r>
            <w:proofErr w:type="spellEnd"/>
            <w:r w:rsidRPr="00712C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технологии.</w:t>
            </w:r>
          </w:p>
          <w:p w:rsidR="00C169E9" w:rsidRPr="00712CDA" w:rsidRDefault="000F6D18" w:rsidP="000F6D1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оборудование: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стеклянные стаканы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шт.);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стеклянные палочки 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шт.);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штатив;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лупы;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сухое горючее;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чашка фарфоровая;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  <w:r w:rsidRPr="00765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демонстрационный столик;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фильтры; предметное стекло, -пипетка; -железная баночка для прокаливания почвы.</w:t>
            </w:r>
          </w:p>
        </w:tc>
      </w:tr>
      <w:tr w:rsidR="00C169E9" w:rsidRPr="00712CDA" w:rsidTr="00706CCC">
        <w:trPr>
          <w:trHeight w:val="57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Формы урока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Лекция, демонстрация опытов, практическая деятельность учащихся (самостоятельная постановка опытов)</w:t>
            </w:r>
          </w:p>
        </w:tc>
      </w:tr>
      <w:tr w:rsidR="00C169E9" w:rsidRPr="00712CDA" w:rsidTr="00706CCC">
        <w:trPr>
          <w:trHeight w:val="90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2CD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69E9" w:rsidRPr="00712CDA" w:rsidRDefault="00C169E9" w:rsidP="00706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обучение</w:t>
            </w:r>
          </w:p>
        </w:tc>
      </w:tr>
    </w:tbl>
    <w:p w:rsidR="00C169E9" w:rsidRDefault="00C169E9" w:rsidP="002D0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9E9" w:rsidRDefault="00C169E9" w:rsidP="002D06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438"/>
        <w:gridCol w:w="1649"/>
        <w:gridCol w:w="1634"/>
        <w:gridCol w:w="1635"/>
        <w:gridCol w:w="1494"/>
        <w:gridCol w:w="1479"/>
        <w:gridCol w:w="1728"/>
        <w:gridCol w:w="1368"/>
        <w:gridCol w:w="1609"/>
      </w:tblGrid>
      <w:tr w:rsidR="002D0610" w:rsidRPr="00712CDA" w:rsidTr="002D0610">
        <w:trPr>
          <w:cantSplit/>
          <w:trHeight w:val="1474"/>
          <w:tblHeader/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C169E9" w:rsidP="00C169E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</w:t>
            </w:r>
            <w:r w:rsidR="002D0610"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тапы урока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Продол-жительность</w:t>
            </w:r>
            <w:proofErr w:type="spellEnd"/>
            <w:proofErr w:type="gramEnd"/>
          </w:p>
        </w:tc>
        <w:tc>
          <w:tcPr>
            <w:tcW w:w="1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 учебно-методического комплекса</w:t>
            </w:r>
          </w:p>
        </w:tc>
        <w:tc>
          <w:tcPr>
            <w:tcW w:w="93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 учащихся</w:t>
            </w:r>
          </w:p>
        </w:tc>
      </w:tr>
      <w:tr w:rsidR="002D0610" w:rsidRPr="00712CDA" w:rsidTr="002D0610">
        <w:trPr>
          <w:cantSplit/>
          <w:tblHeader/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Весь класс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УМК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УМК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ученики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УМК</w:t>
            </w:r>
          </w:p>
        </w:tc>
      </w:tr>
      <w:tr w:rsidR="002D0610" w:rsidRPr="00712CDA" w:rsidTr="002D0610">
        <w:trPr>
          <w:trHeight w:val="2109"/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  <w:r w:rsidRPr="002D0610">
              <w:t>1.</w:t>
            </w:r>
            <w:r w:rsidRPr="002D0610">
              <w:rPr>
                <w:b/>
                <w:bCs/>
                <w:u w:val="single"/>
              </w:rPr>
              <w:t xml:space="preserve"> </w:t>
            </w:r>
            <w:r w:rsidRPr="002D0610">
              <w:t>Организационный этап.</w:t>
            </w:r>
          </w:p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pStyle w:val="a3"/>
              <w:shd w:val="clear" w:color="auto" w:fill="FFFFFF"/>
              <w:spacing w:before="0" w:beforeAutospacing="0" w:after="0" w:afterAutospacing="0" w:line="270" w:lineRule="atLeast"/>
            </w:pPr>
            <w:r w:rsidRPr="002D0610">
              <w:t>Чтобы определить тему сегодняшнего урока я предлагаю вам отгадать следующие загадки.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загадки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7913B8">
        <w:trPr>
          <w:trHeight w:val="1350"/>
          <w:tblCellSpacing w:w="0" w:type="dxa"/>
        </w:trPr>
        <w:tc>
          <w:tcPr>
            <w:tcW w:w="1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ответы учеников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Предлагают свои варианты отгадок, обосновывают ответы</w:t>
            </w:r>
          </w:p>
          <w:p w:rsidR="007913B8" w:rsidRDefault="007913B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3B8" w:rsidRDefault="007913B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3B8" w:rsidRDefault="007913B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3B8" w:rsidRDefault="007913B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3B8" w:rsidRPr="002D0610" w:rsidRDefault="007913B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13B8" w:rsidRPr="00712CDA" w:rsidTr="007C6385">
        <w:trPr>
          <w:trHeight w:val="735"/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pStyle w:val="a3"/>
              <w:spacing w:before="0" w:beforeAutospacing="0" w:after="0" w:afterAutospacing="0"/>
            </w:pPr>
            <w:r>
              <w:t>2</w:t>
            </w:r>
            <w:r w:rsidRPr="002D0610">
              <w:t>.Актуализация знаний.</w:t>
            </w:r>
          </w:p>
          <w:p w:rsidR="007913B8" w:rsidRPr="002D0610" w:rsidRDefault="007913B8" w:rsidP="007913B8">
            <w:pPr>
              <w:pStyle w:val="a3"/>
              <w:spacing w:before="0" w:beforeAutospacing="0" w:after="0" w:afterAutospacing="0"/>
            </w:pP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4-5 мин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вспомним, что мы уже знаем о почве.</w:t>
            </w:r>
          </w:p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Как образуется почва? </w:t>
            </w:r>
          </w:p>
          <w:p w:rsidR="007913B8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вещества там содержатся?</w:t>
            </w:r>
          </w:p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учебника «</w:t>
            </w:r>
            <w:hyperlink r:id="rId5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Окружающий 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6" w:history="1"/>
          </w:p>
          <w:p w:rsidR="007913B8" w:rsidRPr="002D0610" w:rsidRDefault="007913B8" w:rsidP="007913B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учителя. Предполагают возможный состав почвы, опираясь на свой жизненный опыт и материал 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прошлого урока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учебника «</w:t>
            </w:r>
            <w:hyperlink r:id="rId7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Окружающий 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/>
          </w:p>
          <w:p w:rsidR="007913B8" w:rsidRPr="002D0610" w:rsidRDefault="007913B8" w:rsidP="007913B8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hyperlink r:id="rId9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Окружающий мир. 3 класс. Тетрадь № 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913B8" w:rsidRPr="002D0610" w:rsidRDefault="004320CA" w:rsidP="007913B8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913B8" w:rsidRPr="002D06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Федотова О.Н.</w:t>
              </w:r>
            </w:hyperlink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7913B8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913B8"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="007913B8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7913B8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913B8"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="007913B8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7913B8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history="1"/>
          </w:p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учебника «</w:t>
            </w:r>
            <w:hyperlink r:id="rId12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Окружающий 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" w:history="1"/>
          </w:p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B8" w:rsidRPr="00712CDA" w:rsidTr="007C6385">
        <w:trPr>
          <w:trHeight w:val="690"/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pStyle w:val="a3"/>
              <w:spacing w:before="0" w:after="0"/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ответы учеников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ответы учеников, при необходимости дополняют, корректируют, задают вопросы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13B8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7913B8" w:rsidP="002D0610">
            <w:pPr>
              <w:pStyle w:val="a3"/>
              <w:spacing w:before="0" w:beforeAutospacing="0" w:after="0" w:afterAutospacing="0"/>
            </w:pPr>
            <w:r>
              <w:t>3</w:t>
            </w:r>
            <w:r w:rsidR="002D0610" w:rsidRPr="002D0610">
              <w:t>. Постановка цели и задач урока. Мотивация учебной деятельности учащихся.</w:t>
            </w:r>
          </w:p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7913B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</w:t>
            </w:r>
            <w:r w:rsid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предположить какова тема урока.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0610" w:rsidRPr="002D0610" w:rsidRDefault="002D0610" w:rsidP="002D061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учебника «</w:t>
            </w:r>
            <w:hyperlink r:id="rId14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Окружающий 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history="1"/>
          </w:p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свои предположения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 ход мыслей учащихся, подводит к формулировке темы урока, постановке задач урока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  <w:r w:rsidRPr="002D0610">
              <w:t xml:space="preserve">4) Первичное усвоение новых знаний. </w:t>
            </w:r>
          </w:p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установить состав почвы?</w:t>
            </w:r>
          </w:p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детей к необходимости проведения опытов.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в группе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 Вспоминают правила поведения при проведении опытов и правила работы в группе.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 ответы учащихся, фиксирует </w:t>
            </w:r>
            <w:r w:rsidRPr="002D0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на доске.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pStyle w:val="a3"/>
              <w:spacing w:before="0" w:beforeAutospacing="0" w:after="0" w:afterAutospacing="0"/>
              <w:rPr>
                <w:color w:val="ED7D31" w:themeColor="accent2"/>
              </w:rPr>
            </w:pP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выполнить опыты 1-2, 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 на инструкцию в учебнике «</w:t>
            </w:r>
            <w:hyperlink r:id="rId16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Окружающий 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hyperlink r:id="rId17" w:history="1"/>
          </w:p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 учебника «</w:t>
            </w:r>
            <w:hyperlink r:id="rId18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Окружающи</w:t>
              </w:r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 xml:space="preserve">й 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9" w:history="1"/>
          </w:p>
          <w:p w:rsidR="002D0610" w:rsidRPr="002D0610" w:rsidRDefault="002D0610" w:rsidP="002D061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20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Окружающий мир. 3 класс. Тетрадь № 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0610" w:rsidRPr="002D0610" w:rsidRDefault="004320CA" w:rsidP="002D061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D0610" w:rsidRPr="002D06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Федотова О.Н.</w:t>
              </w:r>
            </w:hyperlink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Разделен на 4 группы для 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опытов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опыты 1-2, результат 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фиксируют в </w:t>
            </w:r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23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Окружающий мир. 3 класс. Тетрадь № 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hyperlink r:id="rId24" w:history="1">
              <w:r w:rsidRPr="002D06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Федотова О.Н.</w:t>
              </w:r>
            </w:hyperlink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history="1"/>
          </w:p>
          <w:p w:rsidR="002D0610" w:rsidRPr="002D0610" w:rsidRDefault="002D0610" w:rsidP="002D061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Инструкцию в учебнике «</w:t>
            </w:r>
            <w:hyperlink r:id="rId26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Окружающий </w:t>
              </w:r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 xml:space="preserve">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 лабораторное</w:t>
            </w:r>
            <w:hyperlink r:id="rId27" w:history="1"/>
          </w:p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rHeight w:val="2355"/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озвучить полученные выводы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28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Окружающий мир. 3 класс. Тетрадь № 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0610" w:rsidRPr="002D0610" w:rsidRDefault="004320CA" w:rsidP="002D061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2D0610" w:rsidRPr="002D06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Федотова О.Н.</w:t>
              </w:r>
            </w:hyperlink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</w:p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отчеты групп, при необходимости дополняют, корректируют.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Отчитываются о работе группы, </w:t>
            </w:r>
            <w:proofErr w:type="gramStart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 полученные</w:t>
            </w:r>
            <w:proofErr w:type="gram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результаты.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в тетради </w:t>
            </w:r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30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Окружающий мир. 3 класс. Тетрадь № 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0610" w:rsidRPr="002D0610" w:rsidRDefault="004320CA" w:rsidP="002D061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2D0610" w:rsidRPr="002D06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Федотова О.Н.</w:t>
              </w:r>
            </w:hyperlink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="002D0610"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</w:tc>
      </w:tr>
      <w:tr w:rsidR="002D0610" w:rsidRPr="00712CDA" w:rsidTr="000F6D18">
        <w:trPr>
          <w:trHeight w:val="1495"/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опыты 3-5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 делают выводы, оформляют записи в тетради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18" w:rsidRPr="00712CDA" w:rsidTr="000F6D18">
        <w:trPr>
          <w:trHeight w:val="1495"/>
          <w:tblCellSpacing w:w="0" w:type="dxa"/>
        </w:trPr>
        <w:tc>
          <w:tcPr>
            <w:tcW w:w="112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CC69EB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Динамическая пауза</w:t>
            </w:r>
          </w:p>
        </w:tc>
        <w:tc>
          <w:tcPr>
            <w:tcW w:w="143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D18" w:rsidRPr="002D0610" w:rsidRDefault="00CC69EB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CC69EB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упражнения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6D18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  <w:r w:rsidRPr="002D0610">
              <w:t xml:space="preserve">5) Первичное закрепление. </w:t>
            </w:r>
          </w:p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7913B8" w:rsidP="007913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растения могут получить из почвы?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коллаж «Что растения получают из почвы?»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1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результатов проведенных опытов </w:t>
            </w:r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hyperlink r:id="rId32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Окружающий мир. 3 класс. Тетрадь № 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D0610" w:rsidRPr="002D0610" w:rsidRDefault="004320CA" w:rsidP="002D0610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2D0610" w:rsidRPr="002D061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Федотова О.Н.</w:t>
              </w:r>
            </w:hyperlink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sz w:val="24"/>
                <w:szCs w:val="24"/>
              </w:rPr>
              <w:fldChar w:fldCharType="begin"/>
            </w:r>
            <w:r w:rsidR="002D0610" w:rsidRPr="002D0610">
              <w:rPr>
                <w:sz w:val="24"/>
                <w:szCs w:val="24"/>
              </w:rPr>
              <w:instrText xml:space="preserve"> HYPERLINK "http://www.akademkniga.ru/authors/1101/" </w:instrText>
            </w:r>
            <w:r w:rsidR="002D0610" w:rsidRPr="002D0610">
              <w:rPr>
                <w:sz w:val="24"/>
                <w:szCs w:val="24"/>
              </w:rPr>
              <w:fldChar w:fldCharType="separate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="002D0610"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работу в группах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каждой группы демонстрируют коллективну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 </w:t>
            </w:r>
            <w:proofErr w:type="gramStart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 -</w:t>
            </w:r>
            <w:proofErr w:type="gram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 «Что растения получают из почвы»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  <w:r w:rsidRPr="002D0610">
              <w:lastRenderedPageBreak/>
              <w:t>6) Информация о домашнем задании, инструктаж по его выполнению</w:t>
            </w:r>
          </w:p>
          <w:p w:rsidR="002D0610" w:rsidRPr="002D0610" w:rsidRDefault="002D0610" w:rsidP="002D0610">
            <w:pPr>
              <w:pStyle w:val="a3"/>
              <w:spacing w:before="0" w:beforeAutospacing="0" w:after="0" w:afterAutospacing="0"/>
            </w:pPr>
          </w:p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7913B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необходимо подготовить ответы на вопросы, </w:t>
            </w:r>
            <w:proofErr w:type="gramStart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  в</w:t>
            </w:r>
            <w:proofErr w:type="gram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учебнике. По желанию можно подготовить сообщение по теме «Почвы Владимирской области» 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34" w:history="1"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Окружающий мир. 3 класс. Часть </w:t>
              </w:r>
              <w:proofErr w:type="gramStart"/>
              <w:r w:rsidRPr="002D061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2</w:t>
              </w:r>
            </w:hyperlink>
            <w:r w:rsidRPr="002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  <w:proofErr w:type="gramEnd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"http://www.akademkniga.ru/authors/1084/"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Федотова О.Н.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"http://www.akademkniga.ru/authors/1101/"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Трафимова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Г.В.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"http://www.akademkniga.ru/authors/1102/" </w:instrText>
            </w:r>
            <w:r w:rsidRPr="002D06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Трафимов</w:t>
            </w:r>
            <w:proofErr w:type="spell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С.А.</w:t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стр.38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 учащихся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каких средств УМК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по поводу выполнения домашнего задания</w:t>
            </w:r>
          </w:p>
          <w:p w:rsidR="00F96F26" w:rsidRDefault="00F96F26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F26" w:rsidRDefault="00F96F26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F26" w:rsidRPr="002D0610" w:rsidRDefault="00F96F26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Рефлексия (подведение итогов занятия)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0F6D18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какую цель мы ставили в начале урока, достигнута ли она? Что узнали?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 тетради, коллажи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610" w:rsidRPr="00712CDA" w:rsidTr="002D0610">
        <w:trPr>
          <w:tblCellSpacing w:w="0" w:type="dxa"/>
        </w:trPr>
        <w:tc>
          <w:tcPr>
            <w:tcW w:w="1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 </w:t>
            </w:r>
            <w:proofErr w:type="gramStart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,</w:t>
            </w:r>
            <w:proofErr w:type="gramEnd"/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  корректирует, дополняет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0610" w:rsidRPr="002D0610" w:rsidRDefault="002D0610" w:rsidP="002D0610">
            <w:pPr>
              <w:spacing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0610" w:rsidRDefault="002D0610" w:rsidP="002D061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10" w:rsidRDefault="002D0610" w:rsidP="002D061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10" w:rsidRDefault="002D0610"/>
    <w:sectPr w:rsidR="002D0610" w:rsidSect="00CC69E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6039A"/>
    <w:multiLevelType w:val="multilevel"/>
    <w:tmpl w:val="950E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890175"/>
    <w:multiLevelType w:val="multilevel"/>
    <w:tmpl w:val="2C8A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67"/>
    <w:rsid w:val="000F6D18"/>
    <w:rsid w:val="001D6967"/>
    <w:rsid w:val="002D0610"/>
    <w:rsid w:val="00357F61"/>
    <w:rsid w:val="004320CA"/>
    <w:rsid w:val="004F4D72"/>
    <w:rsid w:val="00742595"/>
    <w:rsid w:val="007913B8"/>
    <w:rsid w:val="009E7208"/>
    <w:rsid w:val="00C169E9"/>
    <w:rsid w:val="00CC69EB"/>
    <w:rsid w:val="00F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FEF14-8583-445D-8A98-3B2A242E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4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authors/1124/" TargetMode="External"/><Relationship Id="rId13" Type="http://schemas.openxmlformats.org/officeDocument/2006/relationships/hyperlink" Target="http://www.akademkniga.ru/authors/1124/" TargetMode="External"/><Relationship Id="rId18" Type="http://schemas.openxmlformats.org/officeDocument/2006/relationships/hyperlink" Target="http://www.akademkniga.ru/catalog/15/1304/" TargetMode="External"/><Relationship Id="rId26" Type="http://schemas.openxmlformats.org/officeDocument/2006/relationships/hyperlink" Target="http://www.akademkniga.ru/catalog/15/130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ademkniga.ru/authors/1084/" TargetMode="External"/><Relationship Id="rId34" Type="http://schemas.openxmlformats.org/officeDocument/2006/relationships/hyperlink" Target="http://www.akademkniga.ru/catalog/15/1304/" TargetMode="External"/><Relationship Id="rId7" Type="http://schemas.openxmlformats.org/officeDocument/2006/relationships/hyperlink" Target="http://www.akademkniga.ru/catalog/15/1304/" TargetMode="External"/><Relationship Id="rId12" Type="http://schemas.openxmlformats.org/officeDocument/2006/relationships/hyperlink" Target="http://www.akademkniga.ru/catalog/15/1304/" TargetMode="External"/><Relationship Id="rId17" Type="http://schemas.openxmlformats.org/officeDocument/2006/relationships/hyperlink" Target="http://www.akademkniga.ru/authors/1124/" TargetMode="External"/><Relationship Id="rId25" Type="http://schemas.openxmlformats.org/officeDocument/2006/relationships/hyperlink" Target="http://www.akademkniga.ru/authors/1124/" TargetMode="External"/><Relationship Id="rId33" Type="http://schemas.openxmlformats.org/officeDocument/2006/relationships/hyperlink" Target="http://www.akademkniga.ru/authors/108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kademkniga.ru/catalog/15/1304/" TargetMode="External"/><Relationship Id="rId20" Type="http://schemas.openxmlformats.org/officeDocument/2006/relationships/hyperlink" Target="http://www.akademkniga.ru/catalog/15/1306/" TargetMode="External"/><Relationship Id="rId29" Type="http://schemas.openxmlformats.org/officeDocument/2006/relationships/hyperlink" Target="http://www.akademkniga.ru/authors/10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kademkniga.ru/authors/1124/" TargetMode="External"/><Relationship Id="rId11" Type="http://schemas.openxmlformats.org/officeDocument/2006/relationships/hyperlink" Target="http://www.akademkniga.ru/authors/1124/" TargetMode="External"/><Relationship Id="rId24" Type="http://schemas.openxmlformats.org/officeDocument/2006/relationships/hyperlink" Target="http://www.akademkniga.ru/authors/1084/" TargetMode="External"/><Relationship Id="rId32" Type="http://schemas.openxmlformats.org/officeDocument/2006/relationships/hyperlink" Target="http://www.akademkniga.ru/catalog/15/1306/" TargetMode="External"/><Relationship Id="rId5" Type="http://schemas.openxmlformats.org/officeDocument/2006/relationships/hyperlink" Target="http://www.akademkniga.ru/catalog/15/1304/" TargetMode="External"/><Relationship Id="rId15" Type="http://schemas.openxmlformats.org/officeDocument/2006/relationships/hyperlink" Target="http://www.akademkniga.ru/authors/1124/" TargetMode="External"/><Relationship Id="rId23" Type="http://schemas.openxmlformats.org/officeDocument/2006/relationships/hyperlink" Target="http://www.akademkniga.ru/catalog/15/1306/" TargetMode="External"/><Relationship Id="rId28" Type="http://schemas.openxmlformats.org/officeDocument/2006/relationships/hyperlink" Target="http://www.akademkniga.ru/catalog/15/1306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kademkniga.ru/authors/1084/" TargetMode="External"/><Relationship Id="rId19" Type="http://schemas.openxmlformats.org/officeDocument/2006/relationships/hyperlink" Target="http://www.akademkniga.ru/authors/1124/" TargetMode="External"/><Relationship Id="rId31" Type="http://schemas.openxmlformats.org/officeDocument/2006/relationships/hyperlink" Target="http://www.akademkniga.ru/authors/10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/catalog/15/1306/" TargetMode="External"/><Relationship Id="rId14" Type="http://schemas.openxmlformats.org/officeDocument/2006/relationships/hyperlink" Target="http://www.akademkniga.ru/catalog/15/1304/" TargetMode="External"/><Relationship Id="rId22" Type="http://schemas.openxmlformats.org/officeDocument/2006/relationships/hyperlink" Target="http://www.akademkniga.ru/authors/1124/" TargetMode="External"/><Relationship Id="rId27" Type="http://schemas.openxmlformats.org/officeDocument/2006/relationships/hyperlink" Target="http://www.akademkniga.ru/authors/1124/" TargetMode="External"/><Relationship Id="rId30" Type="http://schemas.openxmlformats.org/officeDocument/2006/relationships/hyperlink" Target="http://www.akademkniga.ru/catalog/15/130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Гаврилова</dc:creator>
  <cp:keywords/>
  <dc:description/>
  <cp:lastModifiedBy>Марина Гаврилова</cp:lastModifiedBy>
  <cp:revision>6</cp:revision>
  <cp:lastPrinted>2015-01-28T05:18:00Z</cp:lastPrinted>
  <dcterms:created xsi:type="dcterms:W3CDTF">2014-04-16T17:41:00Z</dcterms:created>
  <dcterms:modified xsi:type="dcterms:W3CDTF">2015-01-29T21:24:00Z</dcterms:modified>
</cp:coreProperties>
</file>