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Технологическая карта урока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Учитель: </w:t>
      </w:r>
      <w:r>
        <w:rPr>
          <w:rFonts w:ascii="Times New Roman" w:cs="Times New Roman" w:eastAsia="Times New Roman" w:hAnsi="Times New Roman"/>
          <w:iCs/>
          <w:color w:val="333333"/>
          <w:sz w:val="24"/>
          <w:szCs w:val="24"/>
          <w:lang w:eastAsia="ru-RU" w:val="ru-RU"/>
        </w:rPr>
        <w:t>Лыкина В.П.</w:t>
      </w:r>
      <w:r>
        <w:rPr>
          <w:rFonts w:ascii="Times New Roman" w:cs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iCs/>
          <w:color w:val="333333"/>
          <w:sz w:val="24"/>
          <w:szCs w:val="24"/>
          <w:lang w:eastAsia="ru-RU"/>
        </w:rPr>
        <w:t>Предмет: история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iCs/>
          <w:color w:val="333333"/>
          <w:sz w:val="24"/>
          <w:szCs w:val="24"/>
          <w:lang w:eastAsia="ru-RU"/>
        </w:rPr>
        <w:t>Класс: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lang w:eastAsia="ru-RU"/>
        </w:rPr>
        <w:t xml:space="preserve"> 5а</w:t>
        <w:br/>
      </w:r>
      <w:r>
        <w:rPr>
          <w:rFonts w:ascii="Times New Roman" w:cs="Times New Roman" w:eastAsia="Times New Roman" w:hAnsi="Times New Roman"/>
          <w:iCs/>
          <w:color w:val="333333"/>
          <w:sz w:val="24"/>
          <w:szCs w:val="24"/>
          <w:lang w:eastAsia="ru-RU"/>
        </w:rPr>
        <w:t>Тип урока: Комбинированный урок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tbl>
      <w:tblPr>
        <w:jc w:val="left"/>
        <w:tblInd w:type="dxa" w:w="-216"/>
        <w:tblBorders>
          <w:top w:color="00000A" w:space="0" w:sz="6" w:val="thickThinLargeGap"/>
          <w:left w:color="00000A" w:space="0" w:sz="6" w:val="thickThinLargeGap"/>
          <w:bottom w:color="00000A" w:space="0" w:sz="6" w:val="thickThinLargeGap"/>
          <w:right w:color="00000A" w:space="0" w:sz="6" w:val="thickThinLargeGap"/>
        </w:tblBorders>
      </w:tblPr>
      <w:tblGrid>
        <w:gridCol w:w="1853"/>
        <w:gridCol w:w="13894"/>
      </w:tblGrid>
      <w:tr>
        <w:trPr>
          <w:cantSplit w:val="false"/>
        </w:trPr>
        <w:tc>
          <w:tcPr>
            <w:tcW w:type="dxa" w:w="1853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type="dxa" w:w="13894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Древняя мудрость и изобретения китайцев.</w:t>
            </w:r>
          </w:p>
        </w:tc>
      </w:tr>
      <w:tr>
        <w:trPr>
          <w:cantSplit w:val="false"/>
        </w:trPr>
        <w:tc>
          <w:tcPr>
            <w:tcW w:type="dxa" w:w="1853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type="dxa" w:w="13894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смысление вклада древних китайцев в мировой    цивилизационный процесс, влияния на жизнь современного человека, приобщение к мировой культуре, философии.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1853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type="dxa" w:w="13894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Образовательные:</w:t>
            </w:r>
            <w:r>
              <w:rPr/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зучить особенности культуры, традиций и обычаев древних китайцев; ознакомить учащихся со взглядами  китайского мудреца Конфуция.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Развивающие:</w:t>
            </w:r>
            <w:r>
              <w:rPr/>
              <w:t xml:space="preserve"> </w:t>
            </w:r>
            <w:r>
              <w:rPr>
                <w:rFonts w:ascii="Times New Roman" w:cs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развивать умения в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оспроизводить полученную информацию, ориентироваться в основных событиях истории Древнего Востока.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Продолжить формирование умений выделять главное работать с текстом, картой, наглядными пособиями.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Способствовать развитию творческих способностей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познавательного интереса; коммуникативных умений и навыков; 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личностных качеств.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Воспитательные: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 xml:space="preserve">воспитывать у учащихся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уважение к истории, традициям, культуре народов Древнего Востока.</w:t>
            </w:r>
          </w:p>
        </w:tc>
      </w:tr>
      <w:tr>
        <w:trPr>
          <w:cantSplit w:val="false"/>
        </w:trPr>
        <w:tc>
          <w:tcPr>
            <w:tcW w:type="dxa" w:w="1853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type="dxa" w:w="13894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ЛичностныеУУД:</w:t>
            </w: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-  понимать важность учебы и познания нового;  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- понимать ценности других народов</w:t>
            </w:r>
          </w:p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ind w:hanging="360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</w:t>
            </w: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- самостоятельно анализировать условия достижения цели на основе учета выделенных учителем ориентиров действия в новом учебном материале;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- планировать пути достижения целей;</w:t>
              <w:br/>
              <w:t>- принимать  решения в проблемной ситуации на основе переговоров</w:t>
            </w:r>
          </w:p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ind w:hanging="360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участвовать в диалоге;</w:t>
              <w:br/>
              <w:t>- слушать и понимать других;</w:t>
              <w:br/>
              <w:t>- работать в группах.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</w:t>
            </w: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 xml:space="preserve">-  осуществлять расширенный поиск информации 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с использованием ресурсов библиотек и сети Интернет;</w:t>
              <w:br/>
              <w:t>– самостоятельно делать выводы;</w:t>
              <w:br/>
              <w:t>– 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      </w:r>
          </w:p>
        </w:tc>
      </w:tr>
      <w:tr>
        <w:trPr>
          <w:cantSplit w:val="false"/>
        </w:trPr>
        <w:tc>
          <w:tcPr>
            <w:tcW w:type="dxa" w:w="1853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type="dxa" w:w="13894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Знать — сущность понятий «конфуцианство» и даосизм» как основы мировоззрения китайцев, перечислять их основные положения.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Уметь  - составлять описание культурных достижений древней китайской цивилизации, сохранившихся до наших дней, на основе текста и иллюстраций; на примере мифов об открытиях и изобретениях китайцев различать мифологические и исторические события и описания, главные и второстепенные сведения; готовить и обсуждать сообщения (презентации)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/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Оценивать исторические факты, идеи, высказывания с позиции гуманизма и толерантности, уважения прав и свобод человека;</w:t>
            </w:r>
          </w:p>
          <w:p>
            <w:pPr>
              <w:pStyle w:val="style0"/>
              <w:spacing w:after="28" w:before="28" w:line="100" w:lineRule="atLeast"/>
              <w:ind w:hanging="0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 xml:space="preserve">понимать и оценивать самодостаточность и равный вклад западной и восточной цивилизаций в культуру человечества; </w:t>
            </w:r>
          </w:p>
          <w:p>
            <w:pPr>
              <w:pStyle w:val="style0"/>
              <w:spacing w:after="28" w:before="28" w:line="100" w:lineRule="atLeast"/>
              <w:ind w:hanging="0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воспринимать историю как способ понимания современности;</w:t>
            </w:r>
          </w:p>
          <w:p>
            <w:pPr>
              <w:pStyle w:val="style0"/>
              <w:spacing w:after="28" w:before="28" w:line="100" w:lineRule="atLeast"/>
              <w:ind w:hanging="0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проявлять самостоятельность в приобретении новых знаний и практических умений;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анализировать собственную деятельность.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cs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 Метапредметные:</w:t>
            </w:r>
            <w:r>
              <w:rPr/>
              <w:t xml:space="preserve"> </w:t>
            </w:r>
          </w:p>
          <w:p>
            <w:pPr>
              <w:pStyle w:val="style0"/>
              <w:spacing w:after="28" w:before="28" w:line="100" w:lineRule="atLeast"/>
              <w:ind w:hanging="0" w:left="705" w:right="0"/>
              <w:contextualSpacing w:val="false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Самостоятельный поиск недостающей информации, фиксация информации в различных формах; использование современных источников информации, в том числе и на электронных носителях; </w:t>
            </w:r>
          </w:p>
          <w:p>
            <w:pPr>
              <w:pStyle w:val="style0"/>
              <w:spacing w:after="28" w:before="28" w:line="100" w:lineRule="atLeast"/>
              <w:ind w:hanging="0" w:left="705" w:right="0"/>
              <w:contextualSpacing w:val="false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грамотное и осознанное построение речевых высказываний с использованием научной  терминологии; </w:t>
            </w:r>
          </w:p>
          <w:p>
            <w:pPr>
              <w:pStyle w:val="style0"/>
              <w:spacing w:after="28" w:before="28" w:line="100" w:lineRule="atLeast"/>
              <w:ind w:hanging="0" w:left="705" w:right="0"/>
              <w:contextualSpacing w:val="false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построение последовательного логически выстроенного ответа на заданный вопрос; </w:t>
            </w:r>
          </w:p>
          <w:p>
            <w:pPr>
              <w:pStyle w:val="style0"/>
              <w:spacing w:after="28" w:before="28" w:line="100" w:lineRule="atLeast"/>
              <w:ind w:hanging="0" w:left="705" w:right="0"/>
              <w:contextualSpacing w:val="false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рецензирование правильности и полноты ответа одноклассника.</w:t>
            </w:r>
          </w:p>
        </w:tc>
      </w:tr>
      <w:tr>
        <w:trPr>
          <w:cantSplit w:val="false"/>
        </w:trPr>
        <w:tc>
          <w:tcPr>
            <w:tcW w:type="dxa" w:w="1853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type="dxa" w:w="13894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Иероглиф, каллиграфия, бумага, конфуцианство, даосизм.</w:t>
            </w:r>
          </w:p>
        </w:tc>
      </w:tr>
      <w:tr>
        <w:trPr>
          <w:cantSplit w:val="false"/>
        </w:trPr>
        <w:tc>
          <w:tcPr>
            <w:tcW w:type="dxa" w:w="1853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Межпредметные связи </w:t>
            </w:r>
          </w:p>
        </w:tc>
        <w:tc>
          <w:tcPr>
            <w:tcW w:type="dxa" w:w="13894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история-география-обществознание</w:t>
            </w:r>
          </w:p>
        </w:tc>
      </w:tr>
      <w:tr>
        <w:trPr>
          <w:cantSplit w:val="false"/>
        </w:trPr>
        <w:tc>
          <w:tcPr>
            <w:tcW w:type="dxa" w:w="1853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0" w:right="0"/>
              <w:contextualSpacing w:val="false"/>
            </w:pPr>
            <w:r>
              <w:rPr/>
            </w:r>
          </w:p>
        </w:tc>
        <w:tc>
          <w:tcPr>
            <w:tcW w:type="dxa" w:w="13894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–  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 xml:space="preserve">     Учебник: параграф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sz w:val="24"/>
                <w:szCs w:val="24"/>
                <w:lang w:eastAsia="ru-RU" w:val="en-US"/>
              </w:rPr>
              <w:t xml:space="preserve"> 25, 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sz w:val="24"/>
                <w:szCs w:val="24"/>
                <w:lang w:eastAsia="ru-RU" w:val="ru-RU"/>
              </w:rPr>
              <w:t>с.64-65; тетрадь-тренажёр  с.31-32 №8; с.32 №10.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sz w:val="24"/>
                <w:szCs w:val="24"/>
                <w:lang w:eastAsia="ru-RU" w:val="ru-RU"/>
              </w:rPr>
              <w:t xml:space="preserve">           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sz w:val="24"/>
                <w:szCs w:val="24"/>
                <w:lang w:eastAsia="ru-RU" w:val="ru-RU"/>
              </w:rPr>
              <w:t>Электронное приложение к учебнику: карта «Древний Китай»,     интерактивная схема «Пять постоянств праведного человека»,     рисунки.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Дополнительные – </w:t>
            </w:r>
            <w:hyperlink r:id="rId2">
              <w:r>
                <w:rPr>
                  <w:rStyle w:val="style17"/>
                  <w:rStyle w:val="style17"/>
                  <w:rFonts w:ascii="Times New Roman" w:cs="Times New Roman" w:eastAsia="Times New Roman" w:hAnsi="Times New Roman"/>
                  <w:b w:val="false"/>
                  <w:bCs w:val="false"/>
                  <w:color w:val="000000"/>
                  <w:sz w:val="24"/>
                  <w:szCs w:val="24"/>
                  <w:lang w:eastAsia="ru-RU" w:val="en-US"/>
                </w:rPr>
                <w:t>http://schoo-collection.edu.ru</w:t>
              </w:r>
            </w:hyperlink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sz w:val="24"/>
                <w:szCs w:val="24"/>
                <w:u w:val="single"/>
                <w:lang w:eastAsia="ru-RU" w:val="en-US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sz w:val="24"/>
                <w:szCs w:val="24"/>
                <w:u w:val="none"/>
                <w:lang w:eastAsia="ru-RU" w:val="en-US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sz w:val="24"/>
                <w:szCs w:val="24"/>
                <w:u w:val="none"/>
                <w:lang w:eastAsia="ru-RU" w:val="ru-RU"/>
              </w:rPr>
              <w:t>«История Древнего мира»:презентация «Древний Китай»№204613</w:t>
            </w:r>
          </w:p>
        </w:tc>
      </w:tr>
      <w:tr>
        <w:trPr>
          <w:cantSplit w:val="false"/>
        </w:trPr>
        <w:tc>
          <w:tcPr>
            <w:tcW w:type="dxa" w:w="1853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урока </w:t>
            </w:r>
          </w:p>
        </w:tc>
        <w:tc>
          <w:tcPr>
            <w:tcW w:type="dxa" w:w="13894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Фронтальная, 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 xml:space="preserve">индивидуальная,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групповая.</w:t>
            </w:r>
          </w:p>
        </w:tc>
      </w:tr>
      <w:tr>
        <w:trPr>
          <w:cantSplit w:val="false"/>
        </w:trPr>
        <w:tc>
          <w:tcPr>
            <w:tcW w:type="dxa" w:w="1853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type="dxa" w:w="13894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Групповая, диалоговая, ИКТ.</w:t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pageBreakBefore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Структура урока</w:t>
      </w:r>
      <w:r>
        <w:rPr/>
        <w:t xml:space="preserve"> «</w:t>
      </w:r>
      <w:r>
        <w:rPr>
          <w:rFonts w:ascii="Times New Roman" w:hAnsi="Times New Roman"/>
        </w:rPr>
        <w:t>Древняя мудрость и изобретения китайцев.</w:t>
      </w:r>
      <w:r>
        <w:rPr>
          <w:rFonts w:ascii="Times New Roman" w:cs="Times New Roman" w:hAnsi="Times New Roman"/>
          <w:b/>
          <w:sz w:val="24"/>
          <w:szCs w:val="24"/>
        </w:rPr>
        <w:t>»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tbl>
      <w:tblPr>
        <w:jc w:val="left"/>
        <w:tblInd w:type="dxa" w:w="-32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640"/>
        <w:gridCol w:w="2640"/>
        <w:gridCol w:w="2640"/>
        <w:gridCol w:w="2640"/>
        <w:gridCol w:w="5281"/>
      </w:tblGrid>
      <w:tr>
        <w:trPr>
          <w:cantSplit w:val="false"/>
        </w:trPr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Дидактическая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 xml:space="preserve">структура 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 xml:space="preserve">урока </w:t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Деятельность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учеников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Деятельность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учителя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type="dxa" w:w="264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type="dxa" w:w="528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 xml:space="preserve">Планируемые результаты </w:t>
            </w:r>
          </w:p>
        </w:tc>
      </w:tr>
      <w:tr>
        <w:trPr>
          <w:cantSplit w:val="false"/>
        </w:trPr>
        <w:tc>
          <w:tcPr>
            <w:tcW w:type="dxa" w:w="264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64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64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64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6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Предметные</w:t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Метапредметные УУД</w:t>
            </w:r>
          </w:p>
        </w:tc>
      </w:tr>
      <w:tr>
        <w:trPr>
          <w:cantSplit w:val="false"/>
        </w:trPr>
        <w:tc>
          <w:tcPr>
            <w:tcW w:type="dxa" w:w="2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hAnsi="Times New Roman"/>
                <w:b/>
              </w:rPr>
              <w:t xml:space="preserve">Организацион - ный этап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lang w:eastAsia="ru-RU"/>
              </w:rPr>
              <w:t>Время –</w:t>
            </w:r>
            <w:r>
              <w:rPr>
                <w:rFonts w:ascii="Times New Roman" w:cs="Times New Roman" w:hAnsi="Times New Roman"/>
                <w:b w:val="false"/>
                <w:bCs w:val="false"/>
              </w:rPr>
              <w:t>1 мин.</w:t>
            </w:r>
          </w:p>
        </w:tc>
        <w:tc>
          <w:tcPr>
            <w:tcW w:type="dxa" w:w="2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 рабочего места.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/>
            </w:r>
          </w:p>
        </w:tc>
        <w:tc>
          <w:tcPr>
            <w:tcW w:type="dxa" w:w="2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 w:val="false"/>
                <w:bCs w:val="false"/>
              </w:rPr>
              <w:t>Настрой на урок</w:t>
            </w:r>
          </w:p>
        </w:tc>
        <w:tc>
          <w:tcPr>
            <w:tcW w:type="dxa" w:w="2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-Здравствуйте, ребята. Садитесь. </w:t>
            </w:r>
          </w:p>
          <w:p>
            <w:pPr>
              <w:pStyle w:val="style32"/>
              <w:ind w:hanging="0" w:left="0" w:right="0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Девиз нашего урока определен с момента нашей встречи (на доске</w:t>
            </w:r>
          </w:p>
          <w:tbl>
            <w:tblPr>
              <w:jc w:val="left"/>
              <w:tblInd w:type="dxa" w:w="397"/>
              <w:tblBorders/>
            </w:tblPr>
            <w:tblGrid>
              <w:gridCol w:w="4424"/>
              <w:gridCol w:w="4425"/>
            </w:tblGrid>
            <w:tr>
              <w:trPr>
                <w:cantSplit w:val="false"/>
              </w:trPr>
              <w:tc>
                <w:tcPr>
                  <w:tcW w:type="dxa" w:w="4424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32"/>
                    <w:spacing w:after="0" w:before="0" w:line="100" w:lineRule="atLeast"/>
                    <w:ind w:hanging="0" w:left="0" w:right="0"/>
                    <w:contextualSpacing/>
                    <w:jc w:val="both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type="dxa" w:w="4425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32"/>
                    <w:spacing w:after="0" w:before="0" w:line="100" w:lineRule="atLeast"/>
                    <w:ind w:hanging="0" w:left="0" w:right="0"/>
                    <w:contextualSpacing/>
                    <w:jc w:val="both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- тетрадь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4424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32"/>
                    <w:spacing w:after="0" w:before="0" w:line="100" w:lineRule="atLeast"/>
                    <w:ind w:hanging="0" w:left="0" w:right="0"/>
                    <w:contextualSpacing/>
                    <w:jc w:val="both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type="dxa" w:w="4425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32"/>
                    <w:spacing w:after="0" w:before="0" w:line="100" w:lineRule="atLeast"/>
                    <w:ind w:hanging="0" w:left="0" w:right="0"/>
                    <w:contextualSpacing/>
                    <w:jc w:val="both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- ручка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4424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32"/>
                    <w:spacing w:after="0" w:before="0" w:line="100" w:lineRule="atLeast"/>
                    <w:ind w:hanging="0" w:left="0" w:right="0"/>
                    <w:contextualSpacing/>
                    <w:jc w:val="both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type="dxa" w:w="4425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32"/>
                    <w:spacing w:after="0" w:before="0" w:line="100" w:lineRule="atLeast"/>
                    <w:ind w:hanging="0" w:left="0" w:right="0"/>
                    <w:contextualSpacing/>
                    <w:jc w:val="both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- учебник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4424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32"/>
                    <w:spacing w:after="0" w:before="0" w:line="100" w:lineRule="atLeast"/>
                    <w:ind w:hanging="0" w:left="0" w:right="0"/>
                    <w:contextualSpacing/>
                    <w:jc w:val="both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type="dxa" w:w="4425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32"/>
                    <w:spacing w:after="0" w:before="0" w:line="100" w:lineRule="atLeast"/>
                    <w:ind w:hanging="0" w:left="0" w:right="0"/>
                    <w:contextualSpacing/>
                    <w:jc w:val="both"/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-дневник</w:t>
                  </w:r>
                </w:p>
              </w:tc>
            </w:tr>
          </w:tbl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определите смысловое значение  (на парте присутствуют все учебные принадлежности, усердно трудиться на уроке)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type="dxa" w:w="264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(организовывать своё рабочее место)</w:t>
            </w:r>
          </w:p>
        </w:tc>
      </w:tr>
      <w:tr>
        <w:trPr>
          <w:cantSplit w:val="false"/>
        </w:trPr>
        <w:tc>
          <w:tcPr>
            <w:tcW w:type="dxa" w:w="2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hAnsi="Times New Roman"/>
                <w:b/>
              </w:rPr>
              <w:t xml:space="preserve">Постановка целей и задач урока. Мотивация учебной деятельности      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lang w:eastAsia="ru-RU"/>
              </w:rPr>
              <w:t xml:space="preserve">Время </w:t>
            </w:r>
            <w:r>
              <w:rPr>
                <w:rFonts w:ascii="Times New Roman" w:cs="Times New Roman" w:eastAsia="Times New Roman" w:hAnsi="Times New Roman"/>
                <w:b/>
                <w:color w:val="000000"/>
                <w:lang w:eastAsia="ru-RU"/>
              </w:rPr>
              <w:t>–</w:t>
            </w:r>
            <w:r>
              <w:rPr>
                <w:rFonts w:ascii="Times New Roman" w:cs="Times New Roman" w:hAnsi="Times New Roman"/>
                <w:b w:val="false"/>
                <w:bCs w:val="false"/>
              </w:rPr>
              <w:t>2 мин.</w:t>
            </w:r>
          </w:p>
        </w:tc>
        <w:tc>
          <w:tcPr>
            <w:tcW w:type="dxa" w:w="2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 w:val="false"/>
                <w:bCs w:val="false"/>
              </w:rPr>
              <w:t>Демонстрация презентации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 w:val="false"/>
                <w:bCs w:val="false"/>
              </w:rPr>
              <w:t>Беседа.</w:t>
            </w:r>
          </w:p>
        </w:tc>
        <w:tc>
          <w:tcPr>
            <w:tcW w:type="dxa" w:w="2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0" w:right="0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u w:val="none"/>
                <w:lang w:val="ru-RU"/>
              </w:rPr>
              <w:t xml:space="preserve">-Ребята, какую страну вы узнали в представленной презентации? </w:t>
            </w:r>
          </w:p>
          <w:p>
            <w:pPr>
              <w:pStyle w:val="style32"/>
              <w:ind w:hanging="0" w:left="0" w:right="0"/>
              <w:jc w:val="both"/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  <w:u w:val="none"/>
              </w:rPr>
              <w:t>- Сегодня мы с вами имеем возможность путешествовать по странам. Кто — нибудь из вас бывал в Китае?</w:t>
            </w:r>
          </w:p>
          <w:p>
            <w:pPr>
              <w:pStyle w:val="style32"/>
              <w:ind w:hanging="0" w:left="0" w:right="0"/>
              <w:jc w:val="both"/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- А по каким признакам вы узнали Китай? </w:t>
            </w:r>
          </w:p>
          <w:p>
            <w:pPr>
              <w:pStyle w:val="style32"/>
              <w:ind w:hanging="0" w:left="15" w:right="0"/>
              <w:jc w:val="both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На предыдущем уроке мы с вами начали знакомство с Древним Китаем и сегодня продолжим разговор об этой удивительной стране. Цель нашего урока — оценить вклад китайского народа в мировую цивилизацию.</w:t>
            </w:r>
          </w:p>
          <w:p>
            <w:pPr>
              <w:pStyle w:val="style32"/>
              <w:spacing w:after="200" w:before="0"/>
              <w:ind w:hanging="0" w:left="15" w:right="0"/>
              <w:contextualSpacing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-Что мы узнаем сегодня? Откр. учеб. Стр.64-65.</w:t>
            </w:r>
          </w:p>
        </w:tc>
        <w:tc>
          <w:tcPr>
            <w:tcW w:type="dxa" w:w="264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Составлять описание культурных достижений древней китайской цивилизации, сохранившихся до наших дней, на основе  иллюстраций</w:t>
            </w:r>
          </w:p>
        </w:tc>
        <w:tc>
          <w:tcPr>
            <w:tcW w:type="dxa" w:w="2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lang w:eastAsia="ru-RU"/>
              </w:rPr>
              <w:t xml:space="preserve">Познавательные 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cs="Times New Roman" w:eastAsia="Times New Roman" w:hAnsi="Times New Roman"/>
                <w:iCs/>
                <w:color w:val="000000"/>
                <w:lang w:eastAsia="ru-RU"/>
              </w:rPr>
              <w:t>Регулятивные</w:t>
            </w:r>
          </w:p>
        </w:tc>
      </w:tr>
      <w:tr>
        <w:trPr>
          <w:cantSplit w:val="false"/>
        </w:trPr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Актуализация знаний.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br/>
              <w:t>Время – 2 мин.</w:t>
              <w:br/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Систематизация социальной информации</w:t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Создание образовательной напряжённости. Постановка вопросов</w:t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200" w:before="0"/>
              <w:ind w:hanging="0" w:left="0" w:right="0"/>
              <w:contextualSpacing/>
              <w:jc w:val="both"/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- Путешествуя по миру, что мы должны знать о стране, чтобы прослыть людьми культурными, образованными?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(местоположение, природно-климатические особенности, государственное устройство)</w:t>
            </w:r>
          </w:p>
        </w:tc>
        <w:tc>
          <w:tcPr>
            <w:tcW w:type="dxa" w:w="26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Знание характеристики страны.</w:t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lang w:eastAsia="ru-RU"/>
              </w:rPr>
              <w:t xml:space="preserve">Познавательные 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cs="Times New Roman" w:eastAsia="Times New Roman" w:hAnsi="Times New Roman"/>
                <w:iCs/>
                <w:color w:val="000000"/>
                <w:lang w:eastAsia="ru-RU"/>
              </w:rPr>
              <w:t xml:space="preserve">Регулятивные </w:t>
            </w:r>
          </w:p>
        </w:tc>
      </w:tr>
      <w:tr>
        <w:trPr>
          <w:cantSplit w:val="false"/>
        </w:trPr>
        <w:tc>
          <w:tcPr>
            <w:tcW w:type="dxa" w:w="2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b/>
                <w:bCs/>
              </w:rPr>
              <w:t xml:space="preserve">Первичное усвоение новых знаний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b w:val="false"/>
                <w:bCs w:val="false"/>
              </w:rPr>
              <w:t>Время -15 мин.</w:t>
            </w:r>
          </w:p>
        </w:tc>
        <w:tc>
          <w:tcPr>
            <w:tcW w:type="dxa" w:w="2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</w:rPr>
              <w:t>Устное изложение ответа на поставленный вопрос. Анализ  ответов одноклассников, дополнение, исправление.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</w:rPr>
              <w:t>Решение исторических задач.</w:t>
            </w:r>
          </w:p>
        </w:tc>
        <w:tc>
          <w:tcPr>
            <w:tcW w:type="dxa" w:w="2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</w:rPr>
              <w:t xml:space="preserve">Индивидуальный опрос.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</w:rPr>
              <w:t>Фронтальный опрос.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</w:rPr>
              <w:t>Проверка д.з.</w:t>
            </w:r>
          </w:p>
        </w:tc>
        <w:tc>
          <w:tcPr>
            <w:tcW w:type="dxa" w:w="2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0" w:right="0"/>
              <w:jc w:val="left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Устно. </w:t>
            </w: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(по 1 вопр.каждой группе)</w:t>
            </w:r>
          </w:p>
          <w:p>
            <w:pPr>
              <w:pStyle w:val="style32"/>
              <w:ind w:hanging="0" w:left="0" w:right="0"/>
              <w:jc w:val="left"/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1. Географическое положение Древнего Китая, основные занятия китайцев</w:t>
            </w:r>
          </w:p>
          <w:p>
            <w:pPr>
              <w:pStyle w:val="style32"/>
              <w:ind w:hanging="0" w:left="0" w:right="0"/>
              <w:jc w:val="left"/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 xml:space="preserve">2. Охарактеризуйте правление императора Цинь Шихуанди                                                                         </w:t>
            </w: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ru-RU"/>
              </w:rPr>
              <w:t xml:space="preserve">3. Войны империи. Как и почему воевали китайцы?   </w:t>
            </w: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4. Кто в Китае был заинтересован в возведении Великой Китайской стены? Почему греки ее назвали «восьмым чудом света, а сами китайцы «Самым длинным кладбищем в мире»?</w:t>
            </w:r>
            <w:r>
              <w:rPr>
                <w:rFonts w:ascii="Times New Roman" w:cs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>Работа с тетрадью-тренажёром.с.30-31 №8.</w:t>
            </w:r>
          </w:p>
          <w:p>
            <w:pPr>
              <w:pStyle w:val="style0"/>
              <w:jc w:val="left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 xml:space="preserve">Решение исторической задачи:                                                 </w:t>
            </w:r>
            <w:r>
              <w:rPr>
                <w:rFonts w:ascii="Times New Roman" w:cs="Times New Roman" w:hAnsi="Times New Roman"/>
                <w:i w:val="false"/>
                <w:iCs w:val="false"/>
                <w:sz w:val="24"/>
                <w:szCs w:val="24"/>
              </w:rPr>
              <w:t>- В каком веке образовалось единое государство  в Китае?                                                                                         - в начале или в конце века?                                               - если бы вы посетили Китай за 5 лет до этого события, в каком бы году это произошло?</w:t>
            </w:r>
          </w:p>
          <w:p>
            <w:pPr>
              <w:pStyle w:val="style0"/>
              <w:tabs/>
              <w:spacing w:after="200" w:before="0"/>
              <w:ind w:hanging="720" w:left="42" w:right="12"/>
              <w:contextualSpacing w:val="false"/>
              <w:jc w:val="both"/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  <w:lang w:val="ru-RU"/>
              </w:rPr>
              <w:t>Мы продолжаем изучать историю Древнего Китая.</w:t>
            </w:r>
          </w:p>
        </w:tc>
        <w:tc>
          <w:tcPr>
            <w:tcW w:type="dxa" w:w="264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</w:rPr>
              <w:t>Характеристика особенностей природных условий. Анализ процесса складывания гос-ва  в Китае.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</w:rPr>
              <w:t>Знать цели и результаты политики императора Цинь Шихуанди, составлять его исторический портрет. Составлять описание великой Китайской стены.</w:t>
            </w:r>
          </w:p>
        </w:tc>
        <w:tc>
          <w:tcPr>
            <w:tcW w:type="dxa" w:w="2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</w:rPr>
              <w:t>Познавательные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</w:rPr>
              <w:t>Регулятивные Коммуникативные</w:t>
            </w:r>
          </w:p>
        </w:tc>
      </w:tr>
      <w:tr>
        <w:trPr>
          <w:cantSplit w:val="false"/>
        </w:trPr>
        <w:tc>
          <w:tcPr>
            <w:tcW w:type="dxa" w:w="2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color w:val="000000"/>
                <w:lang w:eastAsia="ru-RU"/>
              </w:rPr>
              <w:t>Релаксация</w:t>
            </w:r>
          </w:p>
        </w:tc>
        <w:tc>
          <w:tcPr>
            <w:tcW w:type="dxa" w:w="2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i/>
                <w:color w:val="000000"/>
                <w:lang w:eastAsia="ru-RU"/>
              </w:rPr>
              <w:t>Релаксация</w:t>
            </w:r>
          </w:p>
        </w:tc>
        <w:tc>
          <w:tcPr>
            <w:tcW w:type="dxa" w:w="2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i/>
                <w:color w:val="000000"/>
                <w:lang w:eastAsia="ru-RU"/>
              </w:rPr>
              <w:t>Звучит китайская музыка</w:t>
            </w:r>
          </w:p>
        </w:tc>
        <w:tc>
          <w:tcPr>
            <w:tcW w:type="dxa" w:w="2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/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Упражнения по ЗОЖ(китайская медицина)</w:t>
            </w:r>
          </w:p>
        </w:tc>
        <w:tc>
          <w:tcPr>
            <w:tcW w:type="dxa" w:w="264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Изучение нового материала. Первичное закрепление  нового материала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lang w:eastAsia="ru-RU"/>
              </w:rPr>
              <w:t>Время – 20 мин.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br/>
              <w:br/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/>
            </w:r>
          </w:p>
        </w:tc>
        <w:tc>
          <w:tcPr>
            <w:tcW w:type="dxa" w:w="26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cantSplit w:val="false"/>
        </w:trPr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1. Китайская письменность.</w:t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Раскрытие на примерах теоретических понятий</w:t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Постановка вопросов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Изложение материала, использование презентации</w:t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lang w:eastAsia="ko-KR"/>
              </w:rPr>
              <w:t>- У каких народов Древнего Востока уже существовала письменность?</w:t>
            </w:r>
          </w:p>
          <w:p>
            <w:pPr>
              <w:pStyle w:val="style0"/>
              <w:widowControl w:val="false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lang w:eastAsia="ko-KR"/>
              </w:rPr>
              <w:t>- Как называлась письменность этих народов?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6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Знание понятий клинопись, пиктография, иероглифы.</w:t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lang w:eastAsia="ru-RU"/>
              </w:rPr>
              <w:t xml:space="preserve">Познавательные 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br/>
            </w:r>
          </w:p>
        </w:tc>
      </w:tr>
      <w:tr>
        <w:trPr>
          <w:cantSplit w:val="false"/>
        </w:trPr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2. Изобретение бумаги</w:t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Решение познавательных задач.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Практические действия.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Запись в тетрадях.</w:t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Постановка вопросов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Изложение материала.</w:t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- Какие материалы для письма использовали народы в древности?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- На чем удобнее писать?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- Попробуйте написать иероглиф «мудрость». Легко ли было научиться писать?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- Что такое каллиграфия?</w:t>
            </w:r>
          </w:p>
        </w:tc>
        <w:tc>
          <w:tcPr>
            <w:tcW w:type="dxa" w:w="26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Знание методов письма, технологии изготовления бумаги, понятия каллиграфии.</w:t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lang w:eastAsia="ru-RU"/>
              </w:rPr>
              <w:t xml:space="preserve">Познавательные 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br/>
              <w:t>Коммуникативные</w:t>
            </w:r>
          </w:p>
        </w:tc>
      </w:tr>
      <w:tr>
        <w:trPr>
          <w:cantSplit w:val="false"/>
        </w:trPr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3. Мудрецы Древнего Китая: учение Конфуция, даосизм</w:t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Информация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 о Конфуции и Лао цзы.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Работа в группах с информацией.</w:t>
            </w:r>
            <w:r>
              <w:rPr/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Демонстрация своих образовательных продуктов</w:t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Постановка вопросов. Организация групповой работы.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Организация обсуждения.</w:t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- Что такое Конфуцианство? Даосизм?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- Проведите  анализ примеров из повседневной жизни. У вас па партах предложены задачи. Сформулируйте ответ.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--Какие ценности  проповедовал Конфуций?.</w:t>
            </w:r>
          </w:p>
        </w:tc>
        <w:tc>
          <w:tcPr>
            <w:tcW w:type="dxa" w:w="26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Знание понятий даосизм, конфуцианство.</w:t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lang w:eastAsia="ru-RU"/>
              </w:rPr>
              <w:t xml:space="preserve">Коммуникативные 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cs="Times New Roman" w:eastAsia="Times New Roman" w:hAnsi="Times New Roman"/>
                <w:iCs/>
                <w:color w:val="000000"/>
                <w:lang w:eastAsia="ru-RU"/>
              </w:rPr>
              <w:t>Регулятивные</w:t>
            </w:r>
          </w:p>
        </w:tc>
      </w:tr>
      <w:tr>
        <w:trPr>
          <w:cantSplit w:val="false"/>
        </w:trPr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4. Изобретения и открытия древних  китайцев</w:t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Определение сущностных характеристик изучаемого объекта.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Групповая работа.</w:t>
            </w:r>
            <w:r>
              <w:rPr/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Демонстрация своих образовательных продуктов</w:t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Создание интриги. Организация  групповой работы.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Организация обсуждения.</w:t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- Перед вами волшебные коробочки, в которых спрятаны древнекитайские изобретения. Чтобы разгадать, что в них находится, вам необходимо выполнить задание №10 в тетради-тренажёре на стр.32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- Задания группам: 1гр.- А, 2гр.- Б, 3гр. -В,4гр.-Г.</w:t>
            </w:r>
          </w:p>
        </w:tc>
        <w:tc>
          <w:tcPr>
            <w:tcW w:type="dxa" w:w="26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Умение синтезировать признаки для определения предмета.</w:t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lang w:eastAsia="ru-RU"/>
              </w:rPr>
              <w:t xml:space="preserve">Познавательные 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cs="Times New Roman" w:eastAsia="Times New Roman" w:hAnsi="Times New Roman"/>
                <w:iCs/>
                <w:color w:val="000000"/>
                <w:lang w:eastAsia="ru-RU"/>
              </w:rPr>
              <w:t>Регулятивные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Cs/>
                <w:color w:val="000000"/>
                <w:lang w:eastAsia="ru-RU"/>
              </w:rPr>
              <w:t xml:space="preserve">Коммуникативные </w:t>
            </w:r>
          </w:p>
        </w:tc>
      </w:tr>
      <w:tr>
        <w:trPr>
          <w:cantSplit w:val="false"/>
        </w:trPr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Контроль усвоения, обсуждение ошибок и их корректировка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Время — 3 мин.</w:t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Работа в группе. Демонстрация своих образовательных продуктов</w:t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Определение задания</w:t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- В каждой группе старший помощник вел  Карту активности.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- Сколько баллов заработала группа? Кто ваш лидер?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type="dxa" w:w="26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lang w:eastAsia="ru-RU"/>
              </w:rPr>
              <w:t>Личностные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cs="Times New Roman" w:eastAsia="Times New Roman" w:hAnsi="Times New Roman"/>
                <w:iCs/>
                <w:color w:val="000000"/>
                <w:lang w:eastAsia="ru-RU"/>
              </w:rPr>
              <w:t>Регулятивные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lang w:eastAsia="ru-RU"/>
              </w:rPr>
              <w:t xml:space="preserve">Коммуникативные </w:t>
            </w:r>
          </w:p>
        </w:tc>
      </w:tr>
      <w:tr>
        <w:trPr>
          <w:cantSplit w:val="false"/>
        </w:trPr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i w:val="false"/>
                <w:iCs w:val="false"/>
                <w:color w:val="000000"/>
                <w:lang w:eastAsia="ru-RU"/>
              </w:rPr>
              <w:t>Информация о домашнем задании, инструктаж по его выполнению.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color w:val="000000"/>
                <w:lang w:eastAsia="ru-RU"/>
              </w:rPr>
              <w:t>Время — 2 мин.</w:t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color w:val="000000"/>
                <w:lang w:eastAsia="ru-RU"/>
              </w:rPr>
              <w:t>Запись домашнего задания</w:t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color w:val="000000"/>
                <w:lang w:eastAsia="ru-RU"/>
              </w:rPr>
              <w:t>Объяснение и комментарий д.з.</w:t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color w:val="000000"/>
                <w:lang w:eastAsia="ru-RU"/>
              </w:rPr>
              <w:t>Прочитать параграф 25.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color w:val="000000"/>
                <w:lang w:eastAsia="ru-RU"/>
              </w:rPr>
              <w:t>Подготовить сообщение об изобретении древних китайцев, которое не рассматривалось на сегодняшнем уроке. Или нарисовать изобретение.</w:t>
            </w:r>
          </w:p>
        </w:tc>
        <w:tc>
          <w:tcPr>
            <w:tcW w:type="dxa" w:w="26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lang w:eastAsia="ru-RU"/>
              </w:rPr>
              <w:t xml:space="preserve">Регулятивные </w:t>
            </w:r>
          </w:p>
        </w:tc>
      </w:tr>
      <w:tr>
        <w:trPr>
          <w:cantSplit w:val="false"/>
        </w:trPr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 xml:space="preserve">Рефлексия 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br/>
              <w:t>Время - 2 мин.</w:t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Индивидуальная рефлексия по осознанию происходящей деятельности.</w:t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Организация индивидуальной рефлексии деятельности. Обозначение и оценка достигнутых результатов. </w:t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Закончить предложение. Сегодня на уроке я узнал …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К какому выводу мы пришли?</w:t>
            </w:r>
          </w:p>
        </w:tc>
        <w:tc>
          <w:tcPr>
            <w:tcW w:type="dxa" w:w="26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Умение формулировать вывод.Оценка вклада древних китайцев в мировую цивилизацию.</w:t>
            </w:r>
          </w:p>
        </w:tc>
        <w:tc>
          <w:tcPr>
            <w:tcW w:type="dxa" w:w="2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lang w:eastAsia="ru-RU"/>
              </w:rPr>
              <w:t xml:space="preserve">Познавательные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lang w:eastAsia="ru-RU"/>
              </w:rPr>
              <w:t xml:space="preserve">Коммуникативные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lang w:eastAsia="ru-RU"/>
              </w:rPr>
              <w:t xml:space="preserve">Регулятивные 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sectPr>
      <w:type w:val="nextPage"/>
      <w:pgSz w:h="11906" w:orient="landscape" w:w="16838"/>
      <w:pgMar w:bottom="567" w:footer="0" w:gutter="0" w:header="0" w:left="567" w:right="567" w:top="567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sz w:val="20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character">
    <w:name w:val="ListLabel 2"/>
    <w:next w:val="style18"/>
    <w:rPr>
      <w:rFonts w:cs="Symbol"/>
      <w:sz w:val="20"/>
    </w:rPr>
  </w:style>
  <w:style w:styleId="style19" w:type="character">
    <w:name w:val="ListLabel 3"/>
    <w:next w:val="style19"/>
    <w:rPr>
      <w:rFonts w:cs="Courier New"/>
      <w:sz w:val="20"/>
    </w:rPr>
  </w:style>
  <w:style w:styleId="style20" w:type="character">
    <w:name w:val="ListLabel 4"/>
    <w:next w:val="style20"/>
    <w:rPr>
      <w:rFonts w:cs="Wingdings"/>
      <w:sz w:val="20"/>
    </w:rPr>
  </w:style>
  <w:style w:styleId="style21" w:type="character">
    <w:name w:val="Выделение жирным"/>
    <w:next w:val="style21"/>
    <w:rPr>
      <w:b/>
      <w:bCs/>
    </w:rPr>
  </w:style>
  <w:style w:styleId="style22" w:type="character">
    <w:name w:val="Выделение"/>
    <w:next w:val="style22"/>
    <w:rPr>
      <w:i/>
      <w:iCs/>
    </w:rPr>
  </w:style>
  <w:style w:styleId="style23" w:type="character">
    <w:name w:val="ListLabel 5"/>
    <w:next w:val="style23"/>
    <w:rPr>
      <w:rFonts w:cs="Symbol"/>
      <w:sz w:val="20"/>
    </w:rPr>
  </w:style>
  <w:style w:styleId="style24" w:type="character">
    <w:name w:val="ListLabel 6"/>
    <w:next w:val="style24"/>
    <w:rPr>
      <w:rFonts w:cs="Courier New"/>
      <w:sz w:val="20"/>
    </w:rPr>
  </w:style>
  <w:style w:styleId="style25" w:type="character">
    <w:name w:val="ListLabel 7"/>
    <w:next w:val="style25"/>
    <w:rPr>
      <w:rFonts w:cs="Wingdings"/>
      <w:sz w:val="20"/>
    </w:rPr>
  </w:style>
  <w:style w:styleId="style26" w:type="paragraph">
    <w:name w:val="Заголовок"/>
    <w:basedOn w:val="style0"/>
    <w:next w:val="style2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7" w:type="paragraph">
    <w:name w:val="Основной текст"/>
    <w:basedOn w:val="style0"/>
    <w:next w:val="style27"/>
    <w:pPr>
      <w:spacing w:after="120" w:before="0"/>
      <w:contextualSpacing w:val="false"/>
    </w:pPr>
    <w:rPr/>
  </w:style>
  <w:style w:styleId="style28" w:type="paragraph">
    <w:name w:val="Список"/>
    <w:basedOn w:val="style27"/>
    <w:next w:val="style28"/>
    <w:pPr/>
    <w:rPr>
      <w:rFonts w:cs="Mangal"/>
    </w:rPr>
  </w:style>
  <w:style w:styleId="style29" w:type="paragraph">
    <w:name w:val="Название"/>
    <w:basedOn w:val="style0"/>
    <w:next w:val="style2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0" w:type="paragraph">
    <w:name w:val="Указатель"/>
    <w:basedOn w:val="style0"/>
    <w:next w:val="style30"/>
    <w:pPr>
      <w:suppressLineNumbers/>
    </w:pPr>
    <w:rPr>
      <w:rFonts w:cs="Mangal"/>
    </w:rPr>
  </w:style>
  <w:style w:styleId="style31" w:type="paragraph">
    <w:name w:val="List Paragraph"/>
    <w:basedOn w:val="style0"/>
    <w:next w:val="style31"/>
    <w:pPr>
      <w:spacing w:after="200" w:before="0"/>
      <w:ind w:hanging="0" w:left="720" w:right="0"/>
      <w:contextualSpacing/>
    </w:pPr>
    <w:rPr/>
  </w:style>
  <w:style w:styleId="style32" w:type="paragraph">
    <w:name w:val="Абзац списка"/>
    <w:basedOn w:val="style0"/>
    <w:next w:val="style32"/>
    <w:pPr>
      <w:spacing w:after="200" w:before="0"/>
      <w:ind w:hanging="0" w:left="720" w:right="0"/>
      <w:contextualSpacing/>
    </w:pPr>
    <w:rPr/>
  </w:style>
  <w:style w:styleId="style33" w:type="paragraph">
    <w:name w:val="Содержимое таблицы"/>
    <w:basedOn w:val="style0"/>
    <w:next w:val="style33"/>
    <w:pPr>
      <w:suppressLineNumbers/>
    </w:pPr>
    <w:rPr/>
  </w:style>
  <w:style w:styleId="style34" w:type="paragraph">
    <w:name w:val="Заголовок таблицы"/>
    <w:basedOn w:val="style33"/>
    <w:next w:val="style34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choo-collection.edu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2013-11-25T11:30:00.00Z</dcterms:created>
  <dc:creator>Olya</dc:creator>
  <cp:lastModifiedBy>Olya</cp:lastModifiedBy>
  <dcterms:modified xsi:type="dcterms:W3CDTF">2013-12-07T04:56:00.00Z</dcterms:modified>
  <cp:revision>6</cp:revision>
</cp:coreProperties>
</file>