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F" w:rsidRPr="00BC5817" w:rsidRDefault="00BC5817" w:rsidP="00716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Тема</w:t>
      </w:r>
      <w:r w:rsidR="0071649F" w:rsidRPr="00BC5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"Строение и функции головного мозга" </w:t>
      </w:r>
    </w:p>
    <w:p w:rsidR="0071649F" w:rsidRPr="0071649F" w:rsidRDefault="00BC5817" w:rsidP="00BC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Цель</w:t>
      </w:r>
      <w:r w:rsidR="0071649F"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Изучить строение и функции головного мозга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аскрыть роль продолговатого, среднего, промежуточного мозга и мозжечка в осуществлении условных рефлексов и выяснить их 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продолжить развитие умений и навыков наблюдать и описывать эксперимент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воспитывать точность и четкость при ответе, умение наблюдать окружающий мир.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Оборудование: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1649F" w:rsidRPr="0071649F" w:rsidRDefault="0071649F" w:rsidP="00716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таблица “Строение головного мозга”, </w:t>
      </w:r>
    </w:p>
    <w:p w:rsidR="0071649F" w:rsidRDefault="00BC5817" w:rsidP="00716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разборная</w:t>
      </w:r>
      <w:proofErr w:type="gramEnd"/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модели головного мозга.</w:t>
      </w:r>
    </w:p>
    <w:p w:rsidR="00BC5817" w:rsidRPr="0071649F" w:rsidRDefault="00BC5817" w:rsidP="007164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мультипроектор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Ход урока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Организационный момент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Здравствуйте юные друзья, Здравствуйте уважаемые гости!</w:t>
      </w:r>
    </w:p>
    <w:p w:rsidR="0071649F" w:rsidRPr="0071649F" w:rsidRDefault="0071649F" w:rsidP="007164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Тайны сознанья, загадки природы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Людей волновали, манили всегда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Разум и воля </w:t>
      </w:r>
      <w:proofErr w:type="spell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сподвигли</w:t>
      </w:r>
      <w:proofErr w:type="spell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народы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Исследовать космос, ваять города.</w:t>
      </w:r>
    </w:p>
    <w:p w:rsidR="0071649F" w:rsidRPr="0071649F" w:rsidRDefault="0071649F" w:rsidP="0071649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Поведенье, сознанье, воля, рефлексы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 изучают в науке врачи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Нейроны, аксоны, </w:t>
      </w:r>
      <w:proofErr w:type="spell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рефлексовы</w:t>
      </w:r>
      <w:proofErr w:type="spell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дуги,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Центральной нервной системы ключи.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чём сегодня мы будем говорить?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Уч-ся: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центральной нервной системе</w:t>
      </w:r>
    </w:p>
    <w:p w:rsidR="00BC5817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Правильно, мы продолжаем изучение центральной нервной системы </w:t>
      </w:r>
    </w:p>
    <w:p w:rsidR="00BC5817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C58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Давайте </w:t>
      </w:r>
      <w:proofErr w:type="gramStart"/>
      <w:r w:rsidR="00BC58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вспомним из чего состоит</w:t>
      </w:r>
      <w:proofErr w:type="gramEnd"/>
      <w:r w:rsidR="00BC58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центральная нервная система.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(центральной и периферической частей)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относится к центральной НС?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(головной и спинной мозг)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 к периферической 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(нервы и нервные узлы)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находится спинной мозг?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 позвоночном канале, в спинномозговой жидкости)</w:t>
      </w:r>
    </w:p>
    <w:p w:rsidR="00BC5817" w:rsidRDefault="00BC581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lastRenderedPageBreak/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Какие функции выполняет спинной мозг?</w:t>
      </w:r>
    </w:p>
    <w:p w:rsidR="00B34468" w:rsidRDefault="00B34468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(рефлекторну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рефлекторная дуга замыкается на уровне спинного мозга. Проводящу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возбуждение в рецепторах направляется в спинной мозг, а затем через синапсы переключаются на исполнительные нейроны)</w:t>
      </w:r>
    </w:p>
    <w:p w:rsidR="00B34468" w:rsidRDefault="00B34468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изобразите рефлекторную функци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рефлекторную дугу.</w:t>
      </w:r>
    </w:p>
    <w:p w:rsidR="00B34468" w:rsidRPr="00B34468" w:rsidRDefault="00B34468" w:rsidP="00B34468">
      <w:pPr>
        <w:spacing w:before="100" w:beforeAutospacing="1" w:after="100" w:afterAutospacing="1"/>
        <w:rPr>
          <w:lang w:val="ru-RU" w:bidi="ar-SA"/>
        </w:rPr>
      </w:pPr>
      <w:r w:rsidRPr="00BC581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Внимательно посмотрите на запись и выделите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относящиеся к нервной системе. </w:t>
      </w:r>
      <w:r w:rsidRPr="00B34468">
        <w:rPr>
          <w:rFonts w:eastAsia="Times New Roman"/>
          <w:lang w:val="ru-RU" w:bidi="ar-SA"/>
        </w:rPr>
        <w:t>Лпт</w:t>
      </w:r>
      <w:r w:rsidRPr="00B34468">
        <w:rPr>
          <w:rFonts w:eastAsia="Times New Roman"/>
          <w:i/>
          <w:u w:val="single"/>
          <w:lang w:val="ru-RU" w:bidi="ar-SA"/>
        </w:rPr>
        <w:t>нейрон</w:t>
      </w:r>
      <w:r w:rsidRPr="00B34468">
        <w:rPr>
          <w:rFonts w:eastAsia="Times New Roman"/>
          <w:lang w:val="ru-RU" w:bidi="ar-SA"/>
        </w:rPr>
        <w:t>жы</w:t>
      </w:r>
      <w:r w:rsidRPr="00B34468">
        <w:rPr>
          <w:rFonts w:eastAsia="Times New Roman"/>
          <w:i/>
          <w:u w:val="single"/>
          <w:lang w:val="ru-RU" w:bidi="ar-SA"/>
        </w:rPr>
        <w:t>рефлек</w:t>
      </w:r>
      <w:r w:rsidRPr="00B34468">
        <w:rPr>
          <w:rFonts w:eastAsia="Times New Roman"/>
          <w:lang w:val="ru-RU" w:bidi="ar-SA"/>
        </w:rPr>
        <w:t>сюыб</w:t>
      </w:r>
      <w:r w:rsidRPr="00B34468">
        <w:rPr>
          <w:rFonts w:eastAsia="Times New Roman"/>
          <w:i/>
          <w:u w:val="single"/>
          <w:lang w:val="ru-RU" w:bidi="ar-SA"/>
        </w:rPr>
        <w:t>спинноймозг</w:t>
      </w:r>
      <w:r w:rsidRPr="00B34468">
        <w:rPr>
          <w:rFonts w:eastAsia="Times New Roman"/>
          <w:lang w:val="ru-RU" w:bidi="ar-SA"/>
        </w:rPr>
        <w:t>юьбч</w:t>
      </w:r>
      <w:r w:rsidRPr="00B34468">
        <w:rPr>
          <w:rFonts w:eastAsia="Times New Roman"/>
          <w:i/>
          <w:u w:val="single"/>
          <w:lang w:val="ru-RU" w:bidi="ar-SA"/>
        </w:rPr>
        <w:t>возбуждение</w:t>
      </w:r>
      <w:r w:rsidRPr="00B34468">
        <w:rPr>
          <w:rFonts w:eastAsia="Times New Roman"/>
          <w:lang w:val="ru-RU" w:bidi="ar-SA"/>
        </w:rPr>
        <w:t>эфъфды</w:t>
      </w:r>
      <w:r w:rsidRPr="00B34468">
        <w:rPr>
          <w:rFonts w:eastAsia="Times New Roman"/>
          <w:i/>
          <w:u w:val="single"/>
          <w:lang w:val="ru-RU" w:bidi="ar-SA"/>
        </w:rPr>
        <w:t>нервы</w:t>
      </w:r>
      <w:r w:rsidRPr="00B34468">
        <w:rPr>
          <w:rFonts w:eastAsia="Times New Roman"/>
          <w:lang w:val="ru-RU" w:bidi="ar-SA"/>
        </w:rPr>
        <w:t>бя</w:t>
      </w:r>
      <w:r w:rsidRPr="00B34468">
        <w:rPr>
          <w:rFonts w:eastAsia="Times New Roman"/>
          <w:i/>
          <w:u w:val="single"/>
          <w:lang w:val="ru-RU" w:bidi="ar-SA"/>
        </w:rPr>
        <w:t>сероевещество</w:t>
      </w:r>
      <w:r w:rsidRPr="00B34468">
        <w:rPr>
          <w:rFonts w:eastAsia="Times New Roman"/>
          <w:lang w:val="ru-RU" w:bidi="ar-SA"/>
        </w:rPr>
        <w:t>ю</w:t>
      </w:r>
    </w:p>
    <w:p w:rsidR="00990C99" w:rsidRDefault="00B34468" w:rsidP="00B3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Из полученных слов выделите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слова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относящиеся к спинному мозгу </w:t>
      </w:r>
      <w:r w:rsidRPr="00B3446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r w:rsidR="00990C99" w:rsidRPr="00B34468">
        <w:rPr>
          <w:rFonts w:eastAsia="Times New Roman"/>
          <w:lang w:val="ru-RU" w:bidi="ar-SA"/>
        </w:rPr>
        <w:t>Лпт</w:t>
      </w:r>
      <w:r w:rsidR="00990C99" w:rsidRPr="00B34468">
        <w:rPr>
          <w:rFonts w:eastAsia="Times New Roman"/>
          <w:i/>
          <w:u w:val="single"/>
          <w:lang w:val="ru-RU" w:bidi="ar-SA"/>
        </w:rPr>
        <w:t>нейрон</w:t>
      </w:r>
      <w:r w:rsidR="00990C99" w:rsidRPr="00B34468">
        <w:rPr>
          <w:rFonts w:eastAsia="Times New Roman"/>
          <w:lang w:val="ru-RU" w:bidi="ar-SA"/>
        </w:rPr>
        <w:t>жы</w:t>
      </w:r>
      <w:r w:rsidR="00990C99" w:rsidRPr="00990C99">
        <w:rPr>
          <w:rFonts w:eastAsia="Times New Roman"/>
          <w:lang w:val="ru-RU" w:bidi="ar-SA"/>
        </w:rPr>
        <w:t>рефлекс</w:t>
      </w:r>
      <w:r w:rsidR="00990C99" w:rsidRPr="00B34468">
        <w:rPr>
          <w:rFonts w:eastAsia="Times New Roman"/>
          <w:lang w:val="ru-RU" w:bidi="ar-SA"/>
        </w:rPr>
        <w:t>юыб</w:t>
      </w:r>
      <w:r w:rsidR="00990C99" w:rsidRPr="00B34468">
        <w:rPr>
          <w:rFonts w:eastAsia="Times New Roman"/>
          <w:i/>
          <w:u w:val="single"/>
          <w:lang w:val="ru-RU" w:bidi="ar-SA"/>
        </w:rPr>
        <w:t>спинноймозг</w:t>
      </w:r>
      <w:r w:rsidR="00990C99" w:rsidRPr="00B34468">
        <w:rPr>
          <w:rFonts w:eastAsia="Times New Roman"/>
          <w:lang w:val="ru-RU" w:bidi="ar-SA"/>
        </w:rPr>
        <w:t>юьб</w:t>
      </w:r>
      <w:r w:rsidR="00990C99" w:rsidRPr="00990C99">
        <w:rPr>
          <w:rFonts w:eastAsia="Times New Roman"/>
          <w:lang w:val="ru-RU" w:bidi="ar-SA"/>
        </w:rPr>
        <w:t>чвозбуждениеэ</w:t>
      </w:r>
      <w:r w:rsidR="00990C99" w:rsidRPr="00B34468">
        <w:rPr>
          <w:rFonts w:eastAsia="Times New Roman"/>
          <w:lang w:val="ru-RU" w:bidi="ar-SA"/>
        </w:rPr>
        <w:t>фъфды</w:t>
      </w:r>
      <w:r w:rsidR="00990C99" w:rsidRPr="00990C99">
        <w:rPr>
          <w:rFonts w:eastAsia="Times New Roman"/>
          <w:lang w:val="ru-RU" w:bidi="ar-SA"/>
        </w:rPr>
        <w:t>нервы</w:t>
      </w:r>
      <w:r w:rsidR="00990C99" w:rsidRPr="00B34468">
        <w:rPr>
          <w:rFonts w:eastAsia="Times New Roman"/>
          <w:lang w:val="ru-RU" w:bidi="ar-SA"/>
        </w:rPr>
        <w:t>бя</w:t>
      </w:r>
      <w:r w:rsidR="00990C99" w:rsidRPr="00B34468">
        <w:rPr>
          <w:rFonts w:eastAsia="Times New Roman"/>
          <w:i/>
          <w:u w:val="single"/>
          <w:lang w:val="ru-RU" w:bidi="ar-SA"/>
        </w:rPr>
        <w:t>сероевещество</w:t>
      </w:r>
      <w:r w:rsidR="00990C99" w:rsidRPr="00B34468">
        <w:rPr>
          <w:rFonts w:eastAsia="Times New Roman"/>
          <w:lang w:val="ru-RU" w:bidi="ar-SA"/>
        </w:rPr>
        <w:t>ю</w:t>
      </w:r>
      <w:r w:rsidR="00990C99"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</w:p>
    <w:p w:rsidR="00FE7791" w:rsidRPr="00BE3D8E" w:rsidRDefault="00990C99" w:rsidP="00FE7791">
      <w:pPr>
        <w:pStyle w:val="af5"/>
        <w:rPr>
          <w:i/>
        </w:rPr>
      </w:pPr>
      <w:r w:rsidRPr="0071649F">
        <w:t>Учитель:</w:t>
      </w:r>
      <w:r w:rsidR="00FE7791">
        <w:t xml:space="preserve"> Что же такое нейрон? </w:t>
      </w:r>
      <w:r w:rsidRPr="0071649F">
        <w:t xml:space="preserve"> </w:t>
      </w:r>
      <w:proofErr w:type="gramStart"/>
      <w:r w:rsidR="00FE7791" w:rsidRPr="00FE7791">
        <w:rPr>
          <w:b/>
          <w:bCs/>
          <w:i/>
        </w:rPr>
        <w:t>НЕЙРО́Н</w:t>
      </w:r>
      <w:proofErr w:type="gramEnd"/>
      <w:r w:rsidR="00FE7791" w:rsidRPr="00FE7791">
        <w:rPr>
          <w:i/>
        </w:rPr>
        <w:t xml:space="preserve">, нервная клетка; основная структурная и функциональная единица нервной системы. Нейроны обладают особыми свойствами – возбудимостью и проводимостью. Из нейронов построена </w:t>
      </w:r>
      <w:r w:rsidR="00FE7791" w:rsidRPr="00FE7791">
        <w:rPr>
          <w:i/>
          <w:iCs/>
        </w:rPr>
        <w:t>нервная ткань</w:t>
      </w:r>
      <w:r w:rsidR="00FE7791" w:rsidRPr="00FE7791">
        <w:rPr>
          <w:i/>
        </w:rPr>
        <w:t xml:space="preserve">. Как и другие клетки, нейрон имеет ядро, цитоплазму и клеточную мембрану. Ядро содержится в теле нейрона (его расширенная часть), от которого отходят отростки – короткие (дендриты) и один длинный (аксон). Длина аксона может достигать 1 м и более. Аксоны </w:t>
      </w:r>
      <w:proofErr w:type="gramStart"/>
      <w:r w:rsidR="00FE7791" w:rsidRPr="00FE7791">
        <w:rPr>
          <w:i/>
        </w:rPr>
        <w:t>образуют</w:t>
      </w:r>
      <w:proofErr w:type="gramEnd"/>
      <w:r w:rsidR="00FE7791" w:rsidRPr="00FE7791">
        <w:rPr>
          <w:i/>
        </w:rPr>
        <w:t xml:space="preserve"> тяжки, которые называются нервами (наиболее крупные – нервными стволами). Дендриты принимают сигналы из внешней среды или от другой нервной клетки и проводят возбуждение к аксону, который передаёт его в удалённые от тела нейрона области. Тела нейронов образуют серое вещество головного и спинного мозга, а дендриты и аксоны – белое мозговое вещество. </w:t>
      </w:r>
    </w:p>
    <w:p w:rsidR="00BE3D8E" w:rsidRDefault="00BE3D8E" w:rsidP="00BE3D8E">
      <w:pPr>
        <w:pStyle w:val="ab"/>
        <w:numPr>
          <w:ilvl w:val="0"/>
          <w:numId w:val="7"/>
        </w:numPr>
        <w:spacing w:after="0" w:line="240" w:lineRule="auto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нервный</w:t>
      </w:r>
      <w:proofErr w:type="spellEnd"/>
      <w:r>
        <w:t xml:space="preserve"> </w:t>
      </w:r>
      <w:proofErr w:type="spellStart"/>
      <w:r>
        <w:t>импульс</w:t>
      </w:r>
      <w:proofErr w:type="spellEnd"/>
      <w:r>
        <w:t>?</w:t>
      </w:r>
    </w:p>
    <w:p w:rsidR="00BE3D8E" w:rsidRPr="00BE3D8E" w:rsidRDefault="00BE3D8E" w:rsidP="00BE3D8E">
      <w:pPr>
        <w:pStyle w:val="ab"/>
        <w:numPr>
          <w:ilvl w:val="0"/>
          <w:numId w:val="7"/>
        </w:numPr>
        <w:spacing w:after="0" w:line="240" w:lineRule="auto"/>
        <w:rPr>
          <w:lang w:val="ru-RU"/>
        </w:rPr>
      </w:pPr>
      <w:r w:rsidRPr="00BE3D8E">
        <w:rPr>
          <w:lang w:val="ru-RU"/>
        </w:rPr>
        <w:t xml:space="preserve">Что такое </w:t>
      </w:r>
      <w:r>
        <w:rPr>
          <w:lang w:val="ru-RU"/>
        </w:rPr>
        <w:t>аксон</w:t>
      </w:r>
      <w:r w:rsidRPr="00BE3D8E">
        <w:rPr>
          <w:lang w:val="ru-RU"/>
        </w:rPr>
        <w:t>?</w:t>
      </w:r>
      <w:r>
        <w:rPr>
          <w:lang w:val="ru-RU"/>
        </w:rPr>
        <w:t xml:space="preserve"> Дендрит?</w:t>
      </w:r>
    </w:p>
    <w:p w:rsidR="00BE3D8E" w:rsidRPr="00BE3D8E" w:rsidRDefault="00BE3D8E" w:rsidP="00FE7791">
      <w:pPr>
        <w:pStyle w:val="ab"/>
        <w:numPr>
          <w:ilvl w:val="0"/>
          <w:numId w:val="7"/>
        </w:numPr>
        <w:spacing w:after="0" w:line="240" w:lineRule="auto"/>
        <w:rPr>
          <w:lang w:val="ru-RU"/>
        </w:rPr>
      </w:pPr>
      <w:r w:rsidRPr="00BE3D8E">
        <w:rPr>
          <w:lang w:val="ru-RU"/>
        </w:rPr>
        <w:t>Что такое рефлекс? Какие рефлексы вы знаете?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 наши действия происходят при участии головного мозга.</w:t>
      </w:r>
    </w:p>
    <w:p w:rsidR="0071649F" w:rsidRPr="0071649F" w:rsidRDefault="00990C99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ткройте тетради и запишите дату и тему сегодняшнего урока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Учитель: эпиграфом нашего урока будут слова академика, врача, ученого Владимира Михайловича Бехтерева…..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доске эпиграф к уроку: </w:t>
      </w:r>
      <w:r w:rsidRPr="00716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“Мозг (голову) надо беречь, в меру нагружать и не травмировать”.</w:t>
      </w:r>
    </w:p>
    <w:p w:rsidR="0071649F" w:rsidRPr="0071649F" w:rsidRDefault="001C5FA1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r w:rsidR="0071649F"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 И так начнем наш урок)</w:t>
      </w:r>
      <w:r w:rsidR="0071649F"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Масса головного мозга у взрослого человека колеблется от 1100 до 2000 г Обычно масса головного мозга у женщин несколько меньше, чем у мужчины, это различие обусловлено разной массой их тел.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Многие думают, что чем больше мозг, тем умнее человек. Вес мозга И.С. Тургенева 2012 г, В.И. Ленин 1340 г. Менделеева 1571г.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 В конце урока ответим на вопрос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слайд №5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Проблема: можно ли утверждать, что чем больше мозг (голова), тем умнее человек?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</w:t>
      </w:r>
    </w:p>
    <w:p w:rsidR="00990C99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Человек издавна хотел проникнуть в тайну головного мозга, понять его роль и значение в жизни человека. Уже в глубокой древности “отец медицины” Гиппократ связал сознание и мозг</w:t>
      </w:r>
      <w:r w:rsidR="00990C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Человеческий мозг – это сложный орган способный воспринимать и обрабатывать огромный объем информации.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демонстрационном столе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лежит муляж головного мозга давайте рассмотрим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его строение: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Слайд №7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Головной мозг состоит из 3 частей: Передний мозг, ср</w:t>
      </w:r>
      <w:r w:rsidR="00FE779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едний мозг, задний мозг. Эти части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делятся на 5 отделов: </w:t>
      </w:r>
      <w:r w:rsidR="00990C99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большие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полушария мозга, промежуточный мозг, продолговатый</w:t>
      </w:r>
      <w:r w:rsidR="00990C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мозг, мозжечок.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Учитель: внимание на экран. Схема строения головного мозга (один ученик читает с экрана, а все остальные записывают схему в тетради)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905250" cy="1019175"/>
            <wp:effectExtent l="19050" t="0" r="0" b="0"/>
            <wp:docPr id="2" name="Рисунок 2" descr="http://festival.1september.ru/articles/553476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3476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9F" w:rsidRPr="001C5FA1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</w:t>
      </w:r>
      <w:r w:rsidR="001C5FA1" w:rsidRPr="001C5F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C5F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опорой на данную схему давайте будем в ходе беседы заполнять таблицу на карточках</w:t>
      </w:r>
    </w:p>
    <w:p w:rsidR="001C5FA1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Промежуточный мозг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1C5F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</w:t>
      </w:r>
      <w:proofErr w:type="gramEnd"/>
      <w:r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асположен под мозолистым телом и сводом срастается по бокам с полушариями большого мозга.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1649F" w:rsidRPr="001C5FA1" w:rsidRDefault="001C5FA1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Функции самостоятельно </w:t>
      </w:r>
      <w:r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</w:t>
      </w:r>
      <w:r w:rsidR="0071649F"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Проводит импульсы к коре полушарий большого мозга от рецепторов кожи, органов чувств.</w:t>
      </w:r>
      <w:proofErr w:type="gramEnd"/>
      <w:r w:rsidR="00301841"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71649F"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В его отделах расположены также центры жажды, голода, поддержания постоянства внутренней среды организма. </w:t>
      </w:r>
      <w:proofErr w:type="gramStart"/>
      <w:r w:rsidR="0071649F"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С участием промежуточного мозга осуществляются </w:t>
      </w:r>
      <w:r w:rsidR="0071649F" w:rsidRPr="001C5F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функции желез внутренней секреции, вегетативной нервной системы</w:t>
      </w:r>
      <w:r w:rsidRPr="001C5FA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)</w:t>
      </w:r>
      <w:proofErr w:type="gramEnd"/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Учитель: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Давайте на опыте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посмотрим</w:t>
      </w:r>
      <w:proofErr w:type="gramEnd"/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какой рефлекс промежуточного мозга может быть выявле</w:t>
      </w:r>
      <w:r w:rsidR="0030184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н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моей команде начинай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выполнять наклоны туловища вправо, влево. Ученик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выполняет, я говорю “Замри!”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Учитель: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произошло с телом после команды?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данный момент команда “Замри” вызвала остановку движения, зафиксировала определенную позу тела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 за какой рефлекс отвечает промежуточный мозг?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Правильно. При этой команде одновременно должны были </w:t>
      </w:r>
      <w:r w:rsidRPr="0030184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быть заблокированы движения во многих суставах тела.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0184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Под действием импульсов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идущих от промежуточного мозга, </w:t>
      </w:r>
      <w:r w:rsidRPr="0030184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мышцы одновременно сокращаются,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фиксируя новую позу тела.</w:t>
      </w:r>
    </w:p>
    <w:p w:rsidR="001C5FA1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Учитель: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Какой отдел располагается под промежуточным мозгом?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Средний мозг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r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Находится под промежуточным мозгом, нижней границей его поверхности является передний край моста.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1649F" w:rsidRPr="001C5FA1" w:rsidRDefault="001C5FA1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Функции самостоятельно </w:t>
      </w:r>
      <w:r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(</w:t>
      </w:r>
      <w:r w:rsidR="0071649F"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Средний мозг участвует в рефлекторной регуляции различного рода движений, возникающих под влиянием зрительных и слуховых импульсов</w:t>
      </w:r>
      <w:r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,</w:t>
      </w:r>
      <w:r w:rsidR="0071649F"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он обеспечивает изменение величины зрачка, кривизны хрусталика в зависимости от яркости света или поворот головы, глаз в сторону источника света.</w:t>
      </w:r>
      <w:r w:rsidRPr="001C5FA1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)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Опыт № 2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 Давайте пронаблюдаем за рефлексами среднего мозга.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Откройте учебник на стр. 60 и начинайте читать в полголоса.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(я внезапно лопаю шарик</w:t>
      </w:r>
      <w:proofErr w:type="gramStart"/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.</w:t>
      </w:r>
      <w:proofErr w:type="gramEnd"/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</w:t>
      </w:r>
      <w:proofErr w:type="gramEnd"/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чащиеся поднимают глаза: новый раздражитель вызвал ориентировочный рефлекс.)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Что являлось раздражителем? </w:t>
      </w: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(громкий звук) </w:t>
      </w:r>
    </w:p>
    <w:p w:rsid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какой орган действовал раздражитель?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301841" w:rsidRPr="0030184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средний мозг</w:t>
      </w:r>
    </w:p>
    <w:p w:rsidR="00A0253D" w:rsidRPr="00A0253D" w:rsidRDefault="00A0253D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025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</w:t>
      </w:r>
      <w:proofErr w:type="gramStart"/>
      <w:r w:rsidRPr="00A025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а-</w:t>
      </w:r>
      <w:proofErr w:type="gramEnd"/>
      <w:r w:rsidRPr="00A025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реагирует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внешние </w:t>
      </w:r>
      <w:r w:rsidRPr="00A025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раздражители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Учитель: Следующая часть головного мозга </w:t>
      </w: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Задний мозг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На какие отделы он делится?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Учитель: Продолжением </w:t>
      </w: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спинного мозга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является</w:t>
      </w:r>
    </w:p>
    <w:p w:rsidR="00A0253D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Продолговатый мозг: </w:t>
      </w:r>
      <w:r w:rsidRPr="00A0253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Серое вещество у продолговатого мозга располагается отдельными скоплениями – ядрами.</w:t>
      </w: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71649F" w:rsidRPr="00A0253D" w:rsidRDefault="00A0253D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A0253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Функции самостоятельн</w:t>
      </w:r>
      <w:proofErr w:type="gramStart"/>
      <w:r w:rsidRPr="00A0253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71649F" w:rsidRPr="00A0253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Через ядра продолговатого мозга осуществляются многие рефлекторные процессы, например такие, как кашель, чихание, слезоотделение и др. Здесь же расположены нервные центры, ответственные за акты глотания, работу пищеварительных желез. В продолговатом мозге лежат и жизненно важные центры, </w:t>
      </w:r>
      <w:r w:rsidR="0071649F" w:rsidRPr="00A0253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участвующие в регуляции дыхания, деятельности сердца и сосудов.</w:t>
      </w:r>
      <w:r w:rsidR="0071649F" w:rsidRPr="00A0253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Повреждение этих центров приводит к смерти человека.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 А сейчас на опыте докажем, что безусловный рефлекс продолговатого мозга не может осуществляться без раздражения корня языка, рефлексогенной зоны этого рефлекса. Пожалуйста</w:t>
      </w:r>
      <w:r w:rsidR="00A0253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быстром темпе сделайте несколько глотательных движений. ( Учащиеся по команде делают в быстром темпе подряд несколько глотательных движений и убеждаются, что при отсутствии раздражителя в данном случае, слюны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глотания нет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Получается ли глотательное движение без слюны?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Учитель: А почему? Что является разд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ражителем? (слюна), Почему же не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происходит глотательного движения?</w:t>
      </w:r>
      <w:r w:rsidR="0030184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Нет раздражителя.</w:t>
      </w:r>
    </w:p>
    <w:p w:rsid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 Правильно. Но если есть раздражитель, любой предмет, непроизвольно возникает глотательное движение, поэтому нельзя маленьким детям давать для игры мелкие предметы. Малыши часто тянут в рот и могут непроизвольно проглотить мелкие предметы.</w:t>
      </w:r>
    </w:p>
    <w:p w:rsidR="00A0253D" w:rsidRPr="0071649F" w:rsidRDefault="00A0253D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реагирует на внутренние раздражители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Учитель: И еще один из главных отделов головного мозга: </w:t>
      </w:r>
    </w:p>
    <w:p w:rsidR="0071649F" w:rsidRPr="00A0253D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Мозжечок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0253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</w:t>
      </w:r>
      <w:proofErr w:type="gramEnd"/>
      <w:r w:rsidRPr="00A0253D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асполагается кзади от моста и от верхней части продолговатого мозга, заполняя большую часть задней черепной ямки.</w:t>
      </w:r>
    </w:p>
    <w:p w:rsidR="0071649F" w:rsidRPr="00941E25" w:rsidRDefault="00A0253D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Функции самостоятельн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</w:t>
      </w:r>
      <w:proofErr w:type="gramEnd"/>
      <w:r w:rsidR="00BE3D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649F" w:rsidRPr="00941E2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Принимает участие в координации движений, делает их точными, целенаправленными. При повреждении мозжечка движения человека нарушены, ему трудно удержать равновесие, его походка напоминает походку потерявшего ориентацию человека.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</w:t>
      </w:r>
      <w:r w:rsidR="00941E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Пронаблюдать координацию работы мышц, осуществляемую мозжечком, мы можем при выполнении пальценосовой мозжечковой пробы.</w:t>
      </w:r>
      <w:r w:rsidR="00941E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Закройте глаза, протяните вперед руку с вытянутым указательным пальцем и дотроньтесь кончиком пальца до кончика носа.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Учитель: У всех получилось, а в каком темпе вы выполняли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движения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когда вытягивали руку и когда дотрагивались до носа? Движение осуществлялось быстро и плавно, хотя в нем участвовало более 30 мышц. Мозжечок получает импульсы от многих рецепторов и обрабатывает их. Благодаря деятельности мозжечка ответная реакция организма происходит с учетом всех внешних факторов. Но если мозжечок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поражен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 его работа нарушается.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 Приведите пример нарушения работы мозжечка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(пример пьяный человек: при действии спиртных напитков на головной мозг притупляется работа </w:t>
      </w:r>
      <w:proofErr w:type="gramStart"/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мозжечка</w:t>
      </w:r>
      <w:proofErr w:type="gramEnd"/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и пьяный человек не может координировать свои движения)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Почему опьяневший человек, пытаясь сделать один шаг, вынужденно делает по инерции несколько шагов в том же направлении?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Учитель: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Между средним и продолговатым мозгом находится мост, который тоже имеет определенные функции.</w:t>
      </w:r>
    </w:p>
    <w:p w:rsidR="00941E25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Мост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Pr="00941E2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это место, </w:t>
      </w:r>
      <w:r w:rsidR="00941E25" w:rsidRPr="00941E2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между спинным и продолговатым мозгом,</w:t>
      </w:r>
      <w:r w:rsidR="00941E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71649F" w:rsidRPr="00941E25" w:rsidRDefault="00941E25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Функции самостоятельн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1649F" w:rsidRPr="00941E2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располагаются нервные волокна, по которым нервные импульсы идут вверх в кору большого мозга или обратно, вниз – в спинной мозг, к мозжечку, к продолговатому мозгу. Здесь же находятся </w:t>
      </w:r>
      <w:proofErr w:type="gramStart"/>
      <w:r w:rsidR="0071649F" w:rsidRPr="00941E2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центры</w:t>
      </w:r>
      <w:proofErr w:type="gramEnd"/>
      <w:r w:rsidR="0071649F" w:rsidRPr="00941E25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связанные с мимикой, жевательными функциями.</w:t>
      </w:r>
    </w:p>
    <w:p w:rsidR="00CD68AB" w:rsidRDefault="00CD68AB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Основ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передача импульсов от спинного мозга к головному.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сейчас рассмотрим строение </w:t>
      </w: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переднего мозга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слайд №9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какие отделы делится передний мозг?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Полушария большого мозга: 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Образованы серым и белым веществом, на поверхности видны борозды и извилины. Извилины – это складки коры полушарий, а углубления между ними – борозды. 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Крупные борозды делят полушария на доли, их 4: лобная, теменная, затылочная и височная. 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Участки коры полушарий большого мозга выполняют различные функции, поэтому они подразделяются на зоны. 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коре лобных долей содержатся центры, регулирующие двигательную активность. 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коре теменных долей, расположенных позади лобных, находятся зоны телесных ощущений, в том числе осязания и суставно-мышечного чувства.</w:t>
      </w:r>
    </w:p>
    <w:p w:rsidR="004E35B6" w:rsidRPr="0071649F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Сбоку к теменной доле примыкает височная, в которой расположены первичная слуховая кора, а также центры речи и других высших функций. </w:t>
      </w:r>
      <w:proofErr w:type="gramEnd"/>
    </w:p>
    <w:p w:rsidR="004E35B6" w:rsidRPr="00CD68AB" w:rsidRDefault="004E35B6" w:rsidP="004E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Задние отделы мозга занимает затылочная доля, расположенная над мозжечком; ее кора содержит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зоны зрительных ощущений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D68A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</w:t>
      </w:r>
      <w:proofErr w:type="gramStart"/>
      <w:r w:rsidRPr="00CD68A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</w:t>
      </w:r>
      <w:proofErr w:type="gramEnd"/>
      <w:r w:rsidRPr="00CD68A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идео)</w:t>
      </w:r>
    </w:p>
    <w:p w:rsidR="004E35B6" w:rsidRPr="0071649F" w:rsidRDefault="004E35B6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РЕЛАКСАЦИЯ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слайд №10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:А</w:t>
      </w:r>
      <w:proofErr w:type="spellEnd"/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теперь мы проверим как вы усвоили новый материал.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1 задание: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вас на столах карточки с изображением головного мозга</w:t>
      </w:r>
      <w:r w:rsidR="002F6101" w:rsidRPr="002F61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подпишите все отделы головного мозга, которые мы изучили на уроке.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</w:t>
      </w:r>
    </w:p>
    <w:p w:rsidR="00EC69AC" w:rsidRPr="00EC69AC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сейчас внимание на экран, проверим задание</w:t>
      </w:r>
    </w:p>
    <w:p w:rsidR="0071649F" w:rsidRPr="002F6101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 задание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</w:t>
      </w:r>
      <w:r w:rsidR="000532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полним </w:t>
      </w:r>
      <w:proofErr w:type="gramStart"/>
      <w:r w:rsidR="000532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задание</w:t>
      </w:r>
      <w:proofErr w:type="gramEnd"/>
      <w:r w:rsidR="000532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“к</w:t>
      </w:r>
      <w:r w:rsidR="000532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акие утверждения верны” </w:t>
      </w:r>
    </w:p>
    <w:p w:rsidR="0071649F" w:rsidRPr="0071649F" w:rsidRDefault="0005323C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F610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="0071649F"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задание: 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перед вами не законченные предложения.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Рефлексия: продолжите фразы: </w:t>
      </w:r>
    </w:p>
    <w:p w:rsidR="0071649F" w:rsidRPr="0071649F" w:rsidRDefault="0071649F" w:rsidP="007164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головной мозг состоит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……</w:t>
      </w:r>
    </w:p>
    <w:p w:rsidR="0071649F" w:rsidRPr="0071649F" w:rsidRDefault="0071649F" w:rsidP="007164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передний мозг состоит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…</w:t>
      </w:r>
    </w:p>
    <w:p w:rsidR="0071649F" w:rsidRPr="0071649F" w:rsidRDefault="0071649F" w:rsidP="007164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задний мозг состоит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</w:t>
      </w:r>
      <w:proofErr w:type="gramEnd"/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Учитель: Мы на</w:t>
      </w:r>
      <w:r w:rsidR="005C05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сегодняшнем уроке рассматривали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строение головного мозга.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Эпиграф нашего урока: “Мозг надо беречь в меру нагружать и не травмировать”, это слова Бехтерева, который всю свою жизнь посвятил изучению головного мозга.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Подведение итогов урока.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Ребята давайте подумаем и ответим на вопрос нашего урока: “</w:t>
      </w:r>
      <w:r w:rsidRPr="007164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можно ли утверждать, что чем больше мозг (голова), тем умнее человек?”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Учитель: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сейчас прошу вас открыть дневники, выставим оценки 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Запишите домашнее задание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Домашнее задание</w:t>
      </w:r>
      <w:r w:rsidR="005C05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п.45-46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учить</w:t>
      </w:r>
      <w:r w:rsidR="005C05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задание на стр.235.</w:t>
      </w:r>
    </w:p>
    <w:p w:rsidR="0005323C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Индивидуальное задание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Ответить на вопрос: От чего болит голова</w:t>
      </w:r>
      <w:r w:rsidR="0005323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71649F" w:rsidRPr="0071649F" w:rsidRDefault="005C0597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Г</w:t>
      </w:r>
      <w:r w:rsidR="0071649F" w:rsidRPr="007164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рупповое задание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Подобрать материал 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5323C" w:rsidRPr="00053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05323C" w:rsidRPr="00053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головного мозга </w:t>
      </w:r>
      <w:r w:rsidR="0005323C" w:rsidRPr="00053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им. В.М. Бехтерева </w:t>
      </w:r>
      <w:proofErr w:type="gramStart"/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="0071649F"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компьютер, Интернет)</w:t>
      </w:r>
    </w:p>
    <w:p w:rsidR="0071649F" w:rsidRPr="0071649F" w:rsidRDefault="0071649F" w:rsidP="0071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“ Мозг человека самый сложный объект во Вселенной, чем больше мы </w:t>
      </w:r>
      <w:proofErr w:type="gramStart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понимаем</w:t>
      </w:r>
      <w:proofErr w:type="gramEnd"/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он устроен, тем лучше мы можем </w:t>
      </w:r>
      <w:r w:rsidRPr="0071649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заботиться о нем</w:t>
      </w:r>
      <w:r w:rsidRPr="007164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</w:t>
      </w:r>
    </w:p>
    <w:p w:rsidR="0071649F" w:rsidRPr="0071649F" w:rsidRDefault="00C85B73" w:rsidP="00716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5B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rect id="_x0000_i1025" style="width:0;height:1.5pt" o:hralign="center" o:hrstd="t" o:hr="t" fillcolor="#a7a6aa" stroked="f"/>
        </w:pict>
      </w:r>
    </w:p>
    <w:p w:rsidR="00756F1F" w:rsidRDefault="00756F1F"/>
    <w:sectPr w:rsidR="00756F1F" w:rsidSect="0075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9B8"/>
    <w:multiLevelType w:val="multilevel"/>
    <w:tmpl w:val="F244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71322"/>
    <w:multiLevelType w:val="multilevel"/>
    <w:tmpl w:val="871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33C71"/>
    <w:multiLevelType w:val="multilevel"/>
    <w:tmpl w:val="0ACE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93807"/>
    <w:multiLevelType w:val="multilevel"/>
    <w:tmpl w:val="508A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A1CE6"/>
    <w:multiLevelType w:val="hybridMultilevel"/>
    <w:tmpl w:val="BE4C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66B0"/>
    <w:multiLevelType w:val="multilevel"/>
    <w:tmpl w:val="7F3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C2A2F"/>
    <w:multiLevelType w:val="multilevel"/>
    <w:tmpl w:val="236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9F"/>
    <w:rsid w:val="00003B4E"/>
    <w:rsid w:val="0005323C"/>
    <w:rsid w:val="001C5E7F"/>
    <w:rsid w:val="001C5FA1"/>
    <w:rsid w:val="001D4BC3"/>
    <w:rsid w:val="001E5AB7"/>
    <w:rsid w:val="002F6101"/>
    <w:rsid w:val="00301841"/>
    <w:rsid w:val="003146CC"/>
    <w:rsid w:val="00367625"/>
    <w:rsid w:val="00425A3E"/>
    <w:rsid w:val="004E35B6"/>
    <w:rsid w:val="005C0597"/>
    <w:rsid w:val="00612973"/>
    <w:rsid w:val="006440AD"/>
    <w:rsid w:val="0071649F"/>
    <w:rsid w:val="00756F1F"/>
    <w:rsid w:val="007F296F"/>
    <w:rsid w:val="008240ED"/>
    <w:rsid w:val="00871950"/>
    <w:rsid w:val="00941E25"/>
    <w:rsid w:val="00990C99"/>
    <w:rsid w:val="00A0253D"/>
    <w:rsid w:val="00A3302E"/>
    <w:rsid w:val="00B34468"/>
    <w:rsid w:val="00B50765"/>
    <w:rsid w:val="00B85F56"/>
    <w:rsid w:val="00BC5817"/>
    <w:rsid w:val="00BE3D8E"/>
    <w:rsid w:val="00C044BD"/>
    <w:rsid w:val="00C85B73"/>
    <w:rsid w:val="00CD68AB"/>
    <w:rsid w:val="00D46E4A"/>
    <w:rsid w:val="00EC69AC"/>
    <w:rsid w:val="00FE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56"/>
  </w:style>
  <w:style w:type="paragraph" w:styleId="1">
    <w:name w:val="heading 1"/>
    <w:basedOn w:val="a"/>
    <w:next w:val="a"/>
    <w:link w:val="10"/>
    <w:uiPriority w:val="9"/>
    <w:qFormat/>
    <w:rsid w:val="00B8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5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5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5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85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85F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85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85F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85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5F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5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5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5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5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5F56"/>
    <w:rPr>
      <w:b/>
      <w:bCs/>
    </w:rPr>
  </w:style>
  <w:style w:type="character" w:styleId="a9">
    <w:name w:val="Emphasis"/>
    <w:basedOn w:val="a0"/>
    <w:uiPriority w:val="20"/>
    <w:qFormat/>
    <w:rsid w:val="00B85F56"/>
    <w:rPr>
      <w:i/>
      <w:iCs/>
    </w:rPr>
  </w:style>
  <w:style w:type="paragraph" w:styleId="aa">
    <w:name w:val="No Spacing"/>
    <w:uiPriority w:val="1"/>
    <w:qFormat/>
    <w:rsid w:val="00B85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5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F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5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5F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5F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5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5F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5F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5F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5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5F56"/>
    <w:pPr>
      <w:outlineLvl w:val="9"/>
    </w:pPr>
  </w:style>
  <w:style w:type="character" w:styleId="af4">
    <w:name w:val="Hyperlink"/>
    <w:basedOn w:val="a0"/>
    <w:uiPriority w:val="99"/>
    <w:semiHidden/>
    <w:unhideWhenUsed/>
    <w:rsid w:val="0071649F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1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6C8D-BE58-4DD2-8DD0-92A95048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2012-03-14T14:33:00Z</cp:lastPrinted>
  <dcterms:created xsi:type="dcterms:W3CDTF">2012-02-22T15:52:00Z</dcterms:created>
  <dcterms:modified xsi:type="dcterms:W3CDTF">2012-03-14T14:39:00Z</dcterms:modified>
</cp:coreProperties>
</file>