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D" w:rsidRPr="00892C1D" w:rsidRDefault="00892C1D" w:rsidP="00892C1D">
      <w:pPr>
        <w:jc w:val="right"/>
        <w:rPr>
          <w:rFonts w:ascii="Times New Roman" w:hAnsi="Times New Roman" w:cs="Times New Roman"/>
          <w:sz w:val="28"/>
          <w:szCs w:val="28"/>
        </w:rPr>
      </w:pPr>
      <w:r w:rsidRPr="00892C1D">
        <w:rPr>
          <w:rFonts w:ascii="Times New Roman" w:hAnsi="Times New Roman" w:cs="Times New Roman"/>
          <w:sz w:val="28"/>
          <w:szCs w:val="28"/>
        </w:rPr>
        <w:t>Коблашова Елена Викторовна</w:t>
      </w:r>
    </w:p>
    <w:p w:rsidR="00892C1D" w:rsidRPr="00892C1D" w:rsidRDefault="00892C1D" w:rsidP="00892C1D">
      <w:pPr>
        <w:jc w:val="right"/>
        <w:rPr>
          <w:rFonts w:ascii="Times New Roman" w:hAnsi="Times New Roman" w:cs="Times New Roman"/>
          <w:sz w:val="28"/>
          <w:szCs w:val="28"/>
        </w:rPr>
      </w:pPr>
      <w:r w:rsidRPr="00892C1D">
        <w:rPr>
          <w:rFonts w:ascii="Times New Roman" w:hAnsi="Times New Roman" w:cs="Times New Roman"/>
          <w:sz w:val="28"/>
          <w:szCs w:val="28"/>
        </w:rPr>
        <w:t xml:space="preserve"> МБОУ «Гимназия «Планета Детства» </w:t>
      </w:r>
      <w:proofErr w:type="gramStart"/>
      <w:r w:rsidRPr="00892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2C1D">
        <w:rPr>
          <w:rFonts w:ascii="Times New Roman" w:hAnsi="Times New Roman" w:cs="Times New Roman"/>
          <w:sz w:val="28"/>
          <w:szCs w:val="28"/>
        </w:rPr>
        <w:t>. Рубцовск Алтайский край</w:t>
      </w:r>
    </w:p>
    <w:p w:rsidR="008728EF" w:rsidRDefault="00892C1D" w:rsidP="00892C1D">
      <w:pPr>
        <w:jc w:val="right"/>
      </w:pPr>
      <w:r w:rsidRPr="00892C1D">
        <w:rPr>
          <w:rFonts w:ascii="Times New Roman" w:hAnsi="Times New Roman" w:cs="Times New Roman"/>
          <w:sz w:val="28"/>
          <w:szCs w:val="28"/>
        </w:rPr>
        <w:t xml:space="preserve"> Учитель информатики</w:t>
      </w:r>
    </w:p>
    <w:p w:rsidR="00892C1D" w:rsidRPr="00850D91" w:rsidRDefault="00892C1D" w:rsidP="00892C1D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91">
        <w:rPr>
          <w:rFonts w:ascii="Times New Roman" w:hAnsi="Times New Roman" w:cs="Times New Roman"/>
          <w:b/>
          <w:bCs/>
          <w:sz w:val="28"/>
          <w:szCs w:val="28"/>
        </w:rPr>
        <w:t>ПЛАН-КОНСПЕКТ УРОКА</w:t>
      </w:r>
    </w:p>
    <w:p w:rsidR="00892C1D" w:rsidRPr="00850D91" w:rsidRDefault="00892C1D" w:rsidP="00892C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91">
        <w:rPr>
          <w:rFonts w:ascii="Times New Roman" w:hAnsi="Times New Roman" w:cs="Times New Roman"/>
          <w:b/>
          <w:bCs/>
          <w:sz w:val="28"/>
          <w:szCs w:val="28"/>
        </w:rPr>
        <w:t xml:space="preserve"> «Робот </w:t>
      </w:r>
      <w:r w:rsidRPr="00850D91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b/>
          <w:bCs/>
          <w:sz w:val="28"/>
          <w:szCs w:val="28"/>
          <w:lang w:val="en-US"/>
        </w:rPr>
        <w:t>WeDo</w:t>
      </w:r>
      <w:proofErr w:type="spellEnd"/>
      <w:r w:rsidRPr="00850D91">
        <w:rPr>
          <w:rFonts w:ascii="Times New Roman" w:hAnsi="Times New Roman" w:cs="Times New Roman"/>
          <w:b/>
          <w:bCs/>
          <w:sz w:val="28"/>
          <w:szCs w:val="28"/>
        </w:rPr>
        <w:t xml:space="preserve"> – исполнитель алгоритмов»</w:t>
      </w:r>
    </w:p>
    <w:p w:rsidR="00892C1D" w:rsidRPr="00850D91" w:rsidRDefault="00892C1D" w:rsidP="00892C1D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91">
        <w:rPr>
          <w:rFonts w:ascii="Times New Roman" w:hAnsi="Times New Roman" w:cs="Times New Roman"/>
          <w:b/>
          <w:bCs/>
          <w:sz w:val="28"/>
          <w:szCs w:val="28"/>
        </w:rPr>
        <w:t>(Тема урока)</w:t>
      </w:r>
    </w:p>
    <w:p w:rsidR="00892C1D" w:rsidRPr="00850D91" w:rsidRDefault="00892C1D" w:rsidP="00892C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91">
        <w:rPr>
          <w:rFonts w:ascii="Times New Roman" w:hAnsi="Times New Roman" w:cs="Times New Roman"/>
          <w:sz w:val="28"/>
          <w:szCs w:val="28"/>
        </w:rPr>
        <w:t>Предмет: Информатика и ИКТ.</w:t>
      </w:r>
    </w:p>
    <w:p w:rsidR="00892C1D" w:rsidRPr="00850D91" w:rsidRDefault="00892C1D" w:rsidP="00892C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r w:rsidRPr="00850D9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892C1D" w:rsidRPr="00850D91" w:rsidRDefault="00892C1D" w:rsidP="00892C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91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892C1D" w:rsidRPr="00850D91" w:rsidRDefault="00892C1D" w:rsidP="00892C1D">
      <w:pPr>
        <w:pStyle w:val="a4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Предметные:</w:t>
      </w:r>
      <w:r w:rsidRPr="00850D91">
        <w:rPr>
          <w:rFonts w:ascii="Times New Roman" w:hAnsi="Times New Roman" w:cs="Times New Roman"/>
          <w:sz w:val="28"/>
          <w:szCs w:val="28"/>
        </w:rPr>
        <w:t xml:space="preserve"> ознакомление с робототехникой с помощью конструктора </w:t>
      </w:r>
      <w:proofErr w:type="spellStart"/>
      <w:r w:rsidRPr="00850D91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(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850D91">
        <w:rPr>
          <w:rFonts w:ascii="Times New Roman" w:hAnsi="Times New Roman" w:cs="Times New Roman"/>
          <w:sz w:val="28"/>
          <w:szCs w:val="28"/>
        </w:rPr>
        <w:t xml:space="preserve">); 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по теме «</w:t>
      </w:r>
      <w:r w:rsidRPr="00850D91">
        <w:rPr>
          <w:rFonts w:ascii="Times New Roman" w:eastAsia="ChaletCyrillic-LondonSixty" w:hAnsi="Times New Roman" w:cs="Times New Roman"/>
          <w:sz w:val="28"/>
          <w:szCs w:val="28"/>
        </w:rPr>
        <w:t>Алгоритмы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» (на примере работы </w:t>
      </w:r>
      <w:r w:rsidRPr="00850D91">
        <w:rPr>
          <w:rFonts w:ascii="Times New Roman" w:hAnsi="Times New Roman" w:cs="Times New Roman"/>
          <w:sz w:val="28"/>
          <w:szCs w:val="28"/>
        </w:rPr>
        <w:t xml:space="preserve">Робота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50D91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1D" w:rsidRPr="00850D91" w:rsidRDefault="00892C1D" w:rsidP="00892C1D">
      <w:pPr>
        <w:pStyle w:val="a4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0D9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: формирование алгоритмического мышления через составление простейших алгоритмов в среде </w:t>
      </w:r>
      <w:r w:rsidRPr="0085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>; развитие универсальных способов деятельности.</w:t>
      </w:r>
    </w:p>
    <w:p w:rsidR="00892C1D" w:rsidRPr="00850D91" w:rsidRDefault="00892C1D" w:rsidP="00892C1D">
      <w:pPr>
        <w:pStyle w:val="a4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Личностные: развитие памяти, мышления, расширение кругозора.</w:t>
      </w:r>
    </w:p>
    <w:p w:rsidR="00892C1D" w:rsidRPr="00850D91" w:rsidRDefault="00892C1D" w:rsidP="00892C1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92C1D" w:rsidRPr="00850D91" w:rsidRDefault="00892C1D" w:rsidP="00892C1D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Развитие личности ребенка через формирование универсальных учебных действий: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Познавательных: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систематизация и обобщение знания по теме </w:t>
      </w:r>
      <w:r w:rsidRPr="00850D91">
        <w:rPr>
          <w:rFonts w:ascii="Times New Roman" w:eastAsia="ChaletCyrillic-LondonSixty" w:hAnsi="Times New Roman" w:cs="Times New Roman"/>
          <w:sz w:val="28"/>
          <w:szCs w:val="28"/>
        </w:rPr>
        <w:t xml:space="preserve">«Алгоритмы» 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>входе реализации алгоритма работы робота;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sz w:val="28"/>
          <w:szCs w:val="28"/>
        </w:rPr>
        <w:t xml:space="preserve">умение программировать роботов с помощью программы LEGO </w:t>
      </w:r>
      <w:proofErr w:type="spellStart"/>
      <w:r w:rsidRPr="00850D9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>.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850D91">
        <w:rPr>
          <w:rFonts w:ascii="Times New Roman" w:hAnsi="Times New Roman" w:cs="Times New Roman"/>
          <w:sz w:val="28"/>
          <w:szCs w:val="28"/>
        </w:rPr>
        <w:t>кспериментальное исследование, оценка (измерение) влияния отдельных факторов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Регулятивных:</w:t>
      </w:r>
    </w:p>
    <w:p w:rsidR="00892C1D" w:rsidRPr="00850D91" w:rsidRDefault="00892C1D" w:rsidP="00892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-планирование — определение последовательности промежуточных целей с учетом конечного результата; </w:t>
      </w:r>
    </w:p>
    <w:p w:rsidR="00892C1D" w:rsidRPr="00850D91" w:rsidRDefault="00892C1D" w:rsidP="00892C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color w:val="000000"/>
          <w:sz w:val="28"/>
          <w:szCs w:val="28"/>
        </w:rPr>
        <w:t>-контроль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92C1D" w:rsidRPr="00850D91" w:rsidRDefault="00892C1D" w:rsidP="00892C1D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D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Коммуникативные:</w:t>
      </w:r>
      <w:r w:rsidRPr="00850D91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коммуникативные умения при работе в группе.</w:t>
      </w:r>
    </w:p>
    <w:p w:rsidR="00892C1D" w:rsidRPr="00850D91" w:rsidRDefault="00892C1D" w:rsidP="00892C1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50D91">
        <w:rPr>
          <w:b/>
          <w:bCs/>
          <w:sz w:val="28"/>
          <w:szCs w:val="28"/>
        </w:rPr>
        <w:t>Тип урока:</w:t>
      </w:r>
      <w:r w:rsidRPr="00850D91">
        <w:rPr>
          <w:sz w:val="28"/>
          <w:szCs w:val="28"/>
        </w:rPr>
        <w:t xml:space="preserve"> комбинированный</w:t>
      </w:r>
    </w:p>
    <w:p w:rsidR="00892C1D" w:rsidRPr="00850D91" w:rsidRDefault="00892C1D" w:rsidP="00892C1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50D91">
        <w:rPr>
          <w:b/>
          <w:bCs/>
          <w:sz w:val="28"/>
          <w:szCs w:val="28"/>
        </w:rPr>
        <w:t>Вид урока</w:t>
      </w:r>
      <w:r w:rsidRPr="00850D91">
        <w:rPr>
          <w:b/>
          <w:bCs/>
          <w:color w:val="000000"/>
          <w:sz w:val="28"/>
          <w:szCs w:val="28"/>
        </w:rPr>
        <w:t>:</w:t>
      </w:r>
      <w:r w:rsidRPr="00850D91">
        <w:rPr>
          <w:color w:val="000000"/>
          <w:sz w:val="28"/>
          <w:szCs w:val="28"/>
        </w:rPr>
        <w:t xml:space="preserve"> урок-практикум</w:t>
      </w:r>
    </w:p>
    <w:p w:rsidR="00892C1D" w:rsidRPr="006614BA" w:rsidRDefault="00892C1D" w:rsidP="00892C1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0D91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850D91">
        <w:rPr>
          <w:rFonts w:ascii="Times New Roman" w:hAnsi="Times New Roman" w:cs="Times New Roman"/>
          <w:sz w:val="28"/>
          <w:szCs w:val="28"/>
        </w:rPr>
        <w:t xml:space="preserve">: мультимедиа проектор, ноутбук, конструктор с мягкими секциями (простой), конструктор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D9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9580 (4 шт.), в</w:t>
      </w:r>
      <w:r w:rsidRPr="00850D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0D91">
        <w:rPr>
          <w:rFonts w:ascii="Times New Roman" w:eastAsia="ChaletCyrillic-LondonSixty" w:hAnsi="Times New Roman" w:cs="Times New Roman"/>
          <w:sz w:val="28"/>
          <w:szCs w:val="28"/>
        </w:rPr>
        <w:t xml:space="preserve">набор которого входят 158 элементов, включая USB </w:t>
      </w:r>
      <w:proofErr w:type="spellStart"/>
      <w:r w:rsidRPr="00850D91">
        <w:rPr>
          <w:rFonts w:ascii="Times New Roman" w:eastAsia="ChaletCyrillic-LondonSixty" w:hAnsi="Times New Roman" w:cs="Times New Roman"/>
          <w:sz w:val="28"/>
          <w:szCs w:val="28"/>
        </w:rPr>
        <w:t>ЛЕГО-коммутатор</w:t>
      </w:r>
      <w:proofErr w:type="spellEnd"/>
      <w:r w:rsidRPr="00850D91">
        <w:rPr>
          <w:rFonts w:ascii="Times New Roman" w:eastAsia="ChaletCyrillic-LondonSixty" w:hAnsi="Times New Roman" w:cs="Times New Roman"/>
          <w:sz w:val="28"/>
          <w:szCs w:val="28"/>
        </w:rPr>
        <w:t xml:space="preserve">, мотор, датчик наклона и датчик расстояния, датчик </w:t>
      </w:r>
      <w:r w:rsidRPr="00850D91">
        <w:rPr>
          <w:rFonts w:ascii="Times New Roman" w:hAnsi="Times New Roman" w:cs="Times New Roman"/>
          <w:sz w:val="28"/>
          <w:szCs w:val="28"/>
        </w:rPr>
        <w:t xml:space="preserve">температуры </w:t>
      </w:r>
      <w:proofErr w:type="spellStart"/>
      <w:r w:rsidRPr="00850D91"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  <w:r w:rsidRPr="00850D91">
        <w:rPr>
          <w:rFonts w:ascii="Times New Roman" w:hAnsi="Times New Roman" w:cs="Times New Roman"/>
          <w:sz w:val="28"/>
          <w:szCs w:val="28"/>
        </w:rPr>
        <w:t xml:space="preserve">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850D91">
        <w:rPr>
          <w:rFonts w:ascii="Times New Roman" w:hAnsi="Times New Roman" w:cs="Times New Roman"/>
          <w:sz w:val="28"/>
          <w:szCs w:val="28"/>
        </w:rPr>
        <w:t xml:space="preserve">! </w:t>
      </w:r>
      <w:r w:rsidRPr="00850D91">
        <w:rPr>
          <w:rFonts w:ascii="Times New Roman" w:hAnsi="Times New Roman" w:cs="Times New Roman"/>
          <w:sz w:val="28"/>
          <w:szCs w:val="28"/>
          <w:lang w:val="en-US"/>
        </w:rPr>
        <w:t>Temp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C1D" w:rsidRPr="00850D91" w:rsidRDefault="00892C1D" w:rsidP="00892C1D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6"/>
        <w:gridCol w:w="1160"/>
        <w:gridCol w:w="1768"/>
        <w:gridCol w:w="1693"/>
        <w:gridCol w:w="3904"/>
        <w:gridCol w:w="680"/>
      </w:tblGrid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Название используемого оборудования, программного обеспечения, информационных ресурсов (с указанием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порядкового номера из Таблицы 3.2.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( с указанием действий с оборудованием)</w:t>
            </w:r>
          </w:p>
        </w:tc>
        <w:tc>
          <w:tcPr>
            <w:tcW w:w="3904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Деятельность ученика</w:t>
            </w: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Время (</w:t>
            </w:r>
            <w:proofErr w:type="gram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мин.)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04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Конструктор с мягкими гнущимися секциями (1).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41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0.75pt" o:ole="">
                  <v:imagedata r:id="rId5" o:title=""/>
                </v:shape>
                <o:OLEObject Type="Embed" ProgID="PBrush" ShapeID="_x0000_i1025" DrawAspect="Content" ObjectID="_1463232966" r:id="rId6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Рис.1.</w:t>
            </w:r>
          </w:p>
        </w:tc>
        <w:tc>
          <w:tcPr>
            <w:tcW w:w="1693" w:type="dxa"/>
          </w:tcPr>
          <w:p w:rsidR="00892C1D" w:rsidRPr="00F92AE1" w:rsidRDefault="00892C1D" w:rsidP="00321B99">
            <w:pPr>
              <w:pStyle w:val="ListParagraph1"/>
              <w:pBdr>
                <w:bottom w:val="single" w:sz="12" w:space="1" w:color="auto"/>
              </w:pBd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Предлагает создание «Цепочки дружбы» между группами детей на уроке из конструктора.</w:t>
            </w: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Замыкает общую цепочку и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проводит опрос, с чем ассоциируется цвет ячейки конструктора.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485" w:dyaOrig="1095">
                <v:shape id="_x0000_i1026" type="#_x0000_t75" style="width:94.5pt;height:69pt" o:ole="">
                  <v:imagedata r:id="rId7" o:title=""/>
                </v:shape>
                <o:OLEObject Type="Embed" ProgID="PBrush" ShapeID="_x0000_i1026" DrawAspect="Content" ObjectID="_1463232967" r:id="rId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Рис. 3.</w:t>
            </w:r>
          </w:p>
        </w:tc>
        <w:tc>
          <w:tcPr>
            <w:tcW w:w="3904" w:type="dxa"/>
          </w:tcPr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собирают цепочки, соединяя одну секцию с другой.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Затем группы объединяют цепочки вместе.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Дети выбирают цвет ячейки из цепочки и говорят о своих ассоциациях.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Мне нравиться голубой, т.к. это цвет неба</w:t>
            </w:r>
            <w:proofErr w:type="gram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892C1D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080" w:dyaOrig="780">
                <v:shape id="_x0000_i1027" type="#_x0000_t75" style="width:1in;height:52.5pt" o:ole="">
                  <v:imagedata r:id="rId9" o:title=""/>
                </v:shape>
                <o:OLEObject Type="Embed" ProgID="PBrush" ShapeID="_x0000_i1027" DrawAspect="Content" ObjectID="_1463232968" r:id="rId10"/>
              </w:objec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2.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Данная разминка настраивает детей работать дружнее в группах. Это особенно важно при сборе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моделей.</w:t>
            </w: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мин.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Повторение теоретического материала предыдущего урока.</w:t>
            </w:r>
          </w:p>
        </w:tc>
        <w:tc>
          <w:tcPr>
            <w:tcW w:w="1768" w:type="dxa"/>
          </w:tcPr>
          <w:p w:rsidR="00892C1D" w:rsidRDefault="00892C1D" w:rsidP="00321B99">
            <w:pPr>
              <w:spacing w:after="0" w:line="360" w:lineRule="auto"/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333375"/>
                  <wp:effectExtent l="19050" t="0" r="0" b="0"/>
                  <wp:docPr id="4" name="Рисунок 13" descr="Vernier Go!Temp-det">
                    <a:hlinkClick xmlns:a="http://schemas.openxmlformats.org/drawingml/2006/main" r:id="rId11" tooltip="&quot;Vernier Go!Temp-d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Vernier Go!Temp-det">
                            <a:hlinkClick r:id="rId11" tooltip="&quot;Vernier Go!Temp-d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C1D" w:rsidRPr="00941E02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Рис. </w:t>
            </w:r>
            <w:r w:rsidRPr="00941E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Датчик</w:t>
            </w:r>
            <w:r w:rsidRPr="0045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температуры</w:t>
            </w:r>
            <w:r w:rsidRPr="0045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Vernier</w:t>
            </w:r>
            <w:proofErr w:type="spellEnd"/>
            <w:r w:rsidRPr="00453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453E68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 (2)</w:t>
            </w:r>
          </w:p>
          <w:p w:rsidR="00892C1D" w:rsidRPr="00F92AE1" w:rsidRDefault="00892C1D" w:rsidP="00321B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домашний робот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005" w:dyaOrig="1320">
                <v:shape id="_x0000_i1028" type="#_x0000_t75" style="width:51pt;height:66pt" o:ole="">
                  <v:imagedata r:id="rId13" o:title=""/>
                </v:shape>
                <o:OLEObject Type="Embed" ProgID="PBrush" ShapeID="_x0000_i1028" DrawAspect="Content" ObjectID="_1463232969" r:id="rId14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5.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 цифровой лаборатории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Vernier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(3).</w:t>
            </w:r>
          </w:p>
        </w:tc>
        <w:tc>
          <w:tcPr>
            <w:tcW w:w="1693" w:type="dxa"/>
          </w:tcPr>
          <w:p w:rsidR="00892C1D" w:rsidRPr="00F92AE1" w:rsidRDefault="00892C1D" w:rsidP="00321B99">
            <w:pPr>
              <w:pStyle w:val="ListParagraph1"/>
              <w:pBdr>
                <w:bottom w:val="single" w:sz="12" w:space="1" w:color="auto"/>
              </w:pBd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 прошлом уроке вы познакомились с важной темой информатики. Какой?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Сегодня мы продолжим изучение темы «Алгоритмы», познакомимся с одним из самых распространенных исполнителей алгоритмов «вживую» - настоящим роботом. </w:t>
            </w: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предлагает учащемуся  </w:t>
            </w:r>
            <w:r w:rsidRPr="00F92A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Останину Данилу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его домашнему роботу поработать по </w:t>
            </w:r>
            <w:r w:rsidRPr="00F92A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алгоритму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датчиком температуры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Vernier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! 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Temp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2C1D" w:rsidRPr="00F92AE1" w:rsidRDefault="00892C1D" w:rsidP="00321B99">
            <w:pPr>
              <w:pStyle w:val="ListParagraph1"/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объясняет, что происходит с измерением температуры. Соль провоцирует быстрое таяние льда, а таяние – это процесс, протекающий с поглощением энергии, то есть фактически высасывающий энергию 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соприкасаются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4" w:type="dxa"/>
          </w:tcPr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 отвечают на предложенные вопрос,  какую тему изучали на прошлом уроке.</w:t>
            </w:r>
            <w:proofErr w:type="gramEnd"/>
          </w:p>
          <w:p w:rsidR="00892C1D" w:rsidRPr="00F92AE1" w:rsidRDefault="00892C1D" w:rsidP="00321B99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Останин Данил, управляя пультом,  предлагает своему домашнему роботу (удерживая в «клешне» датчик температуры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Vernier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proofErr w:type="gram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) выполнить следующие действия: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- Опустить датчик температуры (используя пульт управления роботом)  в стакан с теплой водой. Произвести замеры температуры (построение графика идёт с компьютера через проектор на большой экран). </w:t>
            </w:r>
            <w:r w:rsidRPr="00F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Используется программное обеспечение для цифровой лаборатории.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Роботу даётся команда перейти к исполнению следующего алгоритма: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- Поднять датчик температуры из стакана с тёплой водой и переместить  в стакан со льдом. Учащиеся наблюдают на графике, что температура резко начинает падать вниз.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Роботу даётся команда перейти к исполнению алгоритма</w:t>
            </w:r>
            <w:proofErr w:type="gram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- Измерить температуру в стакане со льдом, куда учитель начинает насыпать соль. Ребята наблюдают, что температура начинает вновь падать вниз.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отвечают, что не все ожидали 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увидеть данный процесс в «живую» наблюдая за графиком изменения температуры.</w:t>
            </w: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мин.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разработка алгоритма сбора модели «Голодный аллигатор» и составления программы на компьютере  для работы робота.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Видеоролик «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Робопарк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» (7);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9580 (4);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 конструктору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(8).</w:t>
            </w:r>
          </w:p>
        </w:tc>
        <w:tc>
          <w:tcPr>
            <w:tcW w:w="1693" w:type="dxa"/>
          </w:tcPr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предлагает учащимся просмотреть небольшой видеоролик «РОБОПАРК». 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рассказывает учащимся о </w:t>
            </w: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правилах поведения и техники безопасности в кабинете информатики  при работе с конструктором.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основных деталях конструктора  </w:t>
            </w: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9580,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USBLEGO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о коммуникаторе, о моторе и датчике расстояния. 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показывает на большом экране, как правильно работать с программным обеспечением, как запустить программу, как подобрать звук для модели «Голодный аллигатор». И как использовать в этой модели циклический алгоритм.</w:t>
            </w:r>
          </w:p>
        </w:tc>
        <w:tc>
          <w:tcPr>
            <w:tcW w:w="3904" w:type="dxa"/>
          </w:tcPr>
          <w:p w:rsidR="00892C1D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545" w:dyaOrig="1245">
                <v:shape id="_x0000_i1029" type="#_x0000_t75" style="width:77.25pt;height:62.25pt" o:ole="">
                  <v:imagedata r:id="rId15" o:title=""/>
                </v:shape>
                <o:OLEObject Type="Embed" ProgID="PBrush" ShapeID="_x0000_i1029" DrawAspect="Content" ObjectID="_1463232970" r:id="rId16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6.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 просмотра видеоролика учащиеся делают вывод, что из конструктора </w:t>
            </w:r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 9580 можно сделать (по определённому алгоритму) несколько интересных моделей.</w:t>
            </w:r>
            <w:r w:rsidRPr="00F92A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Учащиеся начинают работу с конструктором и производят,  по алгоритму,  сбор модели «Голодный аллигатор». 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155" w:dyaOrig="1155">
                <v:shape id="_x0000_i1030" type="#_x0000_t75" style="width:57.75pt;height:57.75pt" o:ole="">
                  <v:imagedata r:id="rId17" o:title=""/>
                </v:shape>
                <o:OLEObject Type="Embed" ProgID="PBrush" ShapeID="_x0000_i1030" DrawAspect="Content" ObjectID="_1463232971" r:id="rId18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7.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noProof/>
                <w:sz w:val="20"/>
                <w:szCs w:val="20"/>
              </w:rPr>
              <w:t>На столах у учащихся стоят ноутбуки с инструкцией подсказкой для сборки модели</w:t>
            </w:r>
            <w:r w:rsidRPr="00F92AE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 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155" w:dyaOrig="1155">
                <v:shape id="_x0000_i1031" type="#_x0000_t75" style="width:57.75pt;height:57.75pt" o:ole="">
                  <v:imagedata r:id="rId19" o:title=""/>
                </v:shape>
                <o:OLEObject Type="Embed" ProgID="PBrush" ShapeID="_x0000_i1031" DrawAspect="Content" ObjectID="_1463232972" r:id="rId20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8.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 ноутбуке загружено программное обеспечение для создания программы работы модели из конструктора. 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590" w:dyaOrig="1545">
                <v:shape id="_x0000_i1032" type="#_x0000_t75" style="width:78.75pt;height:77.25pt" o:ole="">
                  <v:imagedata r:id="rId21" o:title=""/>
                </v:shape>
                <o:OLEObject Type="Embed" ProgID="PBrush" ShapeID="_x0000_i1032" DrawAspect="Content" ObjectID="_1463232973" r:id="rId22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Рис.9.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noProof/>
                <w:sz w:val="20"/>
                <w:szCs w:val="20"/>
              </w:rPr>
              <w:t>Как только модели собраны, учащиеся начинают работать с программой, в которой формируется создание программы  конструирования циклического алгоритма. Выбирают команды.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7848" w:dyaOrig="5316">
                <v:shape id="_x0000_i1033" type="#_x0000_t75" style="width:223.5pt;height:154.5pt" o:ole="">
                  <v:imagedata r:id="rId23" o:title=""/>
                </v:shape>
                <o:OLEObject Type="Embed" ProgID="PBrush" ShapeID="_x0000_i1033" DrawAspect="Content" ObjectID="_1463232974" r:id="rId24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7860" w:dyaOrig="2100">
                <v:shape id="_x0000_i1034" type="#_x0000_t75" style="width:231.75pt;height:62.25pt" o:ole="">
                  <v:imagedata r:id="rId25" o:title=""/>
                </v:shape>
                <o:OLEObject Type="Embed" ProgID="PBrush" ShapeID="_x0000_i1034" DrawAspect="Content" ObjectID="_1463232975" r:id="rId2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Рис.10.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noProof/>
                <w:sz w:val="20"/>
                <w:szCs w:val="20"/>
              </w:rPr>
              <w:t>Подбирают звук для модели. Проводят тестирование на работоспособность «Голодного аллигатора».</w:t>
            </w:r>
          </w:p>
          <w:p w:rsidR="00892C1D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2235" w:dyaOrig="1785">
                <v:shape id="_x0000_i1035" type="#_x0000_t75" style="width:111pt;height:89.25pt" o:ole="">
                  <v:imagedata r:id="rId27" o:title=""/>
                </v:shape>
                <o:OLEObject Type="Embed" ProgID="PBrush" ShapeID="_x0000_i1035" DrawAspect="Content" ObjectID="_1463232976" r:id="rId28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11.</w:t>
            </w: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25мин.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 Рефлексия.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92C1D" w:rsidRPr="00F92AE1" w:rsidRDefault="00892C1D" w:rsidP="00321B99">
            <w:pPr>
              <w:spacing w:after="0" w:line="36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Итак, ребята, давайте подведем итоги нашей работы. </w:t>
            </w:r>
          </w:p>
          <w:p w:rsidR="00892C1D" w:rsidRPr="00F92AE1" w:rsidRDefault="00892C1D" w:rsidP="00321B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Какие виды </w:t>
            </w: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алгоритмов мы с вами сегодня рассмотрели на практике? </w:t>
            </w: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Pr="00F92AE1" w:rsidRDefault="00892C1D" w:rsidP="00321B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 xml:space="preserve">Какую функцию можно еще реализовать в алгоритме работы робота-крокодила? 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C1D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object w:dxaOrig="1500" w:dyaOrig="1770">
                <v:shape id="_x0000_i1036" type="#_x0000_t75" style="width:75pt;height:88.5pt" o:ole="">
                  <v:imagedata r:id="rId29" o:title=""/>
                </v:shape>
                <o:OLEObject Type="Embed" ProgID="PBrush" ShapeID="_x0000_i1036" DrawAspect="Content" ObjectID="_1463232977" r:id="rId30"/>
              </w:objec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Рис. 12.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Ребята отвечают: линейные, а для составления программы «Голодный аллигатор» циклические.</w:t>
            </w:r>
          </w:p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Ребята отвечают: Можно добавить в программу функцию засыпания крокодила, при этом он будет издавать спящие звуки.</w:t>
            </w: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</w:tr>
      <w:tr w:rsidR="00892C1D" w:rsidRPr="00F92AE1" w:rsidTr="00321B99">
        <w:tc>
          <w:tcPr>
            <w:tcW w:w="366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6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Этап информации о домашнем задании.</w:t>
            </w:r>
          </w:p>
        </w:tc>
        <w:tc>
          <w:tcPr>
            <w:tcW w:w="1768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Запишите домашнее задание:</w:t>
            </w:r>
            <w:r w:rsidRPr="00F92A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подумать и изобразить схематично пример собственного робота-исполнителя и написать алгоритм его работы на </w:t>
            </w:r>
            <w:r w:rsidRPr="00F92A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естественном языке. 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Задание обязательно будет оценено!</w:t>
            </w:r>
          </w:p>
          <w:p w:rsidR="00892C1D" w:rsidRPr="00F92AE1" w:rsidRDefault="00892C1D" w:rsidP="00321B9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Спасибо за урок! До свидания, ребята.</w:t>
            </w:r>
          </w:p>
        </w:tc>
        <w:tc>
          <w:tcPr>
            <w:tcW w:w="3904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892C1D" w:rsidRPr="00F92AE1" w:rsidRDefault="00892C1D" w:rsidP="00321B99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E1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</w:tr>
    </w:tbl>
    <w:p w:rsidR="00892C1D" w:rsidRDefault="00892C1D" w:rsidP="00892C1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1D" w:rsidRDefault="00892C1D" w:rsidP="00892C1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91"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ИСПОЛЬЗУЕМОГО НА УРОКЕ УЧЕБНОГО ОБОРУДОВАНИЯ, ПРОГРАММНОГО ОБЕСПЕЧЕНИЯ, ИНФОРМАЦИОННЫХ РЕСУРСОВ</w:t>
      </w:r>
    </w:p>
    <w:p w:rsidR="00892C1D" w:rsidRPr="006614BA" w:rsidRDefault="00892C1D" w:rsidP="00892C1D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6614BA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93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475"/>
        <w:gridCol w:w="5245"/>
      </w:tblGrid>
      <w:tr w:rsidR="00892C1D" w:rsidRPr="00F92AE1" w:rsidTr="00321B99">
        <w:trPr>
          <w:trHeight w:val="284"/>
        </w:trPr>
        <w:tc>
          <w:tcPr>
            <w:tcW w:w="580" w:type="dxa"/>
            <w:vAlign w:val="center"/>
          </w:tcPr>
          <w:p w:rsidR="00892C1D" w:rsidRPr="00F92AE1" w:rsidRDefault="00892C1D" w:rsidP="0032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75" w:type="dxa"/>
            <w:vAlign w:val="center"/>
          </w:tcPr>
          <w:p w:rsidR="00892C1D" w:rsidRPr="00F92AE1" w:rsidRDefault="00892C1D" w:rsidP="0032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892C1D" w:rsidRPr="00F92AE1" w:rsidRDefault="00892C1D" w:rsidP="0032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Назначение 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Конструктор с мягкими секциями (простой).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«Цепочки дружбы».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Датчик</w:t>
            </w:r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температуры</w:t>
            </w:r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Go! Temp.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Для измерения по алгоритму температуры воды, льда,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льда+соли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 цифровой лаборатории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Vernier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Для демонстрации изменения температур на большом экране.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9580 (4 шт.).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Для сбора модели «Голодный аллигатор».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Мультимедиа проектор и ноутбук.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Для демонстрации материала на уроке.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Ноутбук (4 шт.)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с программным обеспечением, составлением программы для запуска модели «Голодный </w:t>
            </w:r>
            <w:r w:rsidRPr="00F92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аллигатор».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 </w:t>
            </w:r>
            <w:hyperlink r:id="rId31" w:history="1">
              <w:r w:rsidRPr="00892C1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«</w:t>
              </w:r>
              <w:proofErr w:type="spellStart"/>
              <w:r w:rsidRPr="00892C1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Робопарк</w:t>
              </w:r>
              <w:proofErr w:type="spellEnd"/>
              <w:r w:rsidRPr="00892C1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».</w:t>
              </w:r>
            </w:hyperlink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Для демонстрации, какие модели можно собрать из конструктора </w:t>
            </w:r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2C1D" w:rsidRPr="00F92AE1" w:rsidTr="00321B99">
        <w:trPr>
          <w:trHeight w:val="284"/>
        </w:trPr>
        <w:tc>
          <w:tcPr>
            <w:tcW w:w="580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к конструктору </w:t>
            </w:r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2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Pr="00F92AE1">
              <w:rPr>
                <w:rFonts w:ascii="Times New Roman" w:hAnsi="Times New Roman" w:cs="Times New Roman"/>
                <w:sz w:val="28"/>
                <w:szCs w:val="28"/>
              </w:rPr>
              <w:t xml:space="preserve"> 9580.</w:t>
            </w:r>
          </w:p>
        </w:tc>
        <w:tc>
          <w:tcPr>
            <w:tcW w:w="5245" w:type="dxa"/>
          </w:tcPr>
          <w:p w:rsidR="00892C1D" w:rsidRPr="00F92AE1" w:rsidRDefault="00892C1D" w:rsidP="00321B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AE1">
              <w:rPr>
                <w:rFonts w:ascii="Times New Roman" w:hAnsi="Times New Roman" w:cs="Times New Roman"/>
                <w:sz w:val="28"/>
                <w:szCs w:val="28"/>
              </w:rPr>
              <w:t>Для составления программы и запуска модели «Голодный аллигатор».</w:t>
            </w:r>
          </w:p>
        </w:tc>
      </w:tr>
    </w:tbl>
    <w:p w:rsidR="00892C1D" w:rsidRDefault="00892C1D" w:rsidP="00892C1D"/>
    <w:sectPr w:rsidR="00892C1D" w:rsidSect="00D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3B3"/>
    <w:multiLevelType w:val="hybridMultilevel"/>
    <w:tmpl w:val="6D04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BC799E"/>
    <w:multiLevelType w:val="multilevel"/>
    <w:tmpl w:val="FF88BE5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4C65EC"/>
    <w:multiLevelType w:val="hybridMultilevel"/>
    <w:tmpl w:val="203637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1D"/>
    <w:rsid w:val="00892C1D"/>
    <w:rsid w:val="00B56E0D"/>
    <w:rsid w:val="00DC394D"/>
    <w:rsid w:val="00D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C1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892C1D"/>
    <w:pPr>
      <w:spacing w:after="240" w:line="480" w:lineRule="auto"/>
      <w:ind w:left="720" w:firstLine="360"/>
    </w:pPr>
    <w:rPr>
      <w:rFonts w:ascii="Calibri" w:eastAsia="Calibri" w:hAnsi="Calibri" w:cs="Calibri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9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2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upport.akipkro.ru/images/cite_image/2013_09_12/Vernier_Go!Temp" TargetMode="External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hyperlink" Target="http://www.youtube.com/watch?v=OzyqsqJV09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1183</Words>
  <Characters>6747</Characters>
  <Application>Microsoft Office Word</Application>
  <DocSecurity>0</DocSecurity>
  <Lines>56</Lines>
  <Paragraphs>15</Paragraphs>
  <ScaleCrop>false</ScaleCrop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2014-06-02T10:39:00Z</dcterms:created>
  <dcterms:modified xsi:type="dcterms:W3CDTF">2014-06-02T10:50:00Z</dcterms:modified>
</cp:coreProperties>
</file>