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9B" w:rsidRDefault="00A25E9B" w:rsidP="00A25E9B">
      <w:pPr>
        <w:jc w:val="center"/>
        <w:rPr>
          <w:b/>
          <w:sz w:val="28"/>
          <w:szCs w:val="28"/>
        </w:rPr>
      </w:pPr>
      <w:r w:rsidRPr="00002597">
        <w:rPr>
          <w:b/>
          <w:sz w:val="28"/>
          <w:szCs w:val="28"/>
        </w:rPr>
        <w:t>Конспект учебного занятия</w:t>
      </w:r>
    </w:p>
    <w:p w:rsidR="00A25E9B" w:rsidRPr="00002597" w:rsidRDefault="00A25E9B" w:rsidP="00A25E9B">
      <w:pPr>
        <w:jc w:val="center"/>
        <w:rPr>
          <w:sz w:val="28"/>
          <w:szCs w:val="28"/>
        </w:rPr>
      </w:pPr>
    </w:p>
    <w:p w:rsidR="00A25E9B" w:rsidRPr="00E31BD8" w:rsidRDefault="00A25E9B" w:rsidP="00A25E9B">
      <w:pPr>
        <w:jc w:val="both"/>
        <w:rPr>
          <w:u w:val="single"/>
        </w:rPr>
      </w:pPr>
      <w:proofErr w:type="spellStart"/>
      <w:r>
        <w:rPr>
          <w:b/>
        </w:rPr>
        <w:t>П</w:t>
      </w:r>
      <w:r w:rsidRPr="006A6F15">
        <w:rPr>
          <w:b/>
        </w:rPr>
        <w:t>едагог</w:t>
      </w:r>
      <w:proofErr w:type="gramStart"/>
      <w:r w:rsidRPr="00E31BD8">
        <w:t>:</w:t>
      </w:r>
      <w:r w:rsidR="00185329">
        <w:t>С</w:t>
      </w:r>
      <w:proofErr w:type="gramEnd"/>
      <w:r w:rsidR="00185329">
        <w:t>елезнёва</w:t>
      </w:r>
      <w:proofErr w:type="spellEnd"/>
      <w:r w:rsidR="00185329">
        <w:t xml:space="preserve"> В.И.</w:t>
      </w:r>
      <w:r w:rsidRPr="00E31BD8">
        <w:t xml:space="preserve"> </w:t>
      </w:r>
    </w:p>
    <w:p w:rsidR="00A25E9B" w:rsidRPr="00E31BD8" w:rsidRDefault="00A25E9B" w:rsidP="00A25E9B">
      <w:pPr>
        <w:jc w:val="both"/>
      </w:pPr>
      <w:r w:rsidRPr="006A6F15">
        <w:rPr>
          <w:b/>
        </w:rPr>
        <w:t>Предмет</w:t>
      </w:r>
      <w:r w:rsidRPr="00E31BD8">
        <w:t xml:space="preserve">: </w:t>
      </w:r>
      <w:r w:rsidRPr="006A6F15">
        <w:rPr>
          <w:b/>
        </w:rPr>
        <w:t>Класс</w:t>
      </w:r>
      <w:r w:rsidRPr="00E31BD8">
        <w:t xml:space="preserve">: </w:t>
      </w:r>
      <w:r w:rsidRPr="00E31BD8">
        <w:rPr>
          <w:u w:val="single"/>
        </w:rPr>
        <w:t>1</w:t>
      </w:r>
      <w:r>
        <w:rPr>
          <w:u w:val="single"/>
        </w:rPr>
        <w:t>1</w:t>
      </w:r>
    </w:p>
    <w:p w:rsidR="00A25E9B" w:rsidRPr="00E31BD8" w:rsidRDefault="00A25E9B" w:rsidP="00A25E9B">
      <w:pPr>
        <w:jc w:val="both"/>
      </w:pPr>
      <w:r w:rsidRPr="006A6F15">
        <w:rPr>
          <w:b/>
        </w:rPr>
        <w:t>Тема урока</w:t>
      </w:r>
      <w:r w:rsidRPr="00E31BD8">
        <w:t>: «</w:t>
      </w:r>
      <w:r>
        <w:rPr>
          <w:u w:val="single"/>
        </w:rPr>
        <w:t>Повременная форма оплаты труда</w:t>
      </w:r>
      <w:r w:rsidRPr="00E31BD8">
        <w:t>».</w:t>
      </w:r>
    </w:p>
    <w:p w:rsidR="00A25E9B" w:rsidRPr="00E31BD8" w:rsidRDefault="00A25E9B" w:rsidP="00A25E9B">
      <w:pPr>
        <w:jc w:val="both"/>
      </w:pPr>
      <w:r w:rsidRPr="006A6F15">
        <w:rPr>
          <w:b/>
        </w:rPr>
        <w:t>Цель</w:t>
      </w:r>
      <w:r w:rsidRPr="00E31BD8">
        <w:t>: Изучение основных понятий темы «</w:t>
      </w:r>
      <w:r>
        <w:t>Повременная форма оплаты труда</w:t>
      </w:r>
      <w:r w:rsidR="00263F1B">
        <w:t>», способы начисления</w:t>
      </w:r>
      <w:r w:rsidRPr="00E31BD8">
        <w:t xml:space="preserve"> и </w:t>
      </w:r>
      <w:r w:rsidR="00263F1B">
        <w:t>расчет заработной платы</w:t>
      </w:r>
      <w:r w:rsidRPr="00E31BD8">
        <w:t>.</w:t>
      </w:r>
    </w:p>
    <w:p w:rsidR="00A25E9B" w:rsidRPr="00E6146E" w:rsidRDefault="00A25E9B" w:rsidP="00A25E9B">
      <w:pPr>
        <w:jc w:val="both"/>
      </w:pPr>
      <w:r w:rsidRPr="006A6F15">
        <w:rPr>
          <w:b/>
        </w:rPr>
        <w:t>Задачи</w:t>
      </w:r>
      <w:r>
        <w:rPr>
          <w:b/>
        </w:rPr>
        <w:t>:-</w:t>
      </w:r>
      <w:r>
        <w:t xml:space="preserve"> </w:t>
      </w:r>
      <w:r w:rsidRPr="00E6146E">
        <w:t xml:space="preserve">познакомить </w:t>
      </w:r>
      <w:proofErr w:type="gramStart"/>
      <w:r w:rsidRPr="00E6146E">
        <w:t>обучающихся</w:t>
      </w:r>
      <w:proofErr w:type="gramEnd"/>
      <w:r w:rsidRPr="00E6146E">
        <w:t xml:space="preserve"> с </w:t>
      </w:r>
      <w:r w:rsidR="00263F1B">
        <w:t>повременной формой оплаты труда</w:t>
      </w:r>
      <w:r w:rsidRPr="00E6146E">
        <w:t>;</w:t>
      </w:r>
    </w:p>
    <w:p w:rsidR="00A25E9B" w:rsidRPr="00E6146E" w:rsidRDefault="00A25E9B" w:rsidP="00A25E9B">
      <w:pPr>
        <w:ind w:firstLine="708"/>
      </w:pPr>
      <w:r w:rsidRPr="00E6146E">
        <w:t xml:space="preserve">  - сформировать и познакомить учащихся с</w:t>
      </w:r>
      <w:r w:rsidR="00263F1B">
        <w:t>о способами начисления повременной оплаты труда</w:t>
      </w:r>
      <w:r w:rsidRPr="00E6146E">
        <w:t>;</w:t>
      </w:r>
    </w:p>
    <w:p w:rsidR="00A25E9B" w:rsidRPr="00E6146E" w:rsidRDefault="00A25E9B" w:rsidP="00A25E9B">
      <w:pPr>
        <w:ind w:firstLine="708"/>
      </w:pPr>
      <w:r w:rsidRPr="00E6146E">
        <w:t xml:space="preserve">  - сформировать умение </w:t>
      </w:r>
      <w:r w:rsidR="00263F1B">
        <w:t xml:space="preserve">рассчитать месячную, дневную и часовую тарифную </w:t>
      </w:r>
      <w:r w:rsidR="00641BE0">
        <w:t>ставку</w:t>
      </w:r>
      <w:r w:rsidRPr="00E6146E">
        <w:t>;</w:t>
      </w:r>
    </w:p>
    <w:p w:rsidR="00A25E9B" w:rsidRDefault="00A25E9B" w:rsidP="00A25E9B">
      <w:pPr>
        <w:ind w:firstLine="708"/>
      </w:pPr>
      <w:r w:rsidRPr="00E6146E">
        <w:t xml:space="preserve">  - сформировать  умение </w:t>
      </w:r>
      <w:r w:rsidR="00641BE0">
        <w:t>начислять повременно-премиальную оплату труда</w:t>
      </w:r>
      <w:r>
        <w:rPr>
          <w:color w:val="3366FF"/>
        </w:rPr>
        <w:t>.</w:t>
      </w:r>
    </w:p>
    <w:p w:rsidR="00A25E9B" w:rsidRPr="006559FD" w:rsidRDefault="00A25E9B" w:rsidP="00A25E9B">
      <w:pPr>
        <w:ind w:firstLine="708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3344"/>
        <w:gridCol w:w="8050"/>
        <w:gridCol w:w="45"/>
        <w:gridCol w:w="4065"/>
        <w:gridCol w:w="45"/>
      </w:tblGrid>
      <w:tr w:rsidR="00A25E9B" w:rsidTr="000927D6">
        <w:tc>
          <w:tcPr>
            <w:tcW w:w="435" w:type="dxa"/>
            <w:vMerge w:val="restart"/>
            <w:shd w:val="clear" w:color="auto" w:fill="auto"/>
          </w:tcPr>
          <w:p w:rsidR="00A25E9B" w:rsidRDefault="00A25E9B" w:rsidP="000927D6">
            <w:pPr>
              <w:spacing w:line="360" w:lineRule="auto"/>
              <w:jc w:val="both"/>
            </w:pPr>
          </w:p>
        </w:tc>
        <w:tc>
          <w:tcPr>
            <w:tcW w:w="3344" w:type="dxa"/>
            <w:vMerge w:val="restart"/>
            <w:shd w:val="clear" w:color="auto" w:fill="auto"/>
          </w:tcPr>
          <w:p w:rsidR="00A25E9B" w:rsidRPr="00002597" w:rsidRDefault="00A25E9B" w:rsidP="000927D6">
            <w:pPr>
              <w:spacing w:line="360" w:lineRule="auto"/>
              <w:jc w:val="center"/>
            </w:pPr>
            <w:r w:rsidRPr="00002597">
              <w:rPr>
                <w:b/>
              </w:rPr>
              <w:t>Этапы работы</w:t>
            </w:r>
          </w:p>
        </w:tc>
        <w:tc>
          <w:tcPr>
            <w:tcW w:w="12205" w:type="dxa"/>
            <w:gridSpan w:val="4"/>
            <w:shd w:val="clear" w:color="auto" w:fill="auto"/>
          </w:tcPr>
          <w:p w:rsidR="00A25E9B" w:rsidRPr="00002597" w:rsidRDefault="00A25E9B" w:rsidP="000927D6">
            <w:pPr>
              <w:jc w:val="center"/>
            </w:pPr>
            <w:r w:rsidRPr="00002597">
              <w:rPr>
                <w:b/>
              </w:rPr>
              <w:t>Содержание этапа</w:t>
            </w:r>
          </w:p>
        </w:tc>
      </w:tr>
      <w:tr w:rsidR="00A25E9B" w:rsidTr="000927D6">
        <w:tc>
          <w:tcPr>
            <w:tcW w:w="435" w:type="dxa"/>
            <w:vMerge/>
            <w:shd w:val="clear" w:color="auto" w:fill="auto"/>
          </w:tcPr>
          <w:p w:rsidR="00A25E9B" w:rsidRDefault="00A25E9B" w:rsidP="000927D6">
            <w:pPr>
              <w:spacing w:line="360" w:lineRule="auto"/>
              <w:jc w:val="both"/>
            </w:pPr>
          </w:p>
        </w:tc>
        <w:tc>
          <w:tcPr>
            <w:tcW w:w="3344" w:type="dxa"/>
            <w:vMerge/>
            <w:shd w:val="clear" w:color="auto" w:fill="auto"/>
          </w:tcPr>
          <w:p w:rsidR="00A25E9B" w:rsidRDefault="00A25E9B" w:rsidP="000927D6">
            <w:pPr>
              <w:spacing w:line="360" w:lineRule="auto"/>
              <w:jc w:val="both"/>
            </w:pPr>
          </w:p>
        </w:tc>
        <w:tc>
          <w:tcPr>
            <w:tcW w:w="8095" w:type="dxa"/>
            <w:gridSpan w:val="2"/>
            <w:shd w:val="clear" w:color="auto" w:fill="auto"/>
          </w:tcPr>
          <w:p w:rsidR="00A25E9B" w:rsidRPr="00351C19" w:rsidRDefault="00A25E9B" w:rsidP="000927D6">
            <w:pPr>
              <w:spacing w:line="360" w:lineRule="auto"/>
              <w:jc w:val="center"/>
              <w:rPr>
                <w:b/>
              </w:rPr>
            </w:pPr>
            <w:r w:rsidRPr="00351C19">
              <w:rPr>
                <w:b/>
              </w:rPr>
              <w:t>Деятельность педагога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25E9B" w:rsidRPr="00351C19" w:rsidRDefault="00A25E9B" w:rsidP="00BB78B3">
            <w:pPr>
              <w:spacing w:line="360" w:lineRule="auto"/>
              <w:jc w:val="center"/>
              <w:rPr>
                <w:b/>
              </w:rPr>
            </w:pPr>
            <w:r w:rsidRPr="00351C19">
              <w:rPr>
                <w:b/>
              </w:rPr>
              <w:t>Деятельность учащихся</w:t>
            </w:r>
          </w:p>
        </w:tc>
      </w:tr>
      <w:tr w:rsidR="00A25E9B" w:rsidTr="000927D6">
        <w:trPr>
          <w:trHeight w:val="2096"/>
        </w:trPr>
        <w:tc>
          <w:tcPr>
            <w:tcW w:w="435" w:type="dxa"/>
            <w:shd w:val="clear" w:color="auto" w:fill="auto"/>
          </w:tcPr>
          <w:p w:rsidR="00A25E9B" w:rsidRDefault="00A25E9B" w:rsidP="000927D6">
            <w:pPr>
              <w:jc w:val="both"/>
            </w:pPr>
            <w:r>
              <w:t>1</w:t>
            </w: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</w:tc>
        <w:tc>
          <w:tcPr>
            <w:tcW w:w="3344" w:type="dxa"/>
            <w:shd w:val="clear" w:color="auto" w:fill="auto"/>
          </w:tcPr>
          <w:p w:rsidR="00A25E9B" w:rsidRDefault="00A25E9B" w:rsidP="000927D6">
            <w:pPr>
              <w:jc w:val="center"/>
            </w:pPr>
            <w:r w:rsidRPr="00351C19">
              <w:rPr>
                <w:b/>
              </w:rPr>
              <w:t>Организационный момент</w:t>
            </w:r>
            <w:r>
              <w:rPr>
                <w:b/>
              </w:rPr>
              <w:t>.</w:t>
            </w:r>
          </w:p>
          <w:p w:rsidR="00A25E9B" w:rsidRDefault="00A25E9B" w:rsidP="000927D6">
            <w:r w:rsidRPr="009D40E0">
              <w:rPr>
                <w:b/>
              </w:rPr>
              <w:t>Цель:</w:t>
            </w:r>
            <w:r w:rsidRPr="00E40DF2">
              <w:t xml:space="preserve"> </w:t>
            </w:r>
            <w:r w:rsidR="00185329">
              <w:t xml:space="preserve">подготовка  учащихся </w:t>
            </w:r>
            <w:r>
              <w:t xml:space="preserve"> к </w:t>
            </w:r>
            <w:r w:rsidRPr="00E6146E">
              <w:t>продуктивной</w:t>
            </w:r>
            <w:r>
              <w:t xml:space="preserve"> работе на уроке</w:t>
            </w:r>
          </w:p>
          <w:p w:rsidR="00A25E9B" w:rsidRPr="00B8266A" w:rsidRDefault="00A25E9B" w:rsidP="000927D6">
            <w:r w:rsidRPr="009D40E0">
              <w:rPr>
                <w:b/>
              </w:rPr>
              <w:t xml:space="preserve">Задачи </w:t>
            </w:r>
            <w:r>
              <w:rPr>
                <w:b/>
              </w:rPr>
              <w:t xml:space="preserve">для </w:t>
            </w:r>
            <w:r w:rsidRPr="009D40E0">
              <w:rPr>
                <w:b/>
              </w:rPr>
              <w:t>педагога:</w:t>
            </w:r>
            <w:r>
              <w:rPr>
                <w:b/>
              </w:rPr>
              <w:t xml:space="preserve"> </w:t>
            </w:r>
            <w:r>
              <w:t>подготовить</w:t>
            </w:r>
            <w:r w:rsidR="00185329">
              <w:t xml:space="preserve"> учащихся</w:t>
            </w:r>
            <w:r>
              <w:t xml:space="preserve"> к активной учебно-познавательной деятельности</w:t>
            </w:r>
          </w:p>
          <w:p w:rsidR="00A25E9B" w:rsidRDefault="00A25E9B" w:rsidP="000927D6">
            <w:pPr>
              <w:rPr>
                <w:b/>
              </w:rPr>
            </w:pPr>
          </w:p>
          <w:p w:rsidR="00A25E9B" w:rsidRPr="00B8266A" w:rsidRDefault="00A25E9B" w:rsidP="000927D6">
            <w:r w:rsidRPr="009D40E0">
              <w:rPr>
                <w:b/>
              </w:rPr>
              <w:t>Задачи</w:t>
            </w:r>
            <w:r>
              <w:rPr>
                <w:b/>
              </w:rPr>
              <w:t xml:space="preserve"> для</w:t>
            </w:r>
            <w:r w:rsidRPr="009D40E0">
              <w:rPr>
                <w:b/>
              </w:rPr>
              <w:t xml:space="preserve"> </w:t>
            </w:r>
            <w:r w:rsidR="00185329">
              <w:rPr>
                <w:b/>
              </w:rPr>
              <w:t>учащихся</w:t>
            </w:r>
            <w:r w:rsidRPr="009D40E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B8266A">
              <w:t>подготовиться к уроку</w:t>
            </w:r>
          </w:p>
          <w:p w:rsidR="00A25E9B" w:rsidRPr="009D40E0" w:rsidRDefault="00A25E9B" w:rsidP="000927D6">
            <w:pPr>
              <w:rPr>
                <w:b/>
              </w:rPr>
            </w:pPr>
          </w:p>
          <w:p w:rsidR="00A25E9B" w:rsidRDefault="00A25E9B" w:rsidP="000927D6">
            <w:r w:rsidRPr="007D7970">
              <w:rPr>
                <w:b/>
              </w:rPr>
              <w:t>Методы:</w:t>
            </w:r>
            <w:r w:rsidRPr="00E40DF2">
              <w:t xml:space="preserve"> </w:t>
            </w:r>
            <w:r>
              <w:t>рассказ</w:t>
            </w:r>
          </w:p>
        </w:tc>
        <w:tc>
          <w:tcPr>
            <w:tcW w:w="8095" w:type="dxa"/>
            <w:gridSpan w:val="2"/>
            <w:shd w:val="clear" w:color="auto" w:fill="auto"/>
          </w:tcPr>
          <w:p w:rsidR="00A25E9B" w:rsidRDefault="00A25E9B" w:rsidP="000927D6">
            <w:pPr>
              <w:jc w:val="both"/>
            </w:pPr>
            <w:r>
              <w:t xml:space="preserve">  </w:t>
            </w:r>
            <w:r w:rsidRPr="00F51193">
              <w:t>Приветствие</w:t>
            </w:r>
            <w:r>
              <w:t xml:space="preserve">, проверка присутствующих и готовности </w:t>
            </w:r>
            <w:r w:rsidR="00B32717">
              <w:t>уча</w:t>
            </w:r>
            <w:r>
              <w:t>щихся к уроку.</w:t>
            </w:r>
          </w:p>
          <w:p w:rsidR="00A25E9B" w:rsidRPr="008E63F2" w:rsidRDefault="00A25E9B" w:rsidP="000927D6">
            <w:pPr>
              <w:jc w:val="both"/>
            </w:pPr>
            <w:r>
              <w:t xml:space="preserve">  Сегодня мы продолжаем изучение раздела «</w:t>
            </w:r>
            <w:r w:rsidR="00B32717">
              <w:t>Учет труда и заработной платы</w:t>
            </w:r>
            <w:r>
              <w:t xml:space="preserve">». Это достаточно большой </w:t>
            </w:r>
            <w:r w:rsidR="00B32717">
              <w:t xml:space="preserve">раздел и изучать мы его будем до конца </w:t>
            </w:r>
            <w:r>
              <w:t xml:space="preserve">первого полугодия. Мы с вами познакомимся с </w:t>
            </w:r>
            <w:r w:rsidR="00B32717">
              <w:t>формами оплаты труда</w:t>
            </w:r>
            <w:r>
              <w:t xml:space="preserve">, </w:t>
            </w:r>
            <w:r w:rsidR="00B32717">
              <w:t>методами начисления</w:t>
            </w:r>
            <w:r>
              <w:t xml:space="preserve"> и научимся составлять бухгалтерские проводки, </w:t>
            </w:r>
            <w:r w:rsidR="00B32717">
              <w:t>лицевые и расчетные ведомости</w:t>
            </w:r>
            <w:r>
              <w:t xml:space="preserve">, в том числе и с помощью компьютера. </w:t>
            </w:r>
          </w:p>
          <w:p w:rsidR="00A25E9B" w:rsidRPr="008E63F2" w:rsidRDefault="00A25E9B" w:rsidP="000927D6">
            <w:pPr>
              <w:jc w:val="both"/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25E9B" w:rsidRDefault="00A25E9B" w:rsidP="000927D6">
            <w:pPr>
              <w:jc w:val="both"/>
            </w:pPr>
            <w:r>
              <w:t>Проверяют свою готовность к уроку.</w:t>
            </w: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</w:tc>
      </w:tr>
      <w:tr w:rsidR="00A25E9B" w:rsidTr="000927D6">
        <w:tc>
          <w:tcPr>
            <w:tcW w:w="435" w:type="dxa"/>
            <w:shd w:val="clear" w:color="auto" w:fill="auto"/>
          </w:tcPr>
          <w:p w:rsidR="00A25E9B" w:rsidRDefault="00A25E9B" w:rsidP="000927D6">
            <w:pPr>
              <w:jc w:val="both"/>
            </w:pPr>
            <w:r>
              <w:t>2</w:t>
            </w:r>
          </w:p>
        </w:tc>
        <w:tc>
          <w:tcPr>
            <w:tcW w:w="3344" w:type="dxa"/>
            <w:shd w:val="clear" w:color="auto" w:fill="auto"/>
          </w:tcPr>
          <w:p w:rsidR="00A25E9B" w:rsidRDefault="00A25E9B" w:rsidP="000927D6">
            <w:pPr>
              <w:jc w:val="center"/>
              <w:rPr>
                <w:b/>
              </w:rPr>
            </w:pPr>
            <w:r>
              <w:rPr>
                <w:b/>
              </w:rPr>
              <w:t>Актуализация знаний.</w:t>
            </w:r>
          </w:p>
          <w:p w:rsidR="00A25E9B" w:rsidRPr="00E6146E" w:rsidRDefault="00A25E9B" w:rsidP="000927D6">
            <w:r w:rsidRPr="00B85D02">
              <w:rPr>
                <w:b/>
              </w:rPr>
              <w:t>Цель</w:t>
            </w:r>
            <w:r w:rsidRPr="00E6146E">
              <w:rPr>
                <w:b/>
              </w:rPr>
              <w:t>:</w:t>
            </w:r>
            <w:r w:rsidRPr="00E6146E">
              <w:t xml:space="preserve"> анализ или определение уровня знаний обучающихся, необходимых для изучения нового материала</w:t>
            </w:r>
          </w:p>
          <w:p w:rsidR="00A25E9B" w:rsidRDefault="00A25E9B" w:rsidP="000927D6">
            <w:r w:rsidRPr="00E072BA">
              <w:rPr>
                <w:b/>
              </w:rPr>
              <w:lastRenderedPageBreak/>
              <w:t>Задачи для педагога:</w:t>
            </w:r>
            <w:r>
              <w:rPr>
                <w:b/>
              </w:rPr>
              <w:t xml:space="preserve"> </w:t>
            </w:r>
            <w:r>
              <w:t xml:space="preserve">провести устный опрос </w:t>
            </w:r>
          </w:p>
          <w:p w:rsidR="00A25E9B" w:rsidRDefault="00A25E9B" w:rsidP="000927D6">
            <w:r w:rsidRPr="00C51E58">
              <w:rPr>
                <w:b/>
              </w:rPr>
              <w:t xml:space="preserve">Задачи для </w:t>
            </w:r>
            <w:r w:rsidR="00185329">
              <w:rPr>
                <w:b/>
              </w:rPr>
              <w:t>учащихся</w:t>
            </w:r>
            <w:r w:rsidRPr="00C51E58">
              <w:rPr>
                <w:b/>
              </w:rPr>
              <w:t>:</w:t>
            </w:r>
            <w:r>
              <w:t xml:space="preserve"> </w:t>
            </w:r>
          </w:p>
          <w:p w:rsidR="00A25E9B" w:rsidRPr="00B8266A" w:rsidRDefault="00A25E9B" w:rsidP="000927D6">
            <w:r>
              <w:t>повторить пройденный материал</w:t>
            </w:r>
          </w:p>
          <w:p w:rsidR="00A25E9B" w:rsidRPr="002929B9" w:rsidRDefault="00A25E9B" w:rsidP="000927D6">
            <w:r w:rsidRPr="007D7970">
              <w:rPr>
                <w:b/>
              </w:rPr>
              <w:t>Методы:</w:t>
            </w:r>
            <w:r>
              <w:rPr>
                <w:b/>
              </w:rPr>
              <w:t xml:space="preserve"> у</w:t>
            </w:r>
            <w:r w:rsidRPr="002929B9">
              <w:t xml:space="preserve">стный </w:t>
            </w:r>
            <w:r>
              <w:t>опрос</w:t>
            </w:r>
          </w:p>
          <w:p w:rsidR="00A25E9B" w:rsidRPr="00351C19" w:rsidRDefault="00A25E9B" w:rsidP="000927D6">
            <w:pPr>
              <w:rPr>
                <w:b/>
              </w:rPr>
            </w:pPr>
          </w:p>
        </w:tc>
        <w:tc>
          <w:tcPr>
            <w:tcW w:w="8095" w:type="dxa"/>
            <w:gridSpan w:val="2"/>
            <w:shd w:val="clear" w:color="auto" w:fill="auto"/>
          </w:tcPr>
          <w:p w:rsidR="00A25E9B" w:rsidRDefault="00A25E9B" w:rsidP="000927D6">
            <w:pPr>
              <w:jc w:val="both"/>
            </w:pPr>
            <w:r>
              <w:lastRenderedPageBreak/>
              <w:t xml:space="preserve">   - На предыдущем уроке мы познакомились с </w:t>
            </w:r>
            <w:r w:rsidR="00B32717">
              <w:t xml:space="preserve">формами </w:t>
            </w:r>
            <w:r w:rsidR="00753F75">
              <w:t>оплаты труда</w:t>
            </w:r>
            <w:r>
              <w:t>:</w:t>
            </w:r>
          </w:p>
          <w:p w:rsidR="00A25E9B" w:rsidRDefault="0034020A" w:rsidP="000927D6">
            <w:pPr>
              <w:pStyle w:val="a3"/>
              <w:numPr>
                <w:ilvl w:val="0"/>
                <w:numId w:val="1"/>
              </w:numPr>
              <w:jc w:val="both"/>
            </w:pPr>
            <w:r>
              <w:t>Перечислите основные нормативные документы по учету труда и заработной платы</w:t>
            </w:r>
            <w:r w:rsidR="00A25E9B">
              <w:t>?</w:t>
            </w:r>
          </w:p>
          <w:p w:rsidR="00A25E9B" w:rsidRDefault="00A25E9B" w:rsidP="000927D6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Назовите основные </w:t>
            </w:r>
            <w:r w:rsidR="0034020A">
              <w:t>первичные документы по учету численности персонала</w:t>
            </w:r>
            <w:r>
              <w:t>.</w:t>
            </w:r>
          </w:p>
          <w:p w:rsidR="00A25E9B" w:rsidRDefault="0034020A" w:rsidP="000927D6">
            <w:pPr>
              <w:pStyle w:val="a3"/>
              <w:numPr>
                <w:ilvl w:val="0"/>
                <w:numId w:val="1"/>
              </w:numPr>
              <w:jc w:val="both"/>
            </w:pPr>
            <w:r>
              <w:t>Какие существуют виды оплаты труда</w:t>
            </w:r>
            <w:r w:rsidR="00A25E9B">
              <w:t>?</w:t>
            </w:r>
          </w:p>
          <w:p w:rsidR="00A25E9B" w:rsidRDefault="0034020A" w:rsidP="000927D6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Что относится к основной заработной плате</w:t>
            </w:r>
            <w:r w:rsidR="00A25E9B">
              <w:t>?</w:t>
            </w:r>
          </w:p>
          <w:p w:rsidR="00A25E9B" w:rsidRDefault="0034020A" w:rsidP="000927D6">
            <w:pPr>
              <w:pStyle w:val="a3"/>
              <w:numPr>
                <w:ilvl w:val="0"/>
                <w:numId w:val="1"/>
              </w:numPr>
            </w:pPr>
            <w:r>
              <w:t>Что относится к дополнительной заработной плате</w:t>
            </w:r>
            <w:r w:rsidR="00A25E9B">
              <w:t>?</w:t>
            </w:r>
          </w:p>
          <w:p w:rsidR="00A25E9B" w:rsidRDefault="0034020A" w:rsidP="0034020A">
            <w:pPr>
              <w:pStyle w:val="a3"/>
              <w:numPr>
                <w:ilvl w:val="0"/>
                <w:numId w:val="1"/>
              </w:numPr>
              <w:ind w:left="360"/>
            </w:pPr>
            <w:r>
              <w:t>Какие формы оплаты труда вы знаете</w:t>
            </w:r>
            <w:r w:rsidR="00A25E9B">
              <w:t>?</w:t>
            </w:r>
          </w:p>
          <w:p w:rsidR="00A25E9B" w:rsidRPr="00E40DF2" w:rsidRDefault="00A25E9B" w:rsidP="000927D6">
            <w:pPr>
              <w:jc w:val="both"/>
            </w:pPr>
            <w:r>
              <w:t>Молодцы! Вы в основном  хорошо справились с заданием, ответы были правильные, грамотные.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25E9B" w:rsidRDefault="00A25E9B" w:rsidP="000927D6">
            <w:r>
              <w:lastRenderedPageBreak/>
              <w:t>Ответы учащихся.</w:t>
            </w:r>
          </w:p>
          <w:p w:rsidR="00A25E9B" w:rsidRDefault="00A25E9B" w:rsidP="000927D6">
            <w:r>
              <w:t xml:space="preserve">Ученик на доске прикрепляет таблички с помощью магнитов с названиями </w:t>
            </w:r>
            <w:r w:rsidR="00753F75">
              <w:t>форм оплаты труда</w:t>
            </w:r>
            <w:r>
              <w:t>.</w:t>
            </w:r>
          </w:p>
          <w:p w:rsidR="00A25E9B" w:rsidRDefault="00A25E9B" w:rsidP="000927D6">
            <w:pPr>
              <w:ind w:left="720"/>
              <w:jc w:val="both"/>
            </w:pPr>
          </w:p>
        </w:tc>
      </w:tr>
      <w:tr w:rsidR="00A25E9B" w:rsidTr="0001647F">
        <w:trPr>
          <w:trHeight w:val="6840"/>
        </w:trPr>
        <w:tc>
          <w:tcPr>
            <w:tcW w:w="435" w:type="dxa"/>
            <w:shd w:val="clear" w:color="auto" w:fill="auto"/>
          </w:tcPr>
          <w:p w:rsidR="00A25E9B" w:rsidRDefault="00A25E9B" w:rsidP="000927D6">
            <w:pPr>
              <w:jc w:val="both"/>
            </w:pPr>
            <w:r>
              <w:lastRenderedPageBreak/>
              <w:t>3</w:t>
            </w:r>
          </w:p>
        </w:tc>
        <w:tc>
          <w:tcPr>
            <w:tcW w:w="3344" w:type="dxa"/>
            <w:shd w:val="clear" w:color="auto" w:fill="auto"/>
          </w:tcPr>
          <w:p w:rsidR="00A25E9B" w:rsidRDefault="00A25E9B" w:rsidP="000927D6">
            <w:pPr>
              <w:rPr>
                <w:b/>
              </w:rPr>
            </w:pPr>
            <w:r>
              <w:rPr>
                <w:b/>
              </w:rPr>
              <w:t>Мотивационное начало урока</w:t>
            </w:r>
          </w:p>
          <w:p w:rsidR="00A25E9B" w:rsidRDefault="00A25E9B" w:rsidP="000927D6">
            <w:r>
              <w:rPr>
                <w:b/>
              </w:rPr>
              <w:t xml:space="preserve">Цель: </w:t>
            </w:r>
            <w:r>
              <w:t xml:space="preserve">стимулирование познавательной активности </w:t>
            </w:r>
            <w:r w:rsidR="00185329">
              <w:t>учащихся</w:t>
            </w:r>
          </w:p>
          <w:p w:rsidR="00A25E9B" w:rsidRPr="00142C83" w:rsidRDefault="00A25E9B" w:rsidP="000927D6">
            <w:r>
              <w:rPr>
                <w:b/>
              </w:rPr>
              <w:t xml:space="preserve">Задачи для педагога: </w:t>
            </w:r>
            <w:r w:rsidRPr="002C3CBD">
              <w:t xml:space="preserve">сообщить тему урока; определить цель урока; </w:t>
            </w:r>
            <w:r>
              <w:t xml:space="preserve">показать практическую значимость учебного материала </w:t>
            </w:r>
          </w:p>
          <w:p w:rsidR="00A25E9B" w:rsidRPr="00BC6E10" w:rsidRDefault="00A25E9B" w:rsidP="000927D6">
            <w:r w:rsidRPr="00C51E58">
              <w:rPr>
                <w:b/>
              </w:rPr>
              <w:t xml:space="preserve">Задачи для </w:t>
            </w:r>
            <w:r w:rsidR="00185329">
              <w:rPr>
                <w:b/>
              </w:rPr>
              <w:t>учащихся</w:t>
            </w:r>
            <w:r w:rsidRPr="00C51E58">
              <w:rPr>
                <w:b/>
              </w:rPr>
              <w:t>:</w:t>
            </w:r>
            <w:r>
              <w:t xml:space="preserve"> </w:t>
            </w:r>
            <w:r w:rsidRPr="002C3CBD">
              <w:t>понять значение знаний и принять его</w:t>
            </w:r>
          </w:p>
          <w:p w:rsidR="00A25E9B" w:rsidRPr="0001647F" w:rsidRDefault="00A25E9B" w:rsidP="0001647F">
            <w:pPr>
              <w:pStyle w:val="a4"/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</w:pPr>
            <w:r w:rsidRPr="0001647F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Методы: беседа</w:t>
            </w:r>
          </w:p>
          <w:p w:rsidR="00A25E9B" w:rsidRPr="002E294F" w:rsidRDefault="00A25E9B" w:rsidP="0001647F">
            <w:pPr>
              <w:pStyle w:val="a4"/>
              <w:rPr>
                <w:b/>
              </w:rPr>
            </w:pPr>
            <w:r w:rsidRPr="0001647F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Оборудование: ноутбук, проектор, экран, презентация по теме</w:t>
            </w:r>
          </w:p>
        </w:tc>
        <w:tc>
          <w:tcPr>
            <w:tcW w:w="8095" w:type="dxa"/>
            <w:gridSpan w:val="2"/>
            <w:shd w:val="clear" w:color="auto" w:fill="auto"/>
          </w:tcPr>
          <w:p w:rsidR="00A25E9B" w:rsidRDefault="00A25E9B" w:rsidP="000927D6">
            <w:pPr>
              <w:jc w:val="both"/>
            </w:pPr>
            <w:r>
              <w:t xml:space="preserve">- </w:t>
            </w:r>
            <w:r w:rsidRPr="00A70872">
              <w:t xml:space="preserve">Тема </w:t>
            </w:r>
            <w:r>
              <w:t xml:space="preserve">нашего сегодняшнего урока </w:t>
            </w:r>
            <w:r>
              <w:rPr>
                <w:b/>
              </w:rPr>
              <w:t>«</w:t>
            </w:r>
            <w:r w:rsidR="0034020A">
              <w:rPr>
                <w:b/>
              </w:rPr>
              <w:t>Повременная форма оплаты труда</w:t>
            </w:r>
            <w:r>
              <w:rPr>
                <w:b/>
              </w:rPr>
              <w:t>» (</w:t>
            </w:r>
            <w:r>
              <w:t>Слайд № 1).</w:t>
            </w:r>
          </w:p>
          <w:p w:rsidR="00A700CD" w:rsidRDefault="0034020A" w:rsidP="00A700CD">
            <w:pPr>
              <w:pStyle w:val="a4"/>
              <w:shd w:val="clear" w:color="auto" w:fill="FFFFFF"/>
              <w:spacing w:before="240" w:beforeAutospacing="0" w:after="240" w:afterAutospacing="0" w:line="270" w:lineRule="atLeast"/>
              <w:ind w:firstLine="284"/>
              <w:jc w:val="both"/>
            </w:pPr>
            <w:r w:rsidRPr="00A700CD">
              <w:t>На современном этапе научно-технического прогресса, для которого характерны механизация и автоматизация произ</w:t>
            </w:r>
            <w:r w:rsidRPr="00A700CD">
              <w:softHyphen/>
              <w:t>водственных процессов, замена ручного труда машинным, увеличение объема опытно-экспериментальных работ, су</w:t>
            </w:r>
            <w:r w:rsidRPr="00A700CD">
              <w:softHyphen/>
              <w:t xml:space="preserve">ществует постоянная тенденция </w:t>
            </w:r>
            <w:proofErr w:type="gramStart"/>
            <w:r w:rsidRPr="00A700CD">
              <w:t>расширения сферы приме</w:t>
            </w:r>
            <w:r w:rsidRPr="00A700CD">
              <w:softHyphen/>
              <w:t>нения повременной оплаты труда</w:t>
            </w:r>
            <w:proofErr w:type="gramEnd"/>
            <w:r w:rsidRPr="00A700CD">
              <w:t xml:space="preserve">. </w:t>
            </w:r>
          </w:p>
          <w:p w:rsidR="00A25E9B" w:rsidRDefault="00A25E9B" w:rsidP="00A700CD">
            <w:pPr>
              <w:pStyle w:val="a4"/>
              <w:shd w:val="clear" w:color="auto" w:fill="FFFFFF"/>
              <w:spacing w:before="240" w:beforeAutospacing="0" w:after="240" w:afterAutospacing="0" w:line="270" w:lineRule="atLeast"/>
              <w:ind w:firstLine="284"/>
              <w:jc w:val="both"/>
            </w:pPr>
            <w:r>
              <w:t>Таким образом, сформулируем  ц</w:t>
            </w:r>
            <w:r w:rsidRPr="002C3CBD">
              <w:t xml:space="preserve">ель нашего урока – </w:t>
            </w:r>
            <w:r w:rsidR="00A700CD">
              <w:t>научиться начислять заработную плату</w:t>
            </w:r>
            <w:r w:rsidR="000A2DF3">
              <w:t xml:space="preserve"> </w:t>
            </w:r>
            <w:r w:rsidR="00A700CD">
              <w:t>при повременной форме оплаты труда</w:t>
            </w:r>
            <w:r>
              <w:t>.</w:t>
            </w:r>
            <w:r w:rsidRPr="00E42D93">
              <w:br/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25E9B" w:rsidRDefault="00A25E9B" w:rsidP="000927D6">
            <w:pPr>
              <w:jc w:val="both"/>
            </w:pPr>
            <w:proofErr w:type="gramStart"/>
            <w:r>
              <w:t>Обучающиеся</w:t>
            </w:r>
            <w:proofErr w:type="gramEnd"/>
            <w:r>
              <w:t xml:space="preserve"> записывают тему и знакомятся с целью урока.</w:t>
            </w: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  <w:r>
              <w:t xml:space="preserve"> </w:t>
            </w: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A2DF3">
            <w:pPr>
              <w:jc w:val="both"/>
            </w:pPr>
            <w:r>
              <w:t xml:space="preserve">  </w:t>
            </w:r>
          </w:p>
        </w:tc>
      </w:tr>
      <w:tr w:rsidR="00A25E9B" w:rsidTr="000927D6">
        <w:tc>
          <w:tcPr>
            <w:tcW w:w="435" w:type="dxa"/>
            <w:shd w:val="clear" w:color="auto" w:fill="auto"/>
          </w:tcPr>
          <w:p w:rsidR="00A25E9B" w:rsidRDefault="00A25E9B" w:rsidP="000927D6">
            <w:pPr>
              <w:jc w:val="both"/>
            </w:pPr>
            <w:r>
              <w:t>4</w:t>
            </w:r>
          </w:p>
        </w:tc>
        <w:tc>
          <w:tcPr>
            <w:tcW w:w="3344" w:type="dxa"/>
            <w:shd w:val="clear" w:color="auto" w:fill="auto"/>
          </w:tcPr>
          <w:p w:rsidR="00A25E9B" w:rsidRDefault="00A25E9B" w:rsidP="000927D6">
            <w:pPr>
              <w:rPr>
                <w:b/>
              </w:rPr>
            </w:pPr>
            <w:r>
              <w:rPr>
                <w:b/>
              </w:rPr>
              <w:t xml:space="preserve">Объяснение нового </w:t>
            </w:r>
            <w:r>
              <w:rPr>
                <w:b/>
              </w:rPr>
              <w:lastRenderedPageBreak/>
              <w:t>учебного материала</w:t>
            </w:r>
          </w:p>
          <w:p w:rsidR="00A25E9B" w:rsidRPr="00F202D8" w:rsidRDefault="00A25E9B" w:rsidP="000927D6">
            <w:r>
              <w:rPr>
                <w:b/>
              </w:rPr>
              <w:t>Цель:</w:t>
            </w:r>
            <w:r>
              <w:t xml:space="preserve"> формирование понятия </w:t>
            </w:r>
            <w:r w:rsidR="00641BE0">
              <w:t>повременной формы оплаты труда</w:t>
            </w:r>
            <w:r>
              <w:t xml:space="preserve">; актуализация </w:t>
            </w:r>
            <w:r w:rsidR="00641BE0">
              <w:t xml:space="preserve">личного опыта и опорных знаний </w:t>
            </w:r>
            <w:r>
              <w:t>учащихся</w:t>
            </w:r>
          </w:p>
          <w:p w:rsidR="00A25E9B" w:rsidRPr="004E1C41" w:rsidRDefault="00A25E9B" w:rsidP="000927D6">
            <w:r>
              <w:rPr>
                <w:b/>
              </w:rPr>
              <w:t>Задачи для педагога:</w:t>
            </w:r>
            <w:r>
              <w:t xml:space="preserve"> дать </w:t>
            </w:r>
            <w:r w:rsidR="00641BE0">
              <w:t>уча</w:t>
            </w:r>
            <w:r>
              <w:t xml:space="preserve">щимся конкретное представление о </w:t>
            </w:r>
            <w:r w:rsidR="00641BE0">
              <w:t>способах начисления повременной оплаты труда</w:t>
            </w:r>
            <w:r>
              <w:t xml:space="preserve">; объяснить сущность </w:t>
            </w:r>
            <w:r w:rsidR="00641BE0">
              <w:t>месячной, дневной и часовой оплаты труда</w:t>
            </w:r>
            <w:r>
              <w:t xml:space="preserve">; </w:t>
            </w:r>
            <w:r w:rsidR="00641BE0">
              <w:t>разъяснить предназначение повременно-премиальной формы оплаты труда</w:t>
            </w:r>
            <w:r>
              <w:t xml:space="preserve">; рассмотреть </w:t>
            </w:r>
            <w:r w:rsidR="00641BE0">
              <w:t>примеры начисления повременной и повременно-премиальной форм оплаты труда</w:t>
            </w:r>
          </w:p>
          <w:p w:rsidR="00A25E9B" w:rsidRPr="004E1C41" w:rsidRDefault="00A25E9B" w:rsidP="000927D6">
            <w:r w:rsidRPr="004E1C41">
              <w:rPr>
                <w:b/>
              </w:rPr>
              <w:t xml:space="preserve">Задачи для учащихся: </w:t>
            </w:r>
            <w:r w:rsidRPr="004E1C41">
              <w:t xml:space="preserve">записать в тетрадях определения, опорные пункты, тезисы конспекта </w:t>
            </w:r>
          </w:p>
          <w:p w:rsidR="00A25E9B" w:rsidRPr="004E1C41" w:rsidRDefault="00A25E9B" w:rsidP="000927D6">
            <w:r w:rsidRPr="004E1C41">
              <w:rPr>
                <w:b/>
              </w:rPr>
              <w:t xml:space="preserve">Методы: </w:t>
            </w:r>
            <w:proofErr w:type="gramStart"/>
            <w:r w:rsidRPr="004E1C41">
              <w:t>объяснительно-иллюстрированный</w:t>
            </w:r>
            <w:proofErr w:type="gramEnd"/>
            <w:r w:rsidRPr="004E1C41">
              <w:t>,  беседа</w:t>
            </w:r>
          </w:p>
          <w:p w:rsidR="00A25E9B" w:rsidRPr="004B01DD" w:rsidRDefault="00A25E9B" w:rsidP="000927D6">
            <w:r w:rsidRPr="00674F40">
              <w:rPr>
                <w:b/>
              </w:rPr>
              <w:t>Оборудование:</w:t>
            </w:r>
            <w:r>
              <w:t xml:space="preserve"> ноутбук, проектор, экран, презентация по теме</w:t>
            </w:r>
          </w:p>
        </w:tc>
        <w:tc>
          <w:tcPr>
            <w:tcW w:w="8095" w:type="dxa"/>
            <w:gridSpan w:val="2"/>
            <w:shd w:val="clear" w:color="auto" w:fill="auto"/>
          </w:tcPr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r w:rsidRPr="0001647F"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Повременная оплата труда</w:t>
            </w:r>
            <w:r w:rsidRPr="0001647F">
              <w:rPr>
                <w:rStyle w:val="a6"/>
                <w:b w:val="0"/>
                <w:bCs w:val="0"/>
              </w:rPr>
              <w:t> </w:t>
            </w:r>
            <w:r w:rsidRPr="0001647F">
              <w:rPr>
                <w:rStyle w:val="a6"/>
                <w:b w:val="0"/>
              </w:rPr>
              <w:t xml:space="preserve">— это форма оплаты труда, при которой размер </w:t>
            </w:r>
            <w:r w:rsidRPr="0001647F">
              <w:rPr>
                <w:rStyle w:val="a6"/>
                <w:b w:val="0"/>
              </w:rPr>
              <w:lastRenderedPageBreak/>
              <w:t xml:space="preserve">заработка рабочего зависит от его тарифного разряда и количества отработанного времени. </w:t>
            </w:r>
            <w:proofErr w:type="gramStart"/>
            <w:r w:rsidRPr="0001647F">
              <w:rPr>
                <w:rStyle w:val="a6"/>
                <w:b w:val="0"/>
              </w:rPr>
              <w:t>Такая форма оплаты может выражаться в виде дневной, недельной или месячной заработной</w:t>
            </w:r>
            <w:r>
              <w:rPr>
                <w:rStyle w:val="a6"/>
                <w:b w:val="0"/>
              </w:rPr>
              <w:t xml:space="preserve"> </w:t>
            </w:r>
            <w:hyperlink r:id="rId7" w:tgtFrame="_blank" w:history="1">
              <w:r w:rsidRPr="0001647F">
                <w:rPr>
                  <w:rStyle w:val="a6"/>
                  <w:b w:val="0"/>
                  <w:color w:val="000000"/>
                </w:rPr>
                <w:t>платы</w:t>
              </w:r>
            </w:hyperlink>
            <w:r w:rsidRPr="0001647F">
              <w:rPr>
                <w:rStyle w:val="a6"/>
                <w:b w:val="0"/>
              </w:rPr>
              <w:t>. Обычно повременная заработная</w:t>
            </w:r>
            <w:r>
              <w:rPr>
                <w:rStyle w:val="a6"/>
                <w:b w:val="0"/>
              </w:rPr>
              <w:t xml:space="preserve"> </w:t>
            </w:r>
            <w:r w:rsidRPr="0001647F">
              <w:rPr>
                <w:rStyle w:val="a6"/>
                <w:b w:val="0"/>
              </w:rPr>
              <w:t>плата применяется на производствах, где главную роль играет качество продукции; количество произведенной в единицу времени продукции не зависит от индивидуальных усилий рабочего (на автоматизированном производстве, конвейере); невозможно или очень трудно точно нормировать труд, определить нормы времени и выработки.</w:t>
            </w:r>
            <w:proofErr w:type="gramEnd"/>
          </w:p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r w:rsidRPr="0001647F">
              <w:rPr>
                <w:rStyle w:val="a6"/>
                <w:b w:val="0"/>
              </w:rPr>
              <w:t>Оплата труда бывает простая повременная и повременно-премиальная.</w:t>
            </w:r>
          </w:p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r w:rsidRPr="0001647F"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  <w:t>Простая повременная оплата труда</w:t>
            </w:r>
            <w:r w:rsidRPr="0001647F">
              <w:rPr>
                <w:rStyle w:val="a6"/>
                <w:b w:val="0"/>
                <w:bCs w:val="0"/>
              </w:rPr>
              <w:t> </w:t>
            </w:r>
            <w:r w:rsidRPr="0001647F">
              <w:rPr>
                <w:rStyle w:val="a6"/>
                <w:b w:val="0"/>
              </w:rPr>
              <w:t>чаще всего применяется для оплаты труда вспомогательных рабочих, технических специалистов и служащих, когда оплата труда не связывается с конечным результатом и непосредственно не влияет на качество продукции и услуг (в частности, для</w:t>
            </w:r>
            <w:r>
              <w:rPr>
                <w:rStyle w:val="a6"/>
                <w:b w:val="0"/>
              </w:rPr>
              <w:t xml:space="preserve"> </w:t>
            </w:r>
            <w:hyperlink r:id="rId8" w:tgtFrame="_blank" w:history="1">
              <w:r w:rsidRPr="0001647F">
                <w:rPr>
                  <w:rStyle w:val="a6"/>
                  <w:b w:val="0"/>
                  <w:color w:val="000000"/>
                </w:rPr>
                <w:t>кладовщиков</w:t>
              </w:r>
            </w:hyperlink>
            <w:r w:rsidRPr="0001647F">
              <w:rPr>
                <w:rStyle w:val="a6"/>
                <w:b w:val="0"/>
              </w:rPr>
              <w:t>, табельщиков, кассиров, учетчиков, </w:t>
            </w:r>
            <w:hyperlink r:id="rId9" w:tgtFrame="_blank" w:history="1">
              <w:r w:rsidRPr="0001647F">
                <w:rPr>
                  <w:rStyle w:val="a6"/>
                  <w:b w:val="0"/>
                  <w:color w:val="000000"/>
                </w:rPr>
                <w:t>курьеров</w:t>
              </w:r>
            </w:hyperlink>
            <w:r w:rsidRPr="0001647F">
              <w:rPr>
                <w:rStyle w:val="a6"/>
                <w:b w:val="0"/>
              </w:rPr>
              <w:t>, вахтеров, лифтеров и др.).</w:t>
            </w:r>
          </w:p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r w:rsidRPr="0001647F">
              <w:rPr>
                <w:rStyle w:val="a6"/>
                <w:b w:val="0"/>
              </w:rPr>
              <w:t xml:space="preserve">Простая повременная оплата труда подразделяется на </w:t>
            </w:r>
            <w:proofErr w:type="gramStart"/>
            <w:r w:rsidRPr="0001647F">
              <w:rPr>
                <w:rStyle w:val="a6"/>
                <w:b w:val="0"/>
              </w:rPr>
              <w:t>почасовую</w:t>
            </w:r>
            <w:proofErr w:type="gramEnd"/>
            <w:r w:rsidRPr="0001647F">
              <w:rPr>
                <w:rStyle w:val="a6"/>
                <w:b w:val="0"/>
              </w:rPr>
              <w:t>, поденную и помесячную.</w:t>
            </w:r>
          </w:p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r w:rsidRPr="0001647F"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  <w:t>Почасовая</w:t>
            </w:r>
            <w:r w:rsidRPr="0001647F">
              <w:rPr>
                <w:rStyle w:val="a6"/>
                <w:b w:val="0"/>
                <w:bCs w:val="0"/>
              </w:rPr>
              <w:t> </w:t>
            </w:r>
            <w:r w:rsidRPr="0001647F">
              <w:rPr>
                <w:rStyle w:val="a6"/>
                <w:b w:val="0"/>
              </w:rPr>
              <w:t>заработная плата рабочего-повременщика (</w:t>
            </w:r>
            <w:r w:rsidRPr="0001647F">
              <w:rPr>
                <w:rStyle w:val="a6"/>
                <w:b w:val="0"/>
                <w:i/>
                <w:iCs/>
              </w:rPr>
              <w:t>3</w:t>
            </w:r>
            <w:r w:rsidRPr="0001647F">
              <w:rPr>
                <w:rStyle w:val="a6"/>
                <w:b w:val="0"/>
              </w:rPr>
              <w:t>) определяется умножением часовой тарифной ставки (</w:t>
            </w:r>
            <w:r w:rsidRPr="0001647F">
              <w:rPr>
                <w:rStyle w:val="a6"/>
                <w:b w:val="0"/>
                <w:i/>
                <w:iCs/>
              </w:rPr>
              <w:t>Ст.ч.</w:t>
            </w:r>
            <w:r w:rsidRPr="0001647F">
              <w:rPr>
                <w:rStyle w:val="a6"/>
                <w:b w:val="0"/>
              </w:rPr>
              <w:t>) на фактически отработанное время (</w:t>
            </w:r>
            <w:proofErr w:type="spellStart"/>
            <w:proofErr w:type="gramStart"/>
            <w:r w:rsidRPr="0001647F">
              <w:rPr>
                <w:rStyle w:val="a6"/>
                <w:b w:val="0"/>
                <w:i/>
                <w:iCs/>
              </w:rPr>
              <w:t>F</w:t>
            </w:r>
            <w:proofErr w:type="gramEnd"/>
            <w:r w:rsidRPr="0001647F">
              <w:rPr>
                <w:rStyle w:val="a6"/>
                <w:b w:val="0"/>
                <w:i/>
                <w:iCs/>
              </w:rPr>
              <w:t>ф</w:t>
            </w:r>
            <w:proofErr w:type="spellEnd"/>
            <w:r w:rsidRPr="0001647F">
              <w:rPr>
                <w:rStyle w:val="a6"/>
                <w:b w:val="0"/>
              </w:rPr>
              <w:t>):</w:t>
            </w:r>
          </w:p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r w:rsidRPr="0001647F">
              <w:rPr>
                <w:rStyle w:val="a6"/>
                <w:b w:val="0"/>
                <w:noProof/>
              </w:rPr>
              <w:drawing>
                <wp:inline distT="0" distB="0" distL="0" distR="0">
                  <wp:extent cx="885825" cy="238125"/>
                  <wp:effectExtent l="19050" t="0" r="9525" b="0"/>
                  <wp:docPr id="1" name="Рисунок 1" descr="http://infomanagement.ru/img/lections/zp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fomanagement.ru/img/lections/zp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r w:rsidRPr="0001647F">
              <w:rPr>
                <w:rStyle w:val="a6"/>
                <w:b w:val="0"/>
              </w:rPr>
              <w:t>При </w:t>
            </w:r>
            <w:r w:rsidRPr="0001647F"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  <w:t>поденной</w:t>
            </w:r>
            <w:r w:rsidRPr="0001647F">
              <w:rPr>
                <w:rStyle w:val="a6"/>
                <w:b w:val="0"/>
                <w:bCs w:val="0"/>
              </w:rPr>
              <w:t> </w:t>
            </w:r>
            <w:r w:rsidRPr="0001647F">
              <w:rPr>
                <w:rStyle w:val="a6"/>
                <w:b w:val="0"/>
              </w:rPr>
              <w:t>оплате труда определяется размер дневной </w:t>
            </w:r>
            <w:hyperlink r:id="rId11" w:tgtFrame="_blank" w:history="1">
              <w:r w:rsidRPr="0001647F">
                <w:rPr>
                  <w:rStyle w:val="a6"/>
                  <w:b w:val="0"/>
                  <w:color w:val="000000"/>
                </w:rPr>
                <w:t>ставки</w:t>
              </w:r>
            </w:hyperlink>
            <w:r w:rsidRPr="0001647F">
              <w:rPr>
                <w:rStyle w:val="a6"/>
                <w:b w:val="0"/>
              </w:rPr>
              <w:t>, а заработок зависит от количества отработанных дней.</w:t>
            </w:r>
          </w:p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r w:rsidRPr="0001647F"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  <w:t>Помесячная</w:t>
            </w:r>
            <w:r w:rsidRPr="0001647F">
              <w:rPr>
                <w:rStyle w:val="a6"/>
                <w:b w:val="0"/>
              </w:rPr>
              <w:t> фактическая заработная </w:t>
            </w:r>
            <w:hyperlink r:id="rId12" w:tgtFrame="_blank" w:history="1">
              <w:r w:rsidRPr="0001647F">
                <w:rPr>
                  <w:rStyle w:val="a6"/>
                  <w:b w:val="0"/>
                  <w:color w:val="000000"/>
                </w:rPr>
                <w:t>плата</w:t>
              </w:r>
            </w:hyperlink>
            <w:r w:rsidRPr="0001647F">
              <w:rPr>
                <w:rStyle w:val="a6"/>
                <w:b w:val="0"/>
              </w:rPr>
              <w:t> рабочего-повременщика (</w:t>
            </w:r>
            <w:proofErr w:type="spellStart"/>
            <w:r w:rsidRPr="0001647F">
              <w:rPr>
                <w:rStyle w:val="a6"/>
                <w:b w:val="0"/>
                <w:i/>
                <w:iCs/>
              </w:rPr>
              <w:t>Зф</w:t>
            </w:r>
            <w:proofErr w:type="spellEnd"/>
            <w:r w:rsidRPr="0001647F">
              <w:rPr>
                <w:rStyle w:val="a6"/>
                <w:b w:val="0"/>
              </w:rPr>
              <w:t>) рассчитывается по формуле</w:t>
            </w:r>
          </w:p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r w:rsidRPr="0001647F">
              <w:rPr>
                <w:rStyle w:val="a6"/>
                <w:b w:val="0"/>
                <w:noProof/>
              </w:rPr>
              <w:lastRenderedPageBreak/>
              <w:drawing>
                <wp:inline distT="0" distB="0" distL="0" distR="0">
                  <wp:extent cx="895350" cy="533400"/>
                  <wp:effectExtent l="19050" t="0" r="0" b="0"/>
                  <wp:docPr id="2" name="Рисунок 2" descr="http://infomanagement.ru/img/lections/zp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fomanagement.ru/img/lections/zp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r w:rsidRPr="0001647F">
              <w:rPr>
                <w:rStyle w:val="a6"/>
                <w:b w:val="0"/>
              </w:rPr>
              <w:t>где </w:t>
            </w:r>
            <w:proofErr w:type="spellStart"/>
            <w:r w:rsidRPr="0001647F">
              <w:rPr>
                <w:rStyle w:val="a6"/>
                <w:b w:val="0"/>
                <w:i/>
                <w:iCs/>
              </w:rPr>
              <w:t>Зн</w:t>
            </w:r>
            <w:proofErr w:type="spellEnd"/>
            <w:r w:rsidRPr="0001647F">
              <w:rPr>
                <w:rStyle w:val="a6"/>
                <w:b w:val="0"/>
              </w:rPr>
              <w:t> — установленный работнику месячный должностной оклад (заработная </w:t>
            </w:r>
            <w:hyperlink r:id="rId14" w:tgtFrame="_blank" w:history="1">
              <w:r w:rsidRPr="0001647F">
                <w:rPr>
                  <w:rStyle w:val="a6"/>
                  <w:b w:val="0"/>
                  <w:color w:val="000000"/>
                </w:rPr>
                <w:t>плата</w:t>
              </w:r>
            </w:hyperlink>
            <w:r w:rsidRPr="0001647F">
              <w:rPr>
                <w:rStyle w:val="a6"/>
                <w:b w:val="0"/>
              </w:rPr>
              <w:t> нормативная), грн.; </w:t>
            </w:r>
            <w:proofErr w:type="spellStart"/>
            <w:r w:rsidRPr="0001647F">
              <w:rPr>
                <w:rStyle w:val="a6"/>
                <w:b w:val="0"/>
                <w:i/>
                <w:iCs/>
              </w:rPr>
              <w:t>Тф</w:t>
            </w:r>
            <w:proofErr w:type="spellEnd"/>
            <w:r w:rsidRPr="0001647F">
              <w:rPr>
                <w:rStyle w:val="a6"/>
                <w:b w:val="0"/>
              </w:rPr>
              <w:t>., </w:t>
            </w:r>
            <w:proofErr w:type="spellStart"/>
            <w:r w:rsidRPr="0001647F">
              <w:rPr>
                <w:rStyle w:val="a6"/>
                <w:b w:val="0"/>
                <w:i/>
                <w:iCs/>
              </w:rPr>
              <w:t>Тн</w:t>
            </w:r>
            <w:proofErr w:type="spellEnd"/>
            <w:r w:rsidRPr="0001647F">
              <w:rPr>
                <w:rStyle w:val="a6"/>
                <w:b w:val="0"/>
              </w:rPr>
              <w:t xml:space="preserve"> — продолжительность работы за месяц соответственно фактическая и нормативная, </w:t>
            </w:r>
            <w:proofErr w:type="gramStart"/>
            <w:r w:rsidRPr="0001647F">
              <w:rPr>
                <w:rStyle w:val="a6"/>
                <w:b w:val="0"/>
              </w:rPr>
              <w:t>ч</w:t>
            </w:r>
            <w:proofErr w:type="gramEnd"/>
            <w:r w:rsidRPr="0001647F">
              <w:rPr>
                <w:rStyle w:val="a6"/>
                <w:b w:val="0"/>
              </w:rPr>
              <w:t>.</w:t>
            </w:r>
          </w:p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r w:rsidRPr="0001647F">
              <w:rPr>
                <w:rStyle w:val="a6"/>
                <w:b w:val="0"/>
              </w:rPr>
              <w:t>Простая повременная оплата эффективна в стабильных условиях производства с высоким качеством работы и дисциплиной труда.</w:t>
            </w:r>
          </w:p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r w:rsidRPr="0001647F"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  <w:t>Повременно-премиальная оплата труда</w:t>
            </w:r>
            <w:r w:rsidRPr="0001647F">
              <w:rPr>
                <w:rStyle w:val="a6"/>
                <w:b w:val="0"/>
                <w:bCs w:val="0"/>
              </w:rPr>
              <w:t> </w:t>
            </w:r>
            <w:r w:rsidRPr="0001647F">
              <w:rPr>
                <w:rStyle w:val="a6"/>
                <w:b w:val="0"/>
              </w:rPr>
              <w:t>применяется тогда, когда условия производства и квалификация рабочих-повременщиков различаются существенно и необходимо учитывать не только дифференциацию в квалификации труда, но также психологические и экономические факторы. Сделать это можно за счет дополнительной заработной </w:t>
            </w:r>
            <w:hyperlink r:id="rId15" w:tgtFrame="_blank" w:history="1">
              <w:r w:rsidRPr="0001647F">
                <w:rPr>
                  <w:rStyle w:val="a6"/>
                  <w:b w:val="0"/>
                  <w:color w:val="000000"/>
                </w:rPr>
                <w:t>платы</w:t>
              </w:r>
            </w:hyperlink>
            <w:r w:rsidRPr="0001647F">
              <w:rPr>
                <w:rStyle w:val="a6"/>
                <w:b w:val="0"/>
              </w:rPr>
              <w:t> (</w:t>
            </w:r>
            <w:r w:rsidRPr="0001647F">
              <w:rPr>
                <w:rStyle w:val="a6"/>
                <w:b w:val="0"/>
                <w:i/>
                <w:iCs/>
              </w:rPr>
              <w:t>3д</w:t>
            </w:r>
            <w:r w:rsidRPr="0001647F">
              <w:rPr>
                <w:rStyle w:val="a6"/>
                <w:b w:val="0"/>
              </w:rPr>
              <w:t>), которая зависит от совокупности доплат и выплат за результаты и сложность труда:</w:t>
            </w:r>
          </w:p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proofErr w:type="spellStart"/>
            <w:r w:rsidRPr="0001647F">
              <w:rPr>
                <w:rStyle w:val="a6"/>
                <w:b w:val="0"/>
                <w:i/>
                <w:iCs/>
              </w:rPr>
              <w:t>Зд</w:t>
            </w:r>
            <w:proofErr w:type="spellEnd"/>
            <w:r w:rsidRPr="0001647F">
              <w:rPr>
                <w:rStyle w:val="a6"/>
                <w:b w:val="0"/>
              </w:rPr>
              <w:t> = </w:t>
            </w:r>
            <w:proofErr w:type="spellStart"/>
            <w:r w:rsidRPr="0001647F">
              <w:rPr>
                <w:rStyle w:val="a6"/>
                <w:b w:val="0"/>
                <w:i/>
                <w:iCs/>
              </w:rPr>
              <w:t>Зн</w:t>
            </w:r>
            <w:proofErr w:type="spellEnd"/>
            <w:r w:rsidRPr="0001647F">
              <w:rPr>
                <w:rStyle w:val="a6"/>
                <w:b w:val="0"/>
              </w:rPr>
              <w:t> (</w:t>
            </w:r>
            <w:proofErr w:type="spellStart"/>
            <w:r w:rsidRPr="0001647F">
              <w:rPr>
                <w:rStyle w:val="a6"/>
                <w:b w:val="0"/>
                <w:i/>
                <w:iCs/>
              </w:rPr>
              <w:t>Ди</w:t>
            </w:r>
            <w:proofErr w:type="spellEnd"/>
            <w:r w:rsidRPr="0001647F">
              <w:rPr>
                <w:rStyle w:val="a6"/>
                <w:b w:val="0"/>
              </w:rPr>
              <w:t> + </w:t>
            </w:r>
            <w:proofErr w:type="spellStart"/>
            <w:r w:rsidRPr="0001647F">
              <w:rPr>
                <w:rStyle w:val="a6"/>
                <w:b w:val="0"/>
                <w:i/>
                <w:iCs/>
              </w:rPr>
              <w:t>Дс</w:t>
            </w:r>
            <w:proofErr w:type="spellEnd"/>
            <w:r w:rsidRPr="0001647F">
              <w:rPr>
                <w:rStyle w:val="a6"/>
                <w:b w:val="0"/>
              </w:rPr>
              <w:t> + </w:t>
            </w:r>
            <w:proofErr w:type="spellStart"/>
            <w:r w:rsidRPr="0001647F">
              <w:rPr>
                <w:rStyle w:val="a6"/>
                <w:b w:val="0"/>
                <w:i/>
                <w:iCs/>
              </w:rPr>
              <w:t>Дм</w:t>
            </w:r>
            <w:proofErr w:type="spellEnd"/>
            <w:r w:rsidRPr="0001647F">
              <w:rPr>
                <w:rStyle w:val="a6"/>
                <w:b w:val="0"/>
              </w:rPr>
              <w:t> + </w:t>
            </w:r>
            <w:proofErr w:type="spellStart"/>
            <w:r w:rsidRPr="0001647F">
              <w:rPr>
                <w:rStyle w:val="a6"/>
                <w:b w:val="0"/>
                <w:i/>
                <w:iCs/>
              </w:rPr>
              <w:t>Дб</w:t>
            </w:r>
            <w:proofErr w:type="spellEnd"/>
            <w:r w:rsidRPr="0001647F">
              <w:rPr>
                <w:rStyle w:val="a6"/>
                <w:b w:val="0"/>
              </w:rPr>
              <w:t> + </w:t>
            </w:r>
            <w:proofErr w:type="spellStart"/>
            <w:r w:rsidRPr="0001647F">
              <w:rPr>
                <w:rStyle w:val="a6"/>
                <w:b w:val="0"/>
                <w:i/>
                <w:iCs/>
              </w:rPr>
              <w:t>Дк</w:t>
            </w:r>
            <w:proofErr w:type="spellEnd"/>
            <w:r w:rsidRPr="0001647F">
              <w:rPr>
                <w:rStyle w:val="a6"/>
                <w:b w:val="0"/>
              </w:rPr>
              <w:t> + </w:t>
            </w:r>
            <w:proofErr w:type="spellStart"/>
            <w:r w:rsidRPr="0001647F">
              <w:rPr>
                <w:rStyle w:val="a6"/>
                <w:b w:val="0"/>
                <w:i/>
                <w:iCs/>
              </w:rPr>
              <w:t>Дн</w:t>
            </w:r>
            <w:proofErr w:type="spellEnd"/>
            <w:r w:rsidRPr="0001647F">
              <w:rPr>
                <w:rStyle w:val="a6"/>
                <w:b w:val="0"/>
              </w:rPr>
              <w:t>),</w:t>
            </w:r>
          </w:p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proofErr w:type="gramStart"/>
            <w:r w:rsidRPr="0001647F">
              <w:rPr>
                <w:rStyle w:val="a6"/>
                <w:b w:val="0"/>
              </w:rPr>
              <w:t>где </w:t>
            </w:r>
            <w:proofErr w:type="spellStart"/>
            <w:r w:rsidRPr="0001647F">
              <w:rPr>
                <w:rStyle w:val="a6"/>
                <w:b w:val="0"/>
                <w:i/>
                <w:iCs/>
              </w:rPr>
              <w:t>Ди</w:t>
            </w:r>
            <w:proofErr w:type="spellEnd"/>
            <w:r w:rsidRPr="0001647F">
              <w:rPr>
                <w:rStyle w:val="a6"/>
                <w:b w:val="0"/>
              </w:rPr>
              <w:t> — доплата за интенсивность труда, %; </w:t>
            </w:r>
            <w:proofErr w:type="spellStart"/>
            <w:r w:rsidRPr="0001647F">
              <w:rPr>
                <w:rStyle w:val="a6"/>
                <w:b w:val="0"/>
                <w:i/>
                <w:iCs/>
              </w:rPr>
              <w:t>Дс</w:t>
            </w:r>
            <w:proofErr w:type="spellEnd"/>
            <w:r w:rsidRPr="0001647F">
              <w:rPr>
                <w:rStyle w:val="a6"/>
                <w:b w:val="0"/>
              </w:rPr>
              <w:t> — доплата за со</w:t>
            </w:r>
            <w:r w:rsidRPr="0001647F">
              <w:rPr>
                <w:rStyle w:val="a6"/>
                <w:b w:val="0"/>
              </w:rPr>
              <w:softHyphen/>
              <w:t>вмещение профессий, %; </w:t>
            </w:r>
            <w:r w:rsidRPr="0001647F">
              <w:rPr>
                <w:rStyle w:val="a6"/>
                <w:b w:val="0"/>
                <w:i/>
                <w:iCs/>
              </w:rPr>
              <w:t>Дм</w:t>
            </w:r>
            <w:r w:rsidRPr="0001647F">
              <w:rPr>
                <w:rStyle w:val="a6"/>
                <w:b w:val="0"/>
              </w:rPr>
              <w:t> — доплата за многосменный режим, работу в вечернее и ночное время, %; </w:t>
            </w:r>
            <w:proofErr w:type="spellStart"/>
            <w:r w:rsidRPr="0001647F">
              <w:rPr>
                <w:rStyle w:val="a6"/>
                <w:b w:val="0"/>
                <w:i/>
                <w:iCs/>
              </w:rPr>
              <w:t>Дб</w:t>
            </w:r>
            <w:proofErr w:type="spellEnd"/>
            <w:r w:rsidRPr="0001647F">
              <w:rPr>
                <w:rStyle w:val="a6"/>
                <w:b w:val="0"/>
              </w:rPr>
              <w:t> — доплата бригадирам и звеньевым, %; </w:t>
            </w:r>
            <w:proofErr w:type="spellStart"/>
            <w:r w:rsidRPr="0001647F">
              <w:rPr>
                <w:rStyle w:val="a6"/>
                <w:b w:val="0"/>
                <w:i/>
                <w:iCs/>
              </w:rPr>
              <w:t>Дк</w:t>
            </w:r>
            <w:proofErr w:type="spellEnd"/>
            <w:r w:rsidRPr="0001647F">
              <w:rPr>
                <w:rStyle w:val="a6"/>
                <w:b w:val="0"/>
              </w:rPr>
              <w:t> — доплата за классность (например, </w:t>
            </w:r>
            <w:hyperlink r:id="rId16" w:tgtFrame="_blank" w:history="1">
              <w:r w:rsidRPr="0001647F">
                <w:rPr>
                  <w:rStyle w:val="a6"/>
                  <w:b w:val="0"/>
                  <w:color w:val="000000"/>
                </w:rPr>
                <w:t>водителям</w:t>
              </w:r>
            </w:hyperlink>
            <w:r w:rsidRPr="0001647F">
              <w:rPr>
                <w:rStyle w:val="a6"/>
                <w:b w:val="0"/>
              </w:rPr>
              <w:t>, машинисткам), %; </w:t>
            </w:r>
            <w:proofErr w:type="spellStart"/>
            <w:r w:rsidRPr="0001647F">
              <w:rPr>
                <w:rStyle w:val="a6"/>
                <w:b w:val="0"/>
                <w:i/>
                <w:iCs/>
              </w:rPr>
              <w:t>Дн</w:t>
            </w:r>
            <w:proofErr w:type="spellEnd"/>
            <w:r w:rsidRPr="0001647F">
              <w:rPr>
                <w:rStyle w:val="a6"/>
                <w:b w:val="0"/>
              </w:rPr>
              <w:t> — доплата за ненормированный рабочий день, %. В итоге формула, по которой определяется повременно-премиальная заработная </w:t>
            </w:r>
            <w:hyperlink r:id="rId17" w:tgtFrame="_blank" w:history="1">
              <w:r w:rsidRPr="0001647F">
                <w:rPr>
                  <w:rStyle w:val="a6"/>
                  <w:b w:val="0"/>
                  <w:color w:val="000000"/>
                </w:rPr>
                <w:t>плата</w:t>
              </w:r>
            </w:hyperlink>
            <w:r w:rsidRPr="0001647F">
              <w:rPr>
                <w:rStyle w:val="a6"/>
                <w:b w:val="0"/>
              </w:rPr>
              <w:t> (</w:t>
            </w:r>
            <w:proofErr w:type="spellStart"/>
            <w:r w:rsidRPr="0001647F">
              <w:rPr>
                <w:rStyle w:val="a6"/>
                <w:b w:val="0"/>
                <w:i/>
                <w:iCs/>
              </w:rPr>
              <w:t>Зп.пр</w:t>
            </w:r>
            <w:proofErr w:type="spellEnd"/>
            <w:r w:rsidRPr="0001647F">
              <w:rPr>
                <w:rStyle w:val="a6"/>
                <w:b w:val="0"/>
                <w:i/>
                <w:iCs/>
              </w:rPr>
              <w:t>.</w:t>
            </w:r>
            <w:r w:rsidRPr="0001647F">
              <w:rPr>
                <w:rStyle w:val="a6"/>
                <w:b w:val="0"/>
              </w:rPr>
              <w:t>), приобретает такой вид:</w:t>
            </w:r>
            <w:proofErr w:type="gramEnd"/>
          </w:p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r w:rsidRPr="0001647F">
              <w:rPr>
                <w:rStyle w:val="a6"/>
                <w:b w:val="0"/>
                <w:noProof/>
              </w:rPr>
              <w:drawing>
                <wp:inline distT="0" distB="0" distL="0" distR="0">
                  <wp:extent cx="1495425" cy="571500"/>
                  <wp:effectExtent l="19050" t="0" r="9525" b="0"/>
                  <wp:docPr id="5" name="Рисунок 5" descr="http://infomanagement.ru/img/lections/zp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nfomanagement.ru/img/lections/zp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r w:rsidRPr="0001647F">
              <w:rPr>
                <w:rStyle w:val="a6"/>
                <w:b w:val="0"/>
              </w:rPr>
              <w:t>где </w:t>
            </w:r>
            <w:proofErr w:type="spellStart"/>
            <w:r w:rsidRPr="0001647F">
              <w:rPr>
                <w:rStyle w:val="a6"/>
                <w:b w:val="0"/>
                <w:i/>
                <w:iCs/>
              </w:rPr>
              <w:t>Кп</w:t>
            </w:r>
            <w:proofErr w:type="spellEnd"/>
            <w:r w:rsidRPr="0001647F">
              <w:rPr>
                <w:rStyle w:val="a6"/>
                <w:b w:val="0"/>
              </w:rPr>
              <w:t xml:space="preserve"> — коэффициент премирования, определяемый с учетом всех видов </w:t>
            </w:r>
            <w:r w:rsidRPr="0001647F">
              <w:rPr>
                <w:rStyle w:val="a6"/>
                <w:b w:val="0"/>
              </w:rPr>
              <w:lastRenderedPageBreak/>
              <w:t>надбавок и доплат, %.</w:t>
            </w:r>
          </w:p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r w:rsidRPr="0001647F">
              <w:rPr>
                <w:rStyle w:val="a6"/>
                <w:b w:val="0"/>
              </w:rPr>
              <w:t>Повременно-премиальная оплата труда позволяет теснее увязать размер заработной </w:t>
            </w:r>
            <w:hyperlink r:id="rId19" w:tgtFrame="_blank" w:history="1">
              <w:r w:rsidRPr="0001647F">
                <w:rPr>
                  <w:rStyle w:val="a6"/>
                  <w:b w:val="0"/>
                  <w:color w:val="000000"/>
                </w:rPr>
                <w:t>платы</w:t>
              </w:r>
            </w:hyperlink>
            <w:r w:rsidRPr="0001647F">
              <w:rPr>
                <w:rStyle w:val="a6"/>
                <w:b w:val="0"/>
              </w:rPr>
              <w:t> с конкретными задачами данного рабочего места, бригады (по лучшему использованию оборудования, экономии сырья, материалов и топлива, бережному обращению с инструментами и т. д.). При такой системе помимо основного тарифного заработка рабочий получает премию за достижение высоких показателей. Например, рабочие, ремонтирующие оборудование, премируются за безаварийную работу машин и механизмов, выполнение графиков ремонта.</w:t>
            </w:r>
          </w:p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r w:rsidRPr="0001647F">
              <w:rPr>
                <w:rStyle w:val="a6"/>
                <w:b w:val="0"/>
              </w:rPr>
              <w:t>Для рабочих-повременщиков в зависимости от их специальности и характера производства могут быть установлены премии в размере 10, 15, 20 и 25 % тарифной </w:t>
            </w:r>
            <w:hyperlink r:id="rId20" w:tgtFrame="_blank" w:history="1">
              <w:r w:rsidRPr="0001647F">
                <w:rPr>
                  <w:rStyle w:val="a6"/>
                  <w:b w:val="0"/>
                  <w:color w:val="000000"/>
                </w:rPr>
                <w:t>ставки</w:t>
              </w:r>
            </w:hyperlink>
            <w:r w:rsidRPr="0001647F">
              <w:rPr>
                <w:rStyle w:val="a6"/>
                <w:b w:val="0"/>
              </w:rPr>
              <w:t> (оклада). Тем, кто занят на конвейерах, поточных линиях, производстве оборонной продукции, а также ремонтом технологического оборудования, размеры премий с разрешения министерств и ведомств могут быть увеличены до 30 % тарифной </w:t>
            </w:r>
            <w:hyperlink r:id="rId21" w:tgtFrame="_blank" w:history="1">
              <w:r w:rsidRPr="0001647F">
                <w:rPr>
                  <w:rStyle w:val="a6"/>
                  <w:b w:val="0"/>
                  <w:color w:val="000000"/>
                </w:rPr>
                <w:t>ставки</w:t>
              </w:r>
            </w:hyperlink>
            <w:r w:rsidRPr="0001647F">
              <w:rPr>
                <w:rStyle w:val="a6"/>
                <w:b w:val="0"/>
              </w:rPr>
              <w:t> (оклада).</w:t>
            </w:r>
          </w:p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r w:rsidRPr="0001647F">
              <w:rPr>
                <w:rStyle w:val="a6"/>
                <w:b w:val="0"/>
              </w:rPr>
              <w:t>Производственные рабочие-повременщики, занятые на работах в экспериментальных и на опытных производствах, а также на испытании и доводке машин и других изделий, могут премироваться в размере до 40 % тарифной ставки (оклада).</w:t>
            </w:r>
          </w:p>
          <w:p w:rsidR="0001647F" w:rsidRPr="0001647F" w:rsidRDefault="0001647F" w:rsidP="0001647F">
            <w:pPr>
              <w:pStyle w:val="a4"/>
              <w:rPr>
                <w:rStyle w:val="a6"/>
                <w:b w:val="0"/>
              </w:rPr>
            </w:pPr>
            <w:r w:rsidRPr="0001647F">
              <w:rPr>
                <w:rStyle w:val="a6"/>
                <w:b w:val="0"/>
              </w:rPr>
              <w:t>Применение повременно-премиальной оплаты труда требует четкого определения объема работ и обязанностей рабочего, установления норм обслуживания, учета показателей работы повременщика. За производственные упущения и нарушения трудовой дисциплины </w:t>
            </w:r>
            <w:hyperlink r:id="rId22" w:tgtFrame="_blank" w:history="1">
              <w:r w:rsidRPr="0001647F">
                <w:rPr>
                  <w:rStyle w:val="a6"/>
                  <w:b w:val="0"/>
                  <w:color w:val="000000"/>
                </w:rPr>
                <w:t>руководители</w:t>
              </w:r>
            </w:hyperlink>
            <w:r w:rsidRPr="0001647F">
              <w:rPr>
                <w:rStyle w:val="a6"/>
                <w:b w:val="0"/>
              </w:rPr>
              <w:t> имеют право полностью лишать работников премии или снижать ее размер.</w:t>
            </w:r>
          </w:p>
          <w:p w:rsidR="00A25E9B" w:rsidRPr="00826D3A" w:rsidRDefault="00A25E9B" w:rsidP="00BB78B3">
            <w:pPr>
              <w:pStyle w:val="a4"/>
              <w:rPr>
                <w:color w:val="FF000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1647F">
            <w:r>
              <w:t>Записывают</w:t>
            </w:r>
            <w:r w:rsidR="0001647F">
              <w:t xml:space="preserve"> </w:t>
            </w:r>
            <w:r>
              <w:t xml:space="preserve">определение </w:t>
            </w:r>
            <w:r w:rsidR="0001647F">
              <w:t>повременной оплаты</w:t>
            </w:r>
            <w:r>
              <w:t xml:space="preserve"> в тетрадь.</w:t>
            </w:r>
          </w:p>
          <w:p w:rsidR="00A25E9B" w:rsidRDefault="00A25E9B" w:rsidP="0001647F"/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D62B4B" w:rsidP="000927D6">
            <w:pPr>
              <w:jc w:val="both"/>
            </w:pPr>
            <w:r>
              <w:t>Запись в тетрадь</w:t>
            </w:r>
            <w:r w:rsidR="00A25E9B">
              <w:t>:</w:t>
            </w:r>
          </w:p>
          <w:p w:rsidR="00A25E9B" w:rsidRDefault="00D62B4B" w:rsidP="000927D6">
            <w:pPr>
              <w:jc w:val="both"/>
            </w:pPr>
            <w:r>
              <w:t>Почасовая, поденная, помесячная.</w:t>
            </w: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D62B4B" w:rsidP="000927D6">
            <w:pPr>
              <w:jc w:val="both"/>
            </w:pPr>
            <w:r>
              <w:t>Запись в тетрадь</w:t>
            </w:r>
            <w:r w:rsidR="00A25E9B">
              <w:t>:</w:t>
            </w:r>
          </w:p>
          <w:p w:rsidR="00A25E9B" w:rsidRDefault="00D62B4B" w:rsidP="000927D6">
            <w:pPr>
              <w:jc w:val="both"/>
            </w:pPr>
            <w:r>
              <w:t>Формула почасовой оплаты труда.</w:t>
            </w:r>
          </w:p>
          <w:p w:rsidR="00D62B4B" w:rsidRDefault="00D62B4B" w:rsidP="000927D6">
            <w:pPr>
              <w:jc w:val="both"/>
            </w:pPr>
          </w:p>
          <w:p w:rsidR="00D62B4B" w:rsidRDefault="00D62B4B" w:rsidP="000927D6">
            <w:pPr>
              <w:jc w:val="both"/>
            </w:pPr>
          </w:p>
          <w:p w:rsidR="00D62B4B" w:rsidRDefault="00D62B4B" w:rsidP="000927D6">
            <w:pPr>
              <w:jc w:val="both"/>
            </w:pPr>
          </w:p>
          <w:p w:rsidR="00D62B4B" w:rsidRDefault="00D62B4B" w:rsidP="000927D6">
            <w:pPr>
              <w:jc w:val="both"/>
            </w:pPr>
          </w:p>
          <w:p w:rsidR="00D62B4B" w:rsidRDefault="00D62B4B" w:rsidP="000927D6">
            <w:pPr>
              <w:jc w:val="both"/>
            </w:pPr>
          </w:p>
          <w:p w:rsidR="00D62B4B" w:rsidRDefault="00D62B4B" w:rsidP="000927D6">
            <w:pPr>
              <w:jc w:val="both"/>
            </w:pPr>
          </w:p>
          <w:p w:rsidR="00D62B4B" w:rsidRDefault="00D62B4B" w:rsidP="000927D6">
            <w:pPr>
              <w:jc w:val="both"/>
            </w:pPr>
          </w:p>
          <w:p w:rsidR="00D62B4B" w:rsidRDefault="00D62B4B" w:rsidP="000927D6">
            <w:pPr>
              <w:jc w:val="both"/>
            </w:pPr>
          </w:p>
          <w:p w:rsidR="00D62B4B" w:rsidRDefault="00D62B4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  <w:r>
              <w:t xml:space="preserve">Записывают </w:t>
            </w:r>
            <w:r w:rsidR="00D62B4B">
              <w:t>формулу помесячной оплаты труда</w:t>
            </w:r>
            <w:r>
              <w:t xml:space="preserve"> в тетрадь.</w:t>
            </w:r>
          </w:p>
          <w:p w:rsidR="00A25E9B" w:rsidRDefault="00A25E9B" w:rsidP="000927D6">
            <w:pPr>
              <w:jc w:val="both"/>
            </w:pPr>
          </w:p>
          <w:p w:rsidR="00D62B4B" w:rsidRDefault="00D62B4B" w:rsidP="000927D6">
            <w:pPr>
              <w:jc w:val="both"/>
            </w:pPr>
          </w:p>
          <w:p w:rsidR="00D62B4B" w:rsidRDefault="00D62B4B" w:rsidP="000927D6">
            <w:pPr>
              <w:jc w:val="both"/>
            </w:pPr>
          </w:p>
          <w:p w:rsidR="00D62B4B" w:rsidRDefault="00D62B4B" w:rsidP="000927D6">
            <w:pPr>
              <w:jc w:val="both"/>
            </w:pPr>
          </w:p>
          <w:p w:rsidR="00D62B4B" w:rsidRDefault="00D62B4B" w:rsidP="000927D6">
            <w:pPr>
              <w:jc w:val="both"/>
            </w:pPr>
          </w:p>
          <w:p w:rsidR="00D62B4B" w:rsidRDefault="00D62B4B" w:rsidP="000927D6">
            <w:pPr>
              <w:jc w:val="both"/>
            </w:pPr>
          </w:p>
          <w:p w:rsidR="00D62B4B" w:rsidRDefault="00D62B4B" w:rsidP="000927D6">
            <w:pPr>
              <w:jc w:val="both"/>
            </w:pPr>
          </w:p>
          <w:p w:rsidR="00D62B4B" w:rsidRDefault="00D62B4B" w:rsidP="000927D6">
            <w:pPr>
              <w:jc w:val="both"/>
            </w:pPr>
          </w:p>
          <w:p w:rsidR="00D62B4B" w:rsidRDefault="00D62B4B" w:rsidP="000927D6">
            <w:pPr>
              <w:jc w:val="both"/>
            </w:pPr>
          </w:p>
          <w:p w:rsidR="00D62B4B" w:rsidRDefault="00D62B4B" w:rsidP="000927D6">
            <w:pPr>
              <w:jc w:val="both"/>
            </w:pPr>
          </w:p>
          <w:p w:rsidR="00D62B4B" w:rsidRDefault="00D62B4B" w:rsidP="000927D6">
            <w:pPr>
              <w:jc w:val="both"/>
            </w:pPr>
          </w:p>
          <w:p w:rsidR="00D62B4B" w:rsidRDefault="00D62B4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D62B4B" w:rsidP="000927D6">
            <w:r>
              <w:t>У</w:t>
            </w:r>
            <w:r w:rsidR="00A25E9B">
              <w:t xml:space="preserve">чащиеся </w:t>
            </w:r>
            <w:r>
              <w:t xml:space="preserve">записывают определение повременно-премиальной формы оплаты труда </w:t>
            </w:r>
            <w:r w:rsidR="00A25E9B">
              <w:t>в тетрадь.</w:t>
            </w: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</w:p>
          <w:p w:rsidR="00D62B4B" w:rsidRDefault="00A25E9B" w:rsidP="000927D6">
            <w:proofErr w:type="gramStart"/>
            <w:r>
              <w:t>Обучающиеся</w:t>
            </w:r>
            <w:proofErr w:type="gramEnd"/>
            <w:r>
              <w:t xml:space="preserve"> записывают </w:t>
            </w:r>
            <w:r w:rsidR="00D62B4B">
              <w:t>формулу</w:t>
            </w:r>
          </w:p>
          <w:p w:rsidR="00D62B4B" w:rsidRDefault="00D62B4B" w:rsidP="000927D6"/>
          <w:p w:rsidR="00D62B4B" w:rsidRDefault="00D62B4B" w:rsidP="000927D6"/>
          <w:p w:rsidR="00D62B4B" w:rsidRDefault="00D62B4B" w:rsidP="000927D6"/>
          <w:p w:rsidR="00A25E9B" w:rsidRDefault="00A25E9B" w:rsidP="000927D6">
            <w:r>
              <w:t>.</w:t>
            </w:r>
          </w:p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>
            <w:proofErr w:type="gramStart"/>
            <w:r>
              <w:t xml:space="preserve">Обучающиеся фиксируют </w:t>
            </w:r>
            <w:r w:rsidR="00D62B4B">
              <w:t>формулу расчета повременно-премиальной оплаты труда</w:t>
            </w:r>
            <w:r>
              <w:t xml:space="preserve"> в тетрадь.</w:t>
            </w:r>
            <w:proofErr w:type="gramEnd"/>
          </w:p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</w:tc>
      </w:tr>
      <w:tr w:rsidR="00A25E9B" w:rsidTr="000927D6">
        <w:trPr>
          <w:gridAfter w:val="1"/>
          <w:wAfter w:w="45" w:type="dxa"/>
          <w:trHeight w:val="30557"/>
        </w:trPr>
        <w:tc>
          <w:tcPr>
            <w:tcW w:w="435" w:type="dxa"/>
            <w:shd w:val="clear" w:color="auto" w:fill="auto"/>
          </w:tcPr>
          <w:p w:rsidR="00A25E9B" w:rsidRDefault="00A25E9B" w:rsidP="000927D6">
            <w:pPr>
              <w:jc w:val="both"/>
            </w:pPr>
            <w:r>
              <w:lastRenderedPageBreak/>
              <w:t>5</w:t>
            </w:r>
          </w:p>
        </w:tc>
        <w:tc>
          <w:tcPr>
            <w:tcW w:w="3344" w:type="dxa"/>
            <w:shd w:val="clear" w:color="auto" w:fill="auto"/>
          </w:tcPr>
          <w:p w:rsidR="00A25E9B" w:rsidRPr="00674F40" w:rsidRDefault="00A25E9B" w:rsidP="000927D6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A25E9B" w:rsidRPr="00BE2D51" w:rsidRDefault="00A25E9B" w:rsidP="000927D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74F40">
              <w:rPr>
                <w:b/>
              </w:rPr>
              <w:t>Цель:</w:t>
            </w:r>
            <w:r>
              <w:t xml:space="preserve"> применение </w:t>
            </w:r>
            <w:r w:rsidRPr="00BE2D51">
              <w:rPr>
                <w:rFonts w:ascii="Arial" w:hAnsi="Arial" w:cs="Arial"/>
                <w:color w:val="000000"/>
                <w:sz w:val="21"/>
                <w:szCs w:val="21"/>
              </w:rPr>
              <w:t>полученных знаний на практике, развитие умений и навыков.</w:t>
            </w:r>
          </w:p>
          <w:p w:rsidR="00A25E9B" w:rsidRDefault="00A25E9B" w:rsidP="000927D6">
            <w:r w:rsidRPr="00674F40">
              <w:rPr>
                <w:b/>
              </w:rPr>
              <w:t>Задачи для педагога:</w:t>
            </w:r>
            <w:r>
              <w:rPr>
                <w:b/>
              </w:rPr>
              <w:t xml:space="preserve"> </w:t>
            </w:r>
            <w:r w:rsidRPr="003305E5">
              <w:t xml:space="preserve">научить применять на практике полученные знания и умения, анализировать, сравнивать, делать выводы </w:t>
            </w:r>
          </w:p>
          <w:p w:rsidR="00A25E9B" w:rsidRPr="000A01D5" w:rsidRDefault="00185329" w:rsidP="000927D6">
            <w:r>
              <w:rPr>
                <w:b/>
              </w:rPr>
              <w:t>Задачи для учащихся</w:t>
            </w:r>
            <w:r w:rsidR="00A25E9B">
              <w:rPr>
                <w:b/>
              </w:rPr>
              <w:t xml:space="preserve">: </w:t>
            </w:r>
            <w:r w:rsidR="00A25E9B">
              <w:t xml:space="preserve">научиться </w:t>
            </w:r>
            <w:r w:rsidR="00641BE0">
              <w:t>рассчитывать месячную, дневную, часовую тарифные ставки; начислять заработную плату повременной и повременно-премиальной оплаты труда</w:t>
            </w:r>
          </w:p>
          <w:p w:rsidR="00A25E9B" w:rsidRPr="000A01D5" w:rsidRDefault="00A25E9B" w:rsidP="000927D6">
            <w:r w:rsidRPr="00674F40">
              <w:rPr>
                <w:b/>
              </w:rPr>
              <w:t>Методы:</w:t>
            </w:r>
            <w:r>
              <w:rPr>
                <w:b/>
              </w:rPr>
              <w:t xml:space="preserve"> </w:t>
            </w:r>
            <w:r>
              <w:t>объяснение, выполнение практической работы</w:t>
            </w:r>
          </w:p>
          <w:p w:rsidR="00A25E9B" w:rsidRDefault="00A25E9B" w:rsidP="00AC438F">
            <w:r w:rsidRPr="00674F40">
              <w:rPr>
                <w:b/>
              </w:rPr>
              <w:t>Оборудование:</w:t>
            </w:r>
            <w:r w:rsidR="00AC438F">
              <w:t xml:space="preserve"> карточки-задания</w:t>
            </w:r>
          </w:p>
        </w:tc>
        <w:tc>
          <w:tcPr>
            <w:tcW w:w="8050" w:type="dxa"/>
            <w:shd w:val="clear" w:color="auto" w:fill="auto"/>
          </w:tcPr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ЗАО «Салют» установлена пятидневная 40-часовая рабочая неделя с двумя выходными (суббота и воскресенье).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Согласно производственному календарю количество рабочих дней в текущем году составило: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 январе — 16 дней;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 феврале — 20 дней;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 марте — 21 день.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Сотруднику компании Иванову установлен оклад в размере 40 000 руб. При этом он отработал: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 январе — 12 дней (4 дня — отпуск за свой счет);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 феврале — 20 дней;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 марте — 18 дней (3 дня — временная нетрудоспособность).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Положением о премировании, принятом в компании, предусмотрено, что при добросовестном выполнении трудовых обязанностей работнику начисляется премия в размере 20% от его должностного оклада. При этом сумму премии начисляют сотруднику компании пропорционально отработанному времени.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D51">
              <w:rPr>
                <w:rFonts w:ascii="Arial" w:hAnsi="Arial" w:cs="Arial"/>
                <w:sz w:val="21"/>
                <w:szCs w:val="21"/>
              </w:rPr>
              <w:t>Заработная</w:t>
            </w:r>
            <w:r w:rsidRPr="00BE2D51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3" w:tgtFrame="_blank" w:history="1">
              <w:r w:rsidRPr="00BE2D51">
                <w:rPr>
                  <w:rStyle w:val="a5"/>
                  <w:rFonts w:ascii="Arial" w:hAnsi="Arial" w:cs="Arial"/>
                  <w:color w:val="auto"/>
                  <w:sz w:val="21"/>
                  <w:szCs w:val="21"/>
                </w:rPr>
                <w:t>плата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Иванова составит: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за январь: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40 000 руб.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16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× 12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= 30 000 руб.;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(40 000 руб. × 20%)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16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× 12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= 6000 руб.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30 000 + 6000 = 36 000 руб. — общая сумма зарплаты за январь;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- за февраль: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40 000 руб.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× 20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= 40 000 руб.;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(40 000 руб. × 20%)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× 20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= 8000 руб.;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40 000 + 8000 = 48 000 руб. — общая сумма зарплаты за февраль;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за март: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40 000 руб.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21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× 18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= 34 286 руб.;</w:t>
            </w:r>
          </w:p>
          <w:p w:rsidR="00BE2D51" w:rsidRDefault="00BE2D51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(40 000 руб. × 20%)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21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× 18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= 6857 руб.;</w:t>
            </w:r>
          </w:p>
          <w:p w:rsidR="00A25E9B" w:rsidRDefault="00BE2D51" w:rsidP="00BE2D51">
            <w:pPr>
              <w:pStyle w:val="a4"/>
              <w:shd w:val="clear" w:color="auto" w:fill="FFFFFF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34 286 + 6857 = 41 143 — общая сумма зарплаты за март.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25E9B" w:rsidRDefault="00BE2D51" w:rsidP="00BE2D51">
            <w:r>
              <w:lastRenderedPageBreak/>
              <w:t>У</w:t>
            </w:r>
            <w:r w:rsidR="00A25E9B">
              <w:t xml:space="preserve">чащиеся выполняют </w:t>
            </w:r>
            <w:r>
              <w:t>практическую работу</w:t>
            </w:r>
            <w:r w:rsidR="00A25E9B">
              <w:t>.</w:t>
            </w:r>
          </w:p>
          <w:p w:rsidR="00A25E9B" w:rsidRDefault="00A25E9B" w:rsidP="00BE2D51">
            <w:pPr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BE2D51">
            <w:pPr>
              <w:pStyle w:val="a4"/>
              <w:shd w:val="clear" w:color="auto" w:fill="FFFFFF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  <w:r>
              <w:lastRenderedPageBreak/>
              <w:t xml:space="preserve"> </w:t>
            </w: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Default="00A25E9B" w:rsidP="000927D6">
            <w:pPr>
              <w:jc w:val="both"/>
              <w:rPr>
                <w:b/>
              </w:rPr>
            </w:pPr>
          </w:p>
          <w:p w:rsidR="00A25E9B" w:rsidRPr="00BE2D51" w:rsidRDefault="00A25E9B" w:rsidP="00BE2D51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25E9B" w:rsidRPr="006B5E6D" w:rsidRDefault="00A25E9B" w:rsidP="000927D6"/>
          <w:p w:rsidR="00A25E9B" w:rsidRPr="006B5E6D" w:rsidRDefault="00A25E9B" w:rsidP="000927D6"/>
          <w:p w:rsidR="00A25E9B" w:rsidRPr="006B5E6D" w:rsidRDefault="00A25E9B" w:rsidP="000927D6"/>
          <w:p w:rsidR="00A25E9B" w:rsidRPr="006B5E6D" w:rsidRDefault="00A25E9B" w:rsidP="000927D6"/>
          <w:p w:rsidR="00A25E9B" w:rsidRPr="006B5E6D" w:rsidRDefault="00A25E9B" w:rsidP="000927D6"/>
          <w:p w:rsidR="00A25E9B" w:rsidRPr="006B5E6D" w:rsidRDefault="00A25E9B" w:rsidP="000927D6"/>
          <w:p w:rsidR="00A25E9B" w:rsidRPr="006B5E6D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/>
          <w:p w:rsidR="00A25E9B" w:rsidRDefault="00A25E9B" w:rsidP="000927D6">
            <w:r>
              <w:t>.</w:t>
            </w:r>
          </w:p>
          <w:p w:rsidR="00A25E9B" w:rsidRDefault="00A25E9B" w:rsidP="000927D6"/>
          <w:p w:rsidR="00A25E9B" w:rsidRPr="006B5E6D" w:rsidRDefault="00A25E9B" w:rsidP="00BE2D51"/>
        </w:tc>
      </w:tr>
      <w:tr w:rsidR="00A25E9B" w:rsidTr="000927D6">
        <w:tc>
          <w:tcPr>
            <w:tcW w:w="435" w:type="dxa"/>
            <w:shd w:val="clear" w:color="auto" w:fill="auto"/>
          </w:tcPr>
          <w:p w:rsidR="00A25E9B" w:rsidRDefault="00A25E9B" w:rsidP="000927D6">
            <w:pPr>
              <w:jc w:val="both"/>
            </w:pPr>
            <w:r>
              <w:lastRenderedPageBreak/>
              <w:t>6</w:t>
            </w:r>
          </w:p>
        </w:tc>
        <w:tc>
          <w:tcPr>
            <w:tcW w:w="3344" w:type="dxa"/>
            <w:shd w:val="clear" w:color="auto" w:fill="auto"/>
          </w:tcPr>
          <w:p w:rsidR="00A25E9B" w:rsidRPr="00E40DF2" w:rsidRDefault="00A25E9B" w:rsidP="000927D6">
            <w:r>
              <w:rPr>
                <w:b/>
              </w:rPr>
              <w:t>Закрепление изученного учебного материала</w:t>
            </w:r>
          </w:p>
          <w:p w:rsidR="00A25E9B" w:rsidRDefault="00A25E9B" w:rsidP="000927D6">
            <w:r w:rsidRPr="007D7970">
              <w:rPr>
                <w:b/>
              </w:rPr>
              <w:t>Цель:</w:t>
            </w:r>
            <w:r w:rsidRPr="00E40DF2">
              <w:t xml:space="preserve"> </w:t>
            </w:r>
            <w:r>
              <w:t>закрепление полученных знаний, навыков.</w:t>
            </w:r>
          </w:p>
          <w:p w:rsidR="00A25E9B" w:rsidRPr="006F03C9" w:rsidRDefault="00A25E9B" w:rsidP="000927D6">
            <w:r w:rsidRPr="007D7970">
              <w:rPr>
                <w:b/>
              </w:rPr>
              <w:t xml:space="preserve">Задачи </w:t>
            </w:r>
            <w:r>
              <w:rPr>
                <w:b/>
              </w:rPr>
              <w:t xml:space="preserve">для </w:t>
            </w:r>
            <w:r w:rsidRPr="007D7970">
              <w:rPr>
                <w:b/>
              </w:rPr>
              <w:t>педагога:</w:t>
            </w:r>
            <w:r>
              <w:rPr>
                <w:b/>
              </w:rPr>
              <w:t xml:space="preserve"> </w:t>
            </w:r>
            <w:r>
              <w:t>обобщить полученные на уроке сведения</w:t>
            </w:r>
          </w:p>
          <w:p w:rsidR="00A25E9B" w:rsidRDefault="00A25E9B" w:rsidP="000927D6"/>
          <w:p w:rsidR="00A25E9B" w:rsidRPr="007D7970" w:rsidRDefault="00A25E9B" w:rsidP="000927D6">
            <w:pPr>
              <w:rPr>
                <w:b/>
              </w:rPr>
            </w:pPr>
            <w:r w:rsidRPr="007D7970">
              <w:rPr>
                <w:b/>
              </w:rPr>
              <w:t xml:space="preserve">Задачи </w:t>
            </w:r>
            <w:r>
              <w:rPr>
                <w:b/>
              </w:rPr>
              <w:t xml:space="preserve">для </w:t>
            </w:r>
            <w:r w:rsidR="00185329">
              <w:rPr>
                <w:b/>
              </w:rPr>
              <w:t>учащихся</w:t>
            </w:r>
            <w:r w:rsidRPr="007D7970">
              <w:rPr>
                <w:b/>
              </w:rPr>
              <w:t xml:space="preserve">: </w:t>
            </w:r>
            <w:r>
              <w:t>сформулировать ответы</w:t>
            </w:r>
          </w:p>
          <w:p w:rsidR="00A25E9B" w:rsidRDefault="00A25E9B" w:rsidP="000927D6"/>
          <w:p w:rsidR="00A25E9B" w:rsidRDefault="00A25E9B" w:rsidP="000927D6">
            <w:r w:rsidRPr="00F021AA">
              <w:rPr>
                <w:b/>
              </w:rPr>
              <w:t>Методы:</w:t>
            </w:r>
            <w:r>
              <w:t xml:space="preserve"> беседа</w:t>
            </w:r>
          </w:p>
          <w:p w:rsidR="00A25E9B" w:rsidRDefault="00A25E9B" w:rsidP="000927D6"/>
        </w:tc>
        <w:tc>
          <w:tcPr>
            <w:tcW w:w="8095" w:type="dxa"/>
            <w:gridSpan w:val="2"/>
            <w:shd w:val="clear" w:color="auto" w:fill="auto"/>
          </w:tcPr>
          <w:p w:rsidR="00A25E9B" w:rsidRPr="0078324B" w:rsidRDefault="00A25E9B" w:rsidP="000927D6">
            <w:pPr>
              <w:pStyle w:val="a4"/>
              <w:shd w:val="clear" w:color="auto" w:fill="FFFFFF"/>
              <w:spacing w:before="0" w:beforeAutospacing="0" w:after="0" w:afterAutospacing="0"/>
              <w:ind w:firstLine="336"/>
              <w:jc w:val="both"/>
              <w:rPr>
                <w:color w:val="FF0000"/>
              </w:rPr>
            </w:pPr>
            <w:r>
              <w:t>Итак, подведем итоги: что нового вы сегодня узнали?</w:t>
            </w:r>
          </w:p>
          <w:p w:rsidR="00A25E9B" w:rsidRDefault="00A25E9B" w:rsidP="000927D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Что такое </w:t>
            </w:r>
            <w:r w:rsidR="00BE2D51">
              <w:t>повременная оплата труда</w:t>
            </w:r>
            <w:r>
              <w:t>?</w:t>
            </w:r>
          </w:p>
          <w:p w:rsidR="00A25E9B" w:rsidRDefault="00A25E9B" w:rsidP="000927D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Что такое </w:t>
            </w:r>
            <w:r w:rsidR="00BE2D51">
              <w:t>почасовая оплата труда</w:t>
            </w:r>
            <w:r>
              <w:t>?</w:t>
            </w:r>
          </w:p>
          <w:p w:rsidR="00A25E9B" w:rsidRDefault="00A25E9B" w:rsidP="000927D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Что такое </w:t>
            </w:r>
            <w:r w:rsidR="00BE2D51">
              <w:t>поденная оплата труда</w:t>
            </w:r>
            <w:r>
              <w:t xml:space="preserve"> счета?</w:t>
            </w:r>
          </w:p>
          <w:p w:rsidR="00A25E9B" w:rsidRDefault="00A25E9B" w:rsidP="000927D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Что такое </w:t>
            </w:r>
            <w:r w:rsidR="00BE2D51">
              <w:t>месячная оплата труда</w:t>
            </w:r>
            <w:r>
              <w:t>?</w:t>
            </w:r>
          </w:p>
          <w:p w:rsidR="00BE2D51" w:rsidRDefault="00BE2D51" w:rsidP="000927D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Что такое повременно-премиальная оплата труда?</w:t>
            </w:r>
          </w:p>
          <w:p w:rsidR="00A25E9B" w:rsidRPr="0078324B" w:rsidRDefault="00A25E9B" w:rsidP="000927D6">
            <w:pPr>
              <w:tabs>
                <w:tab w:val="left" w:pos="6615"/>
              </w:tabs>
              <w:jc w:val="both"/>
              <w:rPr>
                <w:color w:val="FF0000"/>
              </w:rPr>
            </w:pPr>
            <w:r w:rsidRPr="0078324B">
              <w:rPr>
                <w:color w:val="FF0000"/>
              </w:rPr>
              <w:tab/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25E9B" w:rsidRPr="006A6F15" w:rsidRDefault="00A25E9B" w:rsidP="000927D6">
            <w:pPr>
              <w:jc w:val="both"/>
            </w:pPr>
            <w:r w:rsidRPr="006A6F15">
              <w:t xml:space="preserve">Отвечают </w:t>
            </w:r>
            <w:r>
              <w:t>на вопросы.</w:t>
            </w:r>
          </w:p>
        </w:tc>
      </w:tr>
      <w:tr w:rsidR="00A25E9B" w:rsidTr="000927D6">
        <w:tc>
          <w:tcPr>
            <w:tcW w:w="435" w:type="dxa"/>
            <w:shd w:val="clear" w:color="auto" w:fill="auto"/>
          </w:tcPr>
          <w:p w:rsidR="00A25E9B" w:rsidRDefault="00A25E9B" w:rsidP="000927D6">
            <w:pPr>
              <w:jc w:val="both"/>
            </w:pPr>
            <w:r>
              <w:t>7</w:t>
            </w:r>
          </w:p>
        </w:tc>
        <w:tc>
          <w:tcPr>
            <w:tcW w:w="3344" w:type="dxa"/>
            <w:shd w:val="clear" w:color="auto" w:fill="auto"/>
          </w:tcPr>
          <w:p w:rsidR="00A25E9B" w:rsidRDefault="00A25E9B" w:rsidP="000927D6">
            <w:pPr>
              <w:rPr>
                <w:b/>
              </w:rPr>
            </w:pPr>
            <w:r>
              <w:rPr>
                <w:b/>
              </w:rPr>
              <w:t>Подведение итогов. Рефлексия.</w:t>
            </w:r>
          </w:p>
          <w:p w:rsidR="00A25E9B" w:rsidRPr="00C16879" w:rsidRDefault="00A25E9B" w:rsidP="000927D6">
            <w:r w:rsidRPr="007D7970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осуществление анализа и оценки достижения поставленных целей</w:t>
            </w:r>
          </w:p>
          <w:p w:rsidR="00A25E9B" w:rsidRPr="006F03C9" w:rsidRDefault="00A25E9B" w:rsidP="000927D6">
            <w:r w:rsidRPr="007D7970">
              <w:rPr>
                <w:b/>
              </w:rPr>
              <w:t xml:space="preserve">Задачи </w:t>
            </w:r>
            <w:r>
              <w:rPr>
                <w:b/>
              </w:rPr>
              <w:t xml:space="preserve">для </w:t>
            </w:r>
            <w:r w:rsidRPr="007D7970">
              <w:rPr>
                <w:b/>
              </w:rPr>
              <w:t>педагога:</w:t>
            </w:r>
            <w:r>
              <w:rPr>
                <w:b/>
              </w:rPr>
              <w:t xml:space="preserve"> </w:t>
            </w:r>
            <w:r>
              <w:t>проанализировать допущенные ошибки, оценить успешность достижения целей</w:t>
            </w:r>
          </w:p>
          <w:p w:rsidR="00A25E9B" w:rsidRDefault="00A25E9B" w:rsidP="000927D6"/>
          <w:p w:rsidR="00A25E9B" w:rsidRPr="007D7970" w:rsidRDefault="00A25E9B" w:rsidP="000927D6">
            <w:pPr>
              <w:rPr>
                <w:b/>
              </w:rPr>
            </w:pPr>
            <w:r w:rsidRPr="007D7970">
              <w:rPr>
                <w:b/>
              </w:rPr>
              <w:t xml:space="preserve">Задачи </w:t>
            </w:r>
            <w:proofErr w:type="spellStart"/>
            <w:r>
              <w:rPr>
                <w:b/>
              </w:rPr>
              <w:t>для</w:t>
            </w:r>
            <w:r w:rsidR="00185329">
              <w:rPr>
                <w:b/>
              </w:rPr>
              <w:t>учащихся</w:t>
            </w:r>
            <w:proofErr w:type="spellEnd"/>
            <w:r w:rsidRPr="007D7970">
              <w:rPr>
                <w:b/>
              </w:rPr>
              <w:t xml:space="preserve">: </w:t>
            </w:r>
            <w:r>
              <w:t>анализируют свою деятельность, оценивают степень освоения материала</w:t>
            </w:r>
          </w:p>
          <w:p w:rsidR="00A25E9B" w:rsidRDefault="00A25E9B" w:rsidP="000927D6"/>
          <w:p w:rsidR="00A25E9B" w:rsidRDefault="00A25E9B" w:rsidP="000927D6">
            <w:r w:rsidRPr="00F021AA">
              <w:rPr>
                <w:b/>
              </w:rPr>
              <w:t>Методы:</w:t>
            </w:r>
            <w:r>
              <w:t xml:space="preserve"> беседа</w:t>
            </w:r>
          </w:p>
          <w:p w:rsidR="00A25E9B" w:rsidRDefault="00A25E9B" w:rsidP="000927D6">
            <w:pPr>
              <w:rPr>
                <w:b/>
              </w:rPr>
            </w:pPr>
          </w:p>
        </w:tc>
        <w:tc>
          <w:tcPr>
            <w:tcW w:w="8095" w:type="dxa"/>
            <w:gridSpan w:val="2"/>
            <w:shd w:val="clear" w:color="auto" w:fill="auto"/>
          </w:tcPr>
          <w:p w:rsidR="00A25E9B" w:rsidRDefault="00A25E9B" w:rsidP="000927D6">
            <w:pPr>
              <w:jc w:val="both"/>
            </w:pPr>
            <w:r>
              <w:t>Проводится анализ и оценка работы класса и отдельных обучающихся во всех видах деятельности (активность,             грамотность ответа), выставляется оценка.</w:t>
            </w:r>
          </w:p>
          <w:p w:rsidR="00A25E9B" w:rsidRDefault="00A25E9B" w:rsidP="000927D6">
            <w:pPr>
              <w:pStyle w:val="a4"/>
              <w:shd w:val="clear" w:color="auto" w:fill="FFFFFF"/>
              <w:spacing w:before="0" w:beforeAutospacing="0" w:after="0" w:afterAutospacing="0"/>
              <w:ind w:firstLine="336"/>
              <w:jc w:val="both"/>
            </w:pPr>
            <w:r>
              <w:t>Аргументация выставленных отметок, замечания по уроку, предложения о возможных изменениях на последующих уроках.</w:t>
            </w:r>
            <w:r>
              <w:br/>
              <w:t>Выражение благодарности детям за участие в уроке.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25E9B" w:rsidRPr="006A6F15" w:rsidRDefault="00A25E9B" w:rsidP="000927D6">
            <w:pPr>
              <w:jc w:val="both"/>
            </w:pPr>
            <w:r>
              <w:t xml:space="preserve">Фиксируют ожидаемую отметку, определяют свой рейтинг в общей массе класса. </w:t>
            </w:r>
          </w:p>
        </w:tc>
      </w:tr>
      <w:tr w:rsidR="00A25E9B" w:rsidTr="000927D6">
        <w:tc>
          <w:tcPr>
            <w:tcW w:w="435" w:type="dxa"/>
            <w:shd w:val="clear" w:color="auto" w:fill="auto"/>
          </w:tcPr>
          <w:p w:rsidR="00A25E9B" w:rsidRDefault="00A25E9B" w:rsidP="000927D6">
            <w:pPr>
              <w:jc w:val="both"/>
            </w:pPr>
            <w:r>
              <w:t>8</w:t>
            </w:r>
          </w:p>
        </w:tc>
        <w:tc>
          <w:tcPr>
            <w:tcW w:w="3344" w:type="dxa"/>
            <w:shd w:val="clear" w:color="auto" w:fill="auto"/>
          </w:tcPr>
          <w:p w:rsidR="00A25E9B" w:rsidRDefault="00A25E9B" w:rsidP="000927D6">
            <w:pPr>
              <w:rPr>
                <w:b/>
              </w:rPr>
            </w:pPr>
            <w:r>
              <w:rPr>
                <w:b/>
              </w:rPr>
              <w:t>Задание на дом</w:t>
            </w:r>
          </w:p>
          <w:p w:rsidR="00A25E9B" w:rsidRDefault="00A25E9B" w:rsidP="000927D6">
            <w:r w:rsidRPr="007D7970">
              <w:rPr>
                <w:b/>
              </w:rPr>
              <w:t>Цель:</w:t>
            </w:r>
            <w:r w:rsidRPr="00E40DF2">
              <w:t xml:space="preserve"> </w:t>
            </w:r>
            <w:r>
              <w:t xml:space="preserve">закрепление и </w:t>
            </w:r>
            <w:r>
              <w:lastRenderedPageBreak/>
              <w:t xml:space="preserve">применение </w:t>
            </w:r>
            <w:proofErr w:type="gramStart"/>
            <w:r>
              <w:t>полученных</w:t>
            </w:r>
            <w:proofErr w:type="gramEnd"/>
            <w:r>
              <w:t xml:space="preserve"> ЗУН</w:t>
            </w:r>
          </w:p>
          <w:p w:rsidR="00A25E9B" w:rsidRPr="006F03C9" w:rsidRDefault="00A25E9B" w:rsidP="000927D6">
            <w:r w:rsidRPr="007D7970">
              <w:rPr>
                <w:b/>
              </w:rPr>
              <w:t xml:space="preserve">Задачи </w:t>
            </w:r>
            <w:r>
              <w:rPr>
                <w:b/>
              </w:rPr>
              <w:t xml:space="preserve">для </w:t>
            </w:r>
            <w:r w:rsidRPr="007D7970">
              <w:rPr>
                <w:b/>
              </w:rPr>
              <w:t>педагога:</w:t>
            </w:r>
            <w:r>
              <w:rPr>
                <w:b/>
              </w:rPr>
              <w:t xml:space="preserve"> </w:t>
            </w:r>
            <w:r w:rsidR="00B32717">
              <w:t>сообщить уча</w:t>
            </w:r>
            <w:r>
              <w:t>щимся о домашнем задании</w:t>
            </w:r>
          </w:p>
          <w:p w:rsidR="00A25E9B" w:rsidRDefault="00A25E9B" w:rsidP="000927D6"/>
          <w:p w:rsidR="00A25E9B" w:rsidRDefault="00A25E9B" w:rsidP="000927D6">
            <w:r w:rsidRPr="007D7970">
              <w:rPr>
                <w:b/>
              </w:rPr>
              <w:t xml:space="preserve">Задачи </w:t>
            </w:r>
            <w:r>
              <w:rPr>
                <w:b/>
              </w:rPr>
              <w:t xml:space="preserve">для </w:t>
            </w:r>
            <w:r w:rsidR="00185329">
              <w:rPr>
                <w:b/>
              </w:rPr>
              <w:t>учащихс</w:t>
            </w:r>
            <w:bookmarkStart w:id="0" w:name="_GoBack"/>
            <w:bookmarkEnd w:id="0"/>
            <w:r w:rsidRPr="007D7970">
              <w:rPr>
                <w:b/>
              </w:rPr>
              <w:t xml:space="preserve">я: </w:t>
            </w:r>
            <w:r>
              <w:t>записать домашнее задание</w:t>
            </w:r>
          </w:p>
          <w:p w:rsidR="00A25E9B" w:rsidRDefault="00A25E9B" w:rsidP="000927D6">
            <w:r w:rsidRPr="00F021AA">
              <w:rPr>
                <w:b/>
              </w:rPr>
              <w:t>Методы:</w:t>
            </w:r>
            <w:r>
              <w:t xml:space="preserve"> беседа</w:t>
            </w:r>
          </w:p>
          <w:p w:rsidR="00A25E9B" w:rsidRDefault="00A25E9B" w:rsidP="000927D6">
            <w:pPr>
              <w:rPr>
                <w:b/>
              </w:rPr>
            </w:pPr>
          </w:p>
        </w:tc>
        <w:tc>
          <w:tcPr>
            <w:tcW w:w="8095" w:type="dxa"/>
            <w:gridSpan w:val="2"/>
            <w:shd w:val="clear" w:color="auto" w:fill="auto"/>
          </w:tcPr>
          <w:p w:rsidR="00A25E9B" w:rsidRDefault="00A25E9B" w:rsidP="000927D6">
            <w:pPr>
              <w:jc w:val="both"/>
            </w:pPr>
            <w:r>
              <w:lastRenderedPageBreak/>
              <w:t>Домашнее задание:</w:t>
            </w:r>
          </w:p>
          <w:p w:rsidR="00A25E9B" w:rsidRDefault="00A25E9B" w:rsidP="000927D6">
            <w:pPr>
              <w:jc w:val="both"/>
            </w:pPr>
            <w:r>
              <w:t>Выучить конспект.</w:t>
            </w:r>
          </w:p>
          <w:p w:rsidR="00A25E9B" w:rsidRDefault="00A25E9B" w:rsidP="000927D6">
            <w:pPr>
              <w:jc w:val="both"/>
            </w:pPr>
          </w:p>
          <w:p w:rsidR="00A25E9B" w:rsidRDefault="00A25E9B" w:rsidP="000927D6">
            <w:pPr>
              <w:jc w:val="both"/>
            </w:pPr>
            <w:r>
              <w:t>- На этом наш урок закончен, спасибо за внимание!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25E9B" w:rsidRPr="006A6F15" w:rsidRDefault="00A25E9B" w:rsidP="000927D6">
            <w:pPr>
              <w:jc w:val="both"/>
            </w:pPr>
            <w:r>
              <w:lastRenderedPageBreak/>
              <w:t xml:space="preserve"> Записывают домашнее задание</w:t>
            </w:r>
          </w:p>
        </w:tc>
      </w:tr>
    </w:tbl>
    <w:p w:rsidR="00894499" w:rsidRDefault="00894499"/>
    <w:sectPr w:rsidR="00894499" w:rsidSect="00A25E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540F"/>
    <w:multiLevelType w:val="multilevel"/>
    <w:tmpl w:val="1FA6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C5135"/>
    <w:multiLevelType w:val="hybridMultilevel"/>
    <w:tmpl w:val="1FEC2CF6"/>
    <w:lvl w:ilvl="0" w:tplc="A2701BF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6F2077C9"/>
    <w:multiLevelType w:val="hybridMultilevel"/>
    <w:tmpl w:val="EDD4822A"/>
    <w:lvl w:ilvl="0" w:tplc="804C8A3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E9B"/>
    <w:rsid w:val="0001647F"/>
    <w:rsid w:val="000A2DF3"/>
    <w:rsid w:val="00185329"/>
    <w:rsid w:val="00263F1B"/>
    <w:rsid w:val="0034020A"/>
    <w:rsid w:val="0034603A"/>
    <w:rsid w:val="003B6F81"/>
    <w:rsid w:val="00641BE0"/>
    <w:rsid w:val="00753F75"/>
    <w:rsid w:val="00894499"/>
    <w:rsid w:val="009A59CC"/>
    <w:rsid w:val="00A25E9B"/>
    <w:rsid w:val="00A700CD"/>
    <w:rsid w:val="00AC438F"/>
    <w:rsid w:val="00B32717"/>
    <w:rsid w:val="00BB78B3"/>
    <w:rsid w:val="00BE2D51"/>
    <w:rsid w:val="00D6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5E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020A"/>
  </w:style>
  <w:style w:type="character" w:styleId="a5">
    <w:name w:val="Hyperlink"/>
    <w:basedOn w:val="a0"/>
    <w:uiPriority w:val="99"/>
    <w:semiHidden/>
    <w:unhideWhenUsed/>
    <w:rsid w:val="0034020A"/>
    <w:rPr>
      <w:color w:val="0000FF"/>
      <w:u w:val="single"/>
    </w:rPr>
  </w:style>
  <w:style w:type="character" w:styleId="a6">
    <w:name w:val="Strong"/>
    <w:basedOn w:val="a0"/>
    <w:uiPriority w:val="22"/>
    <w:qFormat/>
    <w:rsid w:val="0001647F"/>
    <w:rPr>
      <w:b/>
      <w:bCs/>
    </w:rPr>
  </w:style>
  <w:style w:type="character" w:styleId="a7">
    <w:name w:val="Emphasis"/>
    <w:basedOn w:val="a0"/>
    <w:uiPriority w:val="20"/>
    <w:qFormat/>
    <w:rsid w:val="0001647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164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openxmlformats.org/officeDocument/2006/relationships/hyperlink" Target="http://www.titanbetru.com/" TargetMode="External"/><Relationship Id="rId7" Type="http://schemas.openxmlformats.org/officeDocument/2006/relationships/hyperlink" Target="http://incity.ru/" TargetMode="External"/><Relationship Id="rId12" Type="http://schemas.openxmlformats.org/officeDocument/2006/relationships/hyperlink" Target="http://incity.ru/" TargetMode="External"/><Relationship Id="rId17" Type="http://schemas.openxmlformats.org/officeDocument/2006/relationships/hyperlink" Target="http://incit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job.ru/" TargetMode="External"/><Relationship Id="rId20" Type="http://schemas.openxmlformats.org/officeDocument/2006/relationships/hyperlink" Target="http://www.titanbetru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tanbetru.com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city.ru/" TargetMode="External"/><Relationship Id="rId23" Type="http://schemas.openxmlformats.org/officeDocument/2006/relationships/hyperlink" Target="http://incity.ru/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incit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ob.ru/" TargetMode="External"/><Relationship Id="rId14" Type="http://schemas.openxmlformats.org/officeDocument/2006/relationships/hyperlink" Target="http://incity.ru/" TargetMode="External"/><Relationship Id="rId22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A8362-823E-4BF4-968A-8B8E289E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УПК</cp:lastModifiedBy>
  <cp:revision>6</cp:revision>
  <cp:lastPrinted>2014-12-05T10:02:00Z</cp:lastPrinted>
  <dcterms:created xsi:type="dcterms:W3CDTF">2014-12-04T12:15:00Z</dcterms:created>
  <dcterms:modified xsi:type="dcterms:W3CDTF">2014-12-19T09:20:00Z</dcterms:modified>
</cp:coreProperties>
</file>