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6" w:rsidRDefault="00716A56" w:rsidP="00716A56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716A56" w:rsidRDefault="00716A56" w:rsidP="00716A56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716A56" w:rsidRPr="007B6A6B" w:rsidRDefault="00716A56" w:rsidP="007B6A6B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bookmarkStart w:id="0" w:name="_Toc302983588"/>
      <w:bookmarkEnd w:id="0"/>
    </w:p>
    <w:tbl>
      <w:tblPr>
        <w:tblW w:w="15229" w:type="dxa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3087"/>
        <w:gridCol w:w="12142"/>
      </w:tblGrid>
      <w:tr w:rsidR="00716A56" w:rsidTr="006112E3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Pr="000A62DB" w:rsidRDefault="00716A56">
            <w:pPr>
              <w:pStyle w:val="ParagraphStyle"/>
              <w:keepNext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" w:name="_Toc302983589"/>
            <w:bookmarkEnd w:id="1"/>
            <w:r>
              <w:rPr>
                <w:rFonts w:ascii="Times New Roman" w:hAnsi="Times New Roman" w:cs="Times New Roman"/>
                <w:b/>
                <w:bCs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Я, я</w:t>
            </w:r>
            <w:r w:rsidR="000A62DB">
              <w:rPr>
                <w:rFonts w:ascii="Times New Roman" w:hAnsi="Times New Roman" w:cs="Times New Roman"/>
                <w:b/>
                <w:bCs/>
                <w:i/>
                <w:iCs/>
              </w:rPr>
              <w:t>. Закрепление.</w:t>
            </w:r>
          </w:p>
        </w:tc>
      </w:tr>
      <w:tr w:rsidR="00716A56" w:rsidTr="006112E3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закрепления знаний учащихся о букве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>
              <w:rPr>
                <w:rFonts w:ascii="Times New Roman" w:hAnsi="Times New Roman" w:cs="Times New Roman"/>
              </w:rPr>
              <w:t>, развития связной речи</w:t>
            </w:r>
          </w:p>
        </w:tc>
      </w:tr>
      <w:tr w:rsidR="00716A56" w:rsidTr="006112E3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частной задачи</w:t>
            </w:r>
          </w:p>
        </w:tc>
      </w:tr>
      <w:tr w:rsidR="00716A56" w:rsidTr="006112E3">
        <w:trPr>
          <w:trHeight w:val="255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 w:rsidP="00760D7F">
            <w:pPr>
              <w:pStyle w:val="ParagraphStyle"/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Характеризуют букву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показатель мягкости предшествующего согласного звука в слоге-слиянии. Владеют навыками чтения предложений и коротких текстов с интонацией и паузами в соответствии с</w:t>
            </w:r>
            <w:r w:rsidR="00632371">
              <w:rPr>
                <w:rFonts w:ascii="Times New Roman" w:hAnsi="Times New Roman" w:cs="Times New Roman"/>
              </w:rPr>
              <w:t xml:space="preserve">о знаками препинания. Исследуют </w:t>
            </w:r>
            <w:r>
              <w:rPr>
                <w:rFonts w:ascii="Times New Roman" w:hAnsi="Times New Roman" w:cs="Times New Roman"/>
              </w:rPr>
              <w:t xml:space="preserve"> значение многозначных слов. </w:t>
            </w:r>
          </w:p>
        </w:tc>
      </w:tr>
      <w:tr w:rsidR="00716A56" w:rsidTr="006112E3">
        <w:trPr>
          <w:trHeight w:val="270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границы собственного знания и незнания</w:t>
            </w:r>
          </w:p>
        </w:tc>
      </w:tr>
      <w:tr w:rsidR="00716A56" w:rsidTr="006112E3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задачу.</w:t>
            </w:r>
          </w:p>
          <w:p w:rsidR="00632371" w:rsidRDefault="00716A56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D7F" w:rsidRPr="00760D7F" w:rsidRDefault="00716A56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в тексте; </w:t>
            </w:r>
            <w:r w:rsidR="00760D7F">
              <w:rPr>
                <w:rFonts w:ascii="Times New Roman" w:hAnsi="Times New Roman" w:cs="Times New Roman"/>
              </w:rPr>
              <w:t xml:space="preserve"> учатся исследовательским принципам в работе.</w:t>
            </w:r>
          </w:p>
          <w:p w:rsidR="00716A56" w:rsidRDefault="00716A56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осуществляют анализ объектов с выделением существенных и несущественных признаков.</w:t>
            </w:r>
          </w:p>
          <w:p w:rsidR="00716A56" w:rsidRPr="00297DA4" w:rsidRDefault="00716A56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контролировать действия партнера</w:t>
            </w:r>
            <w:r w:rsidR="00297DA4">
              <w:rPr>
                <w:rFonts w:ascii="Times New Roman" w:hAnsi="Times New Roman" w:cs="Times New Roman"/>
              </w:rPr>
              <w:t>, свои действия</w:t>
            </w:r>
          </w:p>
        </w:tc>
      </w:tr>
      <w:tr w:rsidR="00716A56" w:rsidTr="006112E3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D7F" w:rsidRDefault="00716A56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начале слов и после гласных в середине и на конце слов.</w:t>
            </w:r>
          </w:p>
          <w:p w:rsidR="00716A56" w:rsidRDefault="00716A56">
            <w:pPr>
              <w:pStyle w:val="ParagraphStyle"/>
              <w:spacing w:line="276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</w:t>
            </w:r>
            <w:r w:rsidR="00297DA4">
              <w:rPr>
                <w:rFonts w:ascii="Times New Roman" w:hAnsi="Times New Roman" w:cs="Times New Roman"/>
              </w:rPr>
              <w:t>едложение, рассказ</w:t>
            </w:r>
            <w:r>
              <w:rPr>
                <w:rFonts w:ascii="Times New Roman" w:hAnsi="Times New Roman" w:cs="Times New Roman"/>
              </w:rPr>
              <w:t>, многозначные слова, поговорки</w:t>
            </w:r>
          </w:p>
        </w:tc>
      </w:tr>
      <w:tr w:rsidR="00716A56" w:rsidTr="006112E3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Pr="009D6F82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«Лента букв»</w:t>
            </w:r>
            <w:r w:rsidR="009D6F82">
              <w:rPr>
                <w:rFonts w:ascii="Times New Roman" w:hAnsi="Times New Roman" w:cs="Times New Roman"/>
              </w:rPr>
              <w:t xml:space="preserve">, </w:t>
            </w:r>
            <w:r w:rsidR="009D6F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6F82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716A56" w:rsidRDefault="00716A56" w:rsidP="00716A56">
      <w:pPr>
        <w:pStyle w:val="ParagraphStyle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5721" w:type="dxa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2426"/>
        <w:gridCol w:w="1530"/>
        <w:gridCol w:w="3428"/>
        <w:gridCol w:w="2510"/>
        <w:gridCol w:w="2508"/>
        <w:gridCol w:w="3319"/>
      </w:tblGrid>
      <w:tr w:rsidR="00716A56" w:rsidTr="00760D7F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716A56" w:rsidTr="00760D7F">
        <w:trPr>
          <w:jc w:val="center"/>
        </w:trPr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3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A56" w:rsidRDefault="00716A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A56" w:rsidTr="00760D7F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716A56" w:rsidTr="00760D7F">
        <w:trPr>
          <w:jc w:val="center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Звенит звонок, зовёт звонок,</w:t>
            </w:r>
          </w:p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 нам начинать урок.</w:t>
            </w:r>
          </w:p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индивидуальных учебных принадлежностей на </w:t>
            </w:r>
            <w:r>
              <w:rPr>
                <w:rFonts w:ascii="Times New Roman" w:hAnsi="Times New Roman" w:cs="Times New Roman"/>
              </w:rPr>
              <w:lastRenderedPageBreak/>
              <w:t>столе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Проявляют эмоциональную отзывчивость на слова учителя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</w:tbl>
    <w:p w:rsidR="00716A56" w:rsidRDefault="00716A56" w:rsidP="00716A56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6201" w:type="dxa"/>
        <w:jc w:val="center"/>
        <w:tblInd w:w="-51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731"/>
        <w:gridCol w:w="2693"/>
        <w:gridCol w:w="5074"/>
        <w:gridCol w:w="2835"/>
        <w:gridCol w:w="1843"/>
        <w:gridCol w:w="2025"/>
      </w:tblGrid>
      <w:tr w:rsidR="00716A56" w:rsidTr="00760D7F">
        <w:trPr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716A56" w:rsidTr="00760D7F">
        <w:trPr>
          <w:trHeight w:val="126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="009D6F82">
              <w:rPr>
                <w:rFonts w:ascii="Times New Roman" w:hAnsi="Times New Roman" w:cs="Times New Roman"/>
                <w:b/>
                <w:bCs/>
              </w:rPr>
              <w:t>Актуализация знаний.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</w:t>
            </w:r>
          </w:p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F82" w:rsidRDefault="009D6F82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учимся в школе?</w:t>
            </w:r>
            <w:r w:rsidR="00BE17C3" w:rsidRPr="00BE17C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Зачем?</w:t>
            </w:r>
          </w:p>
          <w:p w:rsidR="009D6F82" w:rsidRDefault="009D6F82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-Составим план урока.</w:t>
            </w:r>
          </w:p>
          <w:p w:rsidR="009D6F82" w:rsidRDefault="009D6F82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-Повторяем знания о речи, предложении, слове, слоге, звуках.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9D6F8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Высказывают предположения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 w:rsidP="009D6F8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Коллективный. </w:t>
            </w:r>
          </w:p>
        </w:tc>
      </w:tr>
      <w:tr w:rsidR="00716A56" w:rsidTr="00760D7F">
        <w:trPr>
          <w:trHeight w:val="100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P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A1916">
              <w:rPr>
                <w:rFonts w:ascii="Times New Roman" w:hAnsi="Times New Roman" w:cs="Times New Roman"/>
                <w:b/>
                <w:i/>
                <w:iCs/>
              </w:rPr>
              <w:t>я</w:t>
            </w:r>
            <w:r w:rsidR="009D6F82" w:rsidRPr="00BA1916">
              <w:rPr>
                <w:rFonts w:ascii="Times New Roman" w:hAnsi="Times New Roman" w:cs="Times New Roman"/>
                <w:b/>
                <w:i/>
                <w:iCs/>
              </w:rPr>
              <w:t>рко</w:t>
            </w:r>
            <w:r w:rsidRPr="00BA1916">
              <w:rPr>
                <w:rFonts w:ascii="Times New Roman" w:hAnsi="Times New Roman" w:cs="Times New Roman"/>
                <w:b/>
                <w:i/>
                <w:iCs/>
              </w:rPr>
              <w:t>, ясно,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A1916">
              <w:rPr>
                <w:rFonts w:ascii="Times New Roman" w:hAnsi="Times New Roman" w:cs="Times New Roman"/>
                <w:b/>
                <w:i/>
                <w:iCs/>
              </w:rPr>
              <w:t>маяк, земля</w:t>
            </w:r>
            <w:r w:rsidR="009D6F82" w:rsidRPr="00BA1916">
              <w:rPr>
                <w:rFonts w:ascii="Times New Roman" w:hAnsi="Times New Roman" w:cs="Times New Roman"/>
                <w:b/>
                <w:i/>
                <w:iCs/>
              </w:rPr>
              <w:t xml:space="preserve">, Ялта, </w:t>
            </w:r>
          </w:p>
          <w:p w:rsidR="00BA1916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Что объединяе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 w:rsidR="009D6F82">
              <w:rPr>
                <w:rFonts w:ascii="Times New Roman" w:hAnsi="Times New Roman" w:cs="Times New Roman"/>
                <w:i/>
                <w:iCs/>
              </w:rPr>
              <w:t xml:space="preserve"> эти слова? (буква Я)</w:t>
            </w:r>
            <w:r w:rsidR="00BA1916">
              <w:rPr>
                <w:rFonts w:ascii="Times New Roman" w:hAnsi="Times New Roman" w:cs="Times New Roman"/>
                <w:i/>
                <w:iCs/>
              </w:rPr>
              <w:t>Что знаете о букве Я?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1916">
              <w:rPr>
                <w:rFonts w:ascii="Times New Roman" w:hAnsi="Times New Roman" w:cs="Times New Roman"/>
                <w:i/>
                <w:iCs/>
              </w:rPr>
              <w:t>Какова тема нашего урока?</w:t>
            </w:r>
          </w:p>
          <w:p w:rsidR="009D6F82" w:rsidRDefault="009D6F8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-Какие задания можно выполнить с</w:t>
            </w:r>
            <w:r w:rsidR="00BA1916">
              <w:rPr>
                <w:rFonts w:ascii="Times New Roman" w:hAnsi="Times New Roman" w:cs="Times New Roman"/>
                <w:i/>
                <w:iCs/>
              </w:rPr>
              <w:t>о слова</w:t>
            </w:r>
            <w:r>
              <w:rPr>
                <w:rFonts w:ascii="Times New Roman" w:hAnsi="Times New Roman" w:cs="Times New Roman"/>
                <w:i/>
                <w:iCs/>
              </w:rPr>
              <w:t>ми?</w:t>
            </w:r>
          </w:p>
          <w:p w:rsid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-Какое лишнее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?(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Ялта, земля)</w:t>
            </w:r>
          </w:p>
          <w:p w:rsid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-Что такое маяк?</w:t>
            </w:r>
            <w:r w:rsidR="00BE17C3">
              <w:rPr>
                <w:rFonts w:ascii="Times New Roman" w:hAnsi="Times New Roman" w:cs="Times New Roman"/>
                <w:i/>
                <w:iCs/>
              </w:rPr>
              <w:t xml:space="preserve"> Откуда это знаете? Для чего нужен маяк?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  <w:p w:rsidR="00716A56" w:rsidRDefault="00716A56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предстоящей работе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сформулированную учителем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A56" w:rsidRDefault="00716A5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BA1916" w:rsidTr="00760D7F">
        <w:trPr>
          <w:trHeight w:val="1995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Закрепление знаний и способов действий.</w:t>
            </w:r>
          </w:p>
          <w:p w:rsidR="00BA1916" w:rsidRDefault="00BA1916" w:rsidP="00BA19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Чтение текста «Маяк» (учебник, с. 112)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Чтение, беседа</w:t>
            </w: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5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17C3" w:rsidRDefault="00297DA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E17C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E17C3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прочитали? Почему это текст?</w:t>
            </w:r>
          </w:p>
          <w:p w:rsidR="00760D7F" w:rsidRDefault="00BA1916" w:rsidP="000A62DB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–Какие задания можно выполнить с текстом?</w:t>
            </w:r>
          </w:p>
          <w:p w:rsidR="00BA1916" w:rsidRDefault="00760D7F" w:rsidP="000A62DB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A1916">
              <w:rPr>
                <w:rFonts w:ascii="Times New Roman" w:hAnsi="Times New Roman" w:cs="Times New Roman"/>
              </w:rPr>
              <w:t>назвать, посчитать предложения, найти слова из 1,2,3 слогов), задать вопросы.</w:t>
            </w:r>
          </w:p>
          <w:p w:rsidR="00760D7F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парах задайте друг другу вопросы по содержанию текста.</w:t>
            </w:r>
            <w:r w:rsidR="00BE17C3">
              <w:rPr>
                <w:rFonts w:ascii="Times New Roman" w:hAnsi="Times New Roman" w:cs="Times New Roman"/>
              </w:rPr>
              <w:t xml:space="preserve"> </w:t>
            </w:r>
          </w:p>
          <w:p w:rsidR="00BA1916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–Какие вопросы задали?</w:t>
            </w: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самый интересный вопрос был? Самый трудный?</w:t>
            </w:r>
          </w:p>
          <w:p w:rsidR="00BA1916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–  </w:t>
            </w:r>
            <w:r>
              <w:rPr>
                <w:rFonts w:ascii="Times New Roman" w:hAnsi="Times New Roman" w:cs="Times New Roman"/>
              </w:rPr>
              <w:t>Почему на море стало темно?</w:t>
            </w:r>
          </w:p>
          <w:p w:rsidR="00BA1916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Куда торопятся суда?</w:t>
            </w:r>
          </w:p>
          <w:p w:rsidR="00BA1916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им встречается на пути?</w:t>
            </w:r>
          </w:p>
          <w:p w:rsidR="00BE17C3" w:rsidRDefault="00BA1916" w:rsidP="00760D7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помогает судам смело идти в порт?</w:t>
            </w:r>
          </w:p>
          <w:p w:rsidR="00BE17C3" w:rsidRDefault="00BE17C3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 вы смело зашли в класс? </w:t>
            </w:r>
          </w:p>
          <w:p w:rsidR="00335692" w:rsidRDefault="00BE17C3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Ничто вас не смутило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760D7F">
              <w:rPr>
                <w:rFonts w:ascii="Times New Roman" w:hAnsi="Times New Roman" w:cs="Times New Roman"/>
              </w:rPr>
              <w:t>(</w:t>
            </w:r>
            <w:proofErr w:type="gramEnd"/>
            <w:r w:rsidR="00760D7F">
              <w:rPr>
                <w:rFonts w:ascii="Times New Roman" w:hAnsi="Times New Roman" w:cs="Times New Roman"/>
              </w:rPr>
              <w:t xml:space="preserve">иллюстрации на стенах </w:t>
            </w:r>
            <w:r w:rsidR="00760D7F">
              <w:rPr>
                <w:rFonts w:ascii="Times New Roman" w:hAnsi="Times New Roman" w:cs="Times New Roman"/>
              </w:rPr>
              <w:lastRenderedPageBreak/>
              <w:t>класса)</w:t>
            </w:r>
          </w:p>
          <w:p w:rsidR="00BE17C3" w:rsidRDefault="00BE17C3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иллюстрации понятны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335692">
              <w:rPr>
                <w:rFonts w:ascii="Times New Roman" w:hAnsi="Times New Roman" w:cs="Times New Roman"/>
              </w:rPr>
              <w:t>(</w:t>
            </w:r>
            <w:proofErr w:type="gramEnd"/>
            <w:r w:rsidR="00335692">
              <w:rPr>
                <w:rFonts w:ascii="Times New Roman" w:hAnsi="Times New Roman" w:cs="Times New Roman"/>
              </w:rPr>
              <w:t>найдите глазами планету, найдите глазами государство, найдите глазами верхний плодородный слой земли, найдите глазами сушу.)</w:t>
            </w:r>
          </w:p>
          <w:p w:rsidR="00243A14" w:rsidRDefault="00BE17C3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-Что объединяет? Что же за слово интересное у нас на уроке? </w:t>
            </w:r>
          </w:p>
          <w:p w:rsidR="00243A14" w:rsidRDefault="00243A14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какую карточку не рассмотрели? А что это? Где можем узнать?</w:t>
            </w:r>
          </w:p>
          <w:p w:rsidR="00243A14" w:rsidRDefault="00243A14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(Этим значком раньше обозначали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называлась она интересно</w:t>
            </w:r>
            <w:r w:rsidR="00760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-ЗЕМЛЯ)</w:t>
            </w:r>
          </w:p>
          <w:p w:rsidR="00760D7F" w:rsidRDefault="00760D7F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ещё интересные слова нам встречались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ручка, звезда, кисти)</w:t>
            </w:r>
          </w:p>
          <w:p w:rsidR="00760D7F" w:rsidRDefault="00760D7F" w:rsidP="00BE17C3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 w:rsidP="00760D7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 этим словом можем </w:t>
            </w:r>
            <w:proofErr w:type="spellStart"/>
            <w:r>
              <w:rPr>
                <w:rFonts w:ascii="Times New Roman" w:hAnsi="Times New Roman" w:cs="Times New Roman"/>
              </w:rPr>
              <w:t>сделать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760D7F">
              <w:rPr>
                <w:rFonts w:ascii="Times New Roman" w:hAnsi="Times New Roman" w:cs="Times New Roman"/>
              </w:rPr>
              <w:t>К</w:t>
            </w:r>
            <w:proofErr w:type="gramEnd"/>
            <w:r w:rsidR="00760D7F">
              <w:rPr>
                <w:rFonts w:ascii="Times New Roman" w:hAnsi="Times New Roman" w:cs="Times New Roman"/>
              </w:rPr>
              <w:t>ак</w:t>
            </w:r>
            <w:proofErr w:type="spellEnd"/>
            <w:r w:rsidR="00760D7F">
              <w:rPr>
                <w:rFonts w:ascii="Times New Roman" w:hAnsi="Times New Roman" w:cs="Times New Roman"/>
              </w:rPr>
              <w:t xml:space="preserve"> исследовать?</w:t>
            </w:r>
          </w:p>
          <w:p w:rsidR="00760D7F" w:rsidRDefault="00BE17C3" w:rsidP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  <w:b/>
              </w:rPr>
            </w:pPr>
            <w:r w:rsidRPr="00A90884">
              <w:rPr>
                <w:rFonts w:ascii="Times New Roman" w:hAnsi="Times New Roman" w:cs="Times New Roman"/>
                <w:b/>
              </w:rPr>
              <w:t>ЗЕМЛЯ</w:t>
            </w:r>
          </w:p>
          <w:p w:rsidR="00760D7F" w:rsidRPr="00760D7F" w:rsidRDefault="00760D7F" w:rsidP="00760D7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найдём значение этого слова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словарь, интернет, спросим у старших)</w:t>
            </w:r>
          </w:p>
          <w:p w:rsidR="00BE17C3" w:rsidRDefault="00BE17C3" w:rsidP="00297DA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 w:rsidRPr="00A908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(считаем буквы, звуки, ударение, слоги, живая схема, роль буквы 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916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Читают.</w:t>
            </w:r>
          </w:p>
          <w:p w:rsidR="00BA1916" w:rsidRDefault="00BA191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 составляют  вопросы</w:t>
            </w: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 w:rsidP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по предложению.</w:t>
            </w:r>
          </w:p>
          <w:p w:rsidR="00EA7DF6" w:rsidRDefault="00EA7DF6" w:rsidP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вопросы по тексту, задают их друг другу. Отвечают на вопросы</w:t>
            </w:r>
          </w:p>
          <w:p w:rsidR="00EA7DF6" w:rsidRDefault="00EA7DF6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способ чтения буквы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начале слов и после гласных </w:t>
            </w:r>
            <w:r>
              <w:rPr>
                <w:rFonts w:ascii="Times New Roman" w:hAnsi="Times New Roman" w:cs="Times New Roman"/>
              </w:rPr>
              <w:br/>
              <w:t xml:space="preserve">в середине и на конце слов. Объясняют, что 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обозначает слияние двух звуков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916" w:rsidRDefault="00BA191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BE17C3" w:rsidTr="00760D7F">
        <w:trPr>
          <w:trHeight w:val="141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7C3" w:rsidRDefault="00BE17C3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2.Физкультминутка   для глаз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Практический. Гимнастика для рук</w:t>
            </w: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парная. Словесный, практический. Чтение, беседа</w:t>
            </w:r>
          </w:p>
        </w:tc>
        <w:tc>
          <w:tcPr>
            <w:tcW w:w="507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760D7F" w:rsidRDefault="00760D7F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работать со словарём.(2-3 человека)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навыками плавного слогового чтения с переходом на чтение целыми словами. Формулируют вопросы по содержанию текста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7C3" w:rsidRDefault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BE17C3" w:rsidTr="00760D7F">
        <w:trPr>
          <w:trHeight w:val="141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7C3" w:rsidRDefault="00BE17C3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Работа с рассказом «Земля». Многозначные слова (учебник, с. 113)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7C3" w:rsidRDefault="00BE17C3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Чтение, беседа</w:t>
            </w:r>
          </w:p>
        </w:tc>
        <w:tc>
          <w:tcPr>
            <w:tcW w:w="5074" w:type="dxa"/>
            <w:tcBorders>
              <w:left w:val="single" w:sz="6" w:space="0" w:color="000000"/>
              <w:right w:val="single" w:sz="6" w:space="0" w:color="000000"/>
            </w:tcBorders>
          </w:tcPr>
          <w:p w:rsidR="00BE17C3" w:rsidRDefault="00BE17C3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каких значениях употребляется слово </w:t>
            </w:r>
            <w:r>
              <w:rPr>
                <w:rFonts w:ascii="Times New Roman" w:hAnsi="Times New Roman" w:cs="Times New Roman"/>
                <w:i/>
                <w:iCs/>
              </w:rPr>
              <w:t>земля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E17C3" w:rsidRDefault="00BE17C3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-– Прочтите слова, которые написаны с большой буквы. Почему они так написаны?</w:t>
            </w:r>
          </w:p>
          <w:p w:rsidR="00EA7DF6" w:rsidRDefault="00EA7DF6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Default="00EA7DF6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EA7DF6" w:rsidRPr="006112E3" w:rsidRDefault="00EA7DF6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работали все вместе, парами, сами. Как мы ещё не работали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в группах)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7C3" w:rsidRDefault="00BE17C3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Читают. Выполняют схему слова ЗЕМЛЯ, считают буквы, звуки, слоги, ставят ударение.</w:t>
            </w:r>
          </w:p>
          <w:p w:rsidR="00BE17C3" w:rsidRDefault="00BE17C3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-Составляют словосочетания.</w:t>
            </w:r>
          </w:p>
          <w:p w:rsidR="00BE17C3" w:rsidRDefault="00BE17C3" w:rsidP="006112E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красивая, большая.</w:t>
            </w:r>
          </w:p>
          <w:p w:rsidR="00BE17C3" w:rsidRDefault="00BE17C3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долгожданная</w:t>
            </w:r>
          </w:p>
          <w:p w:rsidR="00BE17C3" w:rsidRDefault="00BE17C3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плодородная</w:t>
            </w:r>
          </w:p>
          <w:p w:rsidR="00BE17C3" w:rsidRDefault="00BE17C3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-Составляют предложения о земле.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7C3" w:rsidRDefault="00BE17C3" w:rsidP="00A9088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7C3" w:rsidRDefault="00BE17C3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3B2A2C" w:rsidTr="00760D7F">
        <w:trPr>
          <w:trHeight w:val="141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A9088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Групповая 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A9088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групповая. </w:t>
            </w:r>
            <w:proofErr w:type="gramStart"/>
            <w:r>
              <w:rPr>
                <w:rFonts w:ascii="Times New Roman" w:hAnsi="Times New Roman" w:cs="Times New Roman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практический, беседа, </w:t>
            </w:r>
          </w:p>
        </w:tc>
        <w:tc>
          <w:tcPr>
            <w:tcW w:w="5074" w:type="dxa"/>
            <w:tcBorders>
              <w:left w:val="single" w:sz="6" w:space="0" w:color="000000"/>
              <w:right w:val="single" w:sz="6" w:space="0" w:color="000000"/>
            </w:tcBorders>
          </w:tcPr>
          <w:p w:rsidR="003B2A2C" w:rsidRPr="003B2A2C" w:rsidRDefault="003B2A2C" w:rsidP="00D63776">
            <w:pPr>
              <w:pStyle w:val="ParagraphStyle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43A14">
              <w:rPr>
                <w:rFonts w:ascii="Times New Roman" w:hAnsi="Times New Roman" w:cs="Times New Roman"/>
                <w:b/>
                <w:i/>
                <w:u w:val="single"/>
              </w:rPr>
              <w:t>Группа детей получает задание повышенного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уровня. Ищут родственные слова  или подбирают сами родственные слова.</w:t>
            </w:r>
          </w:p>
          <w:p w:rsidR="003B2A2C" w:rsidRPr="00760D7F" w:rsidRDefault="003B2A2C" w:rsidP="00D637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ЗМЕЯ, ЗЕМЕЛЬКА, ЗЕМЛЯНЕ, ЗНАМЯ, ЗНАЧОК, ЗЕМЛЯНИКА, ПОДЗЕМЕЛЬЕ.</w:t>
            </w:r>
          </w:p>
          <w:p w:rsidR="003B2A2C" w:rsidRPr="00760D7F" w:rsidRDefault="003B2A2C" w:rsidP="00D637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B2A2C" w:rsidRPr="00760D7F" w:rsidRDefault="003B2A2C" w:rsidP="00D637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B2A2C" w:rsidRPr="003B2A2C" w:rsidRDefault="003B2A2C" w:rsidP="003B2A2C">
            <w:pPr>
              <w:pStyle w:val="ParagraphStyle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Проверка работы группы детей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43A14">
              <w:rPr>
                <w:rFonts w:ascii="Times New Roman" w:hAnsi="Times New Roman" w:cs="Times New Roman"/>
                <w:b/>
                <w:i/>
                <w:u w:val="single"/>
              </w:rPr>
              <w:t>з</w:t>
            </w:r>
            <w:proofErr w:type="gramEnd"/>
            <w:r w:rsidRPr="00243A14">
              <w:rPr>
                <w:rFonts w:ascii="Times New Roman" w:hAnsi="Times New Roman" w:cs="Times New Roman"/>
                <w:b/>
                <w:i/>
                <w:u w:val="single"/>
              </w:rPr>
              <w:t xml:space="preserve">адание повышенного уровня. </w:t>
            </w:r>
          </w:p>
          <w:p w:rsidR="003B2A2C" w:rsidRDefault="003B2A2C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ЗМЕЯ, ЗЕМЕЛЬКА, ЗЕМЛЯНЕ, ЗНАМЯ, ЗНАЧОК, ЗЕМЛЯНИКА, ПОДЗЕМЕЛЬЕ.</w:t>
            </w:r>
          </w:p>
          <w:p w:rsidR="00297DA4" w:rsidRDefault="00297DA4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</w:p>
          <w:p w:rsidR="00297DA4" w:rsidRDefault="00297DA4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Остальные работают </w:t>
            </w:r>
            <w:proofErr w:type="spellStart"/>
            <w:r>
              <w:rPr>
                <w:rFonts w:ascii="Times New Roman" w:hAnsi="Times New Roman" w:cs="Times New Roman"/>
              </w:rPr>
              <w:t>скарточкой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DA4" w:rsidRDefault="00297DA4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</w:p>
          <w:p w:rsidR="00297DA4" w:rsidRDefault="00297DA4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Е______________________</w:t>
            </w:r>
          </w:p>
          <w:p w:rsidR="00297DA4" w:rsidRDefault="00297DA4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М________________________</w:t>
            </w:r>
          </w:p>
          <w:p w:rsidR="00297DA4" w:rsidRDefault="00297DA4" w:rsidP="003B2A2C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Л_______________________</w:t>
            </w:r>
          </w:p>
          <w:p w:rsidR="00297DA4" w:rsidRPr="003B2A2C" w:rsidRDefault="00297DA4" w:rsidP="00297DA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Я________________________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Вспоминают правила работы в группе.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297DA4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B2A2C" w:rsidTr="00760D7F">
        <w:trPr>
          <w:trHeight w:val="1410"/>
          <w:jc w:val="center"/>
        </w:trPr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 с о значением слова ЗЕМЛЯ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5074" w:type="dxa"/>
            <w:tcBorders>
              <w:left w:val="single" w:sz="6" w:space="0" w:color="000000"/>
              <w:right w:val="single" w:sz="6" w:space="0" w:color="000000"/>
            </w:tcBorders>
          </w:tcPr>
          <w:p w:rsidR="003B2A2C" w:rsidRPr="006112E3" w:rsidRDefault="003B2A2C" w:rsidP="00A9088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 w:rsidRPr="006112E3">
              <w:rPr>
                <w:rFonts w:ascii="Times New Roman" w:hAnsi="Times New Roman" w:cs="Times New Roman"/>
              </w:rPr>
              <w:t>-А какое значение для нас она имеет</w:t>
            </w:r>
            <w:proofErr w:type="gramStart"/>
            <w:r w:rsidRPr="006112E3">
              <w:rPr>
                <w:rFonts w:ascii="Times New Roman" w:hAnsi="Times New Roman" w:cs="Times New Roman"/>
              </w:rPr>
              <w:t>?(</w:t>
            </w:r>
            <w:proofErr w:type="gramEnd"/>
            <w:r w:rsidRPr="006112E3">
              <w:rPr>
                <w:rFonts w:ascii="Times New Roman" w:hAnsi="Times New Roman" w:cs="Times New Roman"/>
              </w:rPr>
              <w:t>ходим по ней, растут овощи, фрукты)</w:t>
            </w:r>
          </w:p>
          <w:p w:rsidR="003B2A2C" w:rsidRPr="006112E3" w:rsidRDefault="003B2A2C" w:rsidP="00A9088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 w:rsidRPr="006112E3">
              <w:rPr>
                <w:rFonts w:ascii="Times New Roman" w:hAnsi="Times New Roman" w:cs="Times New Roman"/>
              </w:rPr>
              <w:t>-На какой же мы земле живём?</w:t>
            </w:r>
          </w:p>
          <w:p w:rsidR="003B2A2C" w:rsidRDefault="003B2A2C" w:rsidP="00A9088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 w:rsidRPr="006112E3">
              <w:rPr>
                <w:rFonts w:ascii="Times New Roman" w:hAnsi="Times New Roman" w:cs="Times New Roman"/>
              </w:rPr>
              <w:t>-Чем можем гордиться?</w:t>
            </w:r>
          </w:p>
          <w:p w:rsidR="003B2A2C" w:rsidRPr="006112E3" w:rsidRDefault="003B2A2C" w:rsidP="00A9088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-Слышали ли вы такие выражения? Когда так говорят?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297DA4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B2A2C" w:rsidTr="00760D7F">
        <w:trPr>
          <w:trHeight w:val="1410"/>
          <w:jc w:val="center"/>
        </w:trPr>
        <w:tc>
          <w:tcPr>
            <w:tcW w:w="1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left w:val="single" w:sz="6" w:space="0" w:color="000000"/>
              <w:right w:val="single" w:sz="6" w:space="0" w:color="000000"/>
            </w:tcBorders>
          </w:tcPr>
          <w:p w:rsidR="003B2A2C" w:rsidRPr="006112E3" w:rsidRDefault="003B2A2C" w:rsidP="00A90884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  <w:i/>
              </w:rPr>
            </w:pP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На краю земли</w:t>
            </w:r>
            <w:proofErr w:type="gramStart"/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Д</w:t>
            </w:r>
            <w:proofErr w:type="gramEnd"/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остать из-под земли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Зарыть талант в землю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Земля-кормилица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стереть с лица земли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вернуть на землю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за тридевять земель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поклониться в землю</w:t>
            </w:r>
            <w:r w:rsidRPr="006112E3">
              <w:rPr>
                <w:rStyle w:val="apple-converted-space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</w:t>
            </w:r>
            <w:r w:rsidRPr="006112E3">
              <w:rPr>
                <w:rFonts w:ascii="Times New Roman" w:hAnsi="Times New Roman" w:cs="Times New Roman"/>
                <w:i/>
                <w:color w:val="333333"/>
              </w:rPr>
              <w:br/>
            </w:r>
            <w:r w:rsidRPr="006112E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как сквозь землю провалиться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297DA4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B2A2C" w:rsidTr="00760D7F">
        <w:trPr>
          <w:trHeight w:val="1410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Рефлексивно-оценочный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5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запомнилось?</w:t>
            </w:r>
          </w:p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затруднения?</w:t>
            </w:r>
          </w:p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2C" w:rsidRDefault="003B2A2C" w:rsidP="00BE17C3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Индивидуальный, фронтальный. Устные ответы</w:t>
            </w:r>
          </w:p>
        </w:tc>
      </w:tr>
    </w:tbl>
    <w:p w:rsidR="00716A56" w:rsidRDefault="00716A56" w:rsidP="007B6A6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 w:rsidR="007B6A6B">
        <w:rPr>
          <w:rFonts w:ascii="Times New Roman" w:hAnsi="Times New Roman" w:cs="Times New Roman"/>
          <w:i/>
          <w:iCs/>
        </w:rPr>
        <w:lastRenderedPageBreak/>
        <w:t xml:space="preserve"> </w:t>
      </w:r>
    </w:p>
    <w:p w:rsidR="009D6F82" w:rsidRDefault="009D6F82"/>
    <w:sectPr w:rsidR="009D6F82" w:rsidSect="00716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A56"/>
    <w:rsid w:val="000A62DB"/>
    <w:rsid w:val="0018643F"/>
    <w:rsid w:val="00243A14"/>
    <w:rsid w:val="00297DA4"/>
    <w:rsid w:val="00335692"/>
    <w:rsid w:val="003B2A2C"/>
    <w:rsid w:val="0052048E"/>
    <w:rsid w:val="006112E3"/>
    <w:rsid w:val="00632371"/>
    <w:rsid w:val="00716A56"/>
    <w:rsid w:val="00760D7F"/>
    <w:rsid w:val="007710D6"/>
    <w:rsid w:val="0078544D"/>
    <w:rsid w:val="007B6A6B"/>
    <w:rsid w:val="008253AF"/>
    <w:rsid w:val="008B3DFC"/>
    <w:rsid w:val="009C2FD5"/>
    <w:rsid w:val="009D6F82"/>
    <w:rsid w:val="009E7195"/>
    <w:rsid w:val="00A90884"/>
    <w:rsid w:val="00AC4871"/>
    <w:rsid w:val="00AE7A7D"/>
    <w:rsid w:val="00BA1916"/>
    <w:rsid w:val="00BD647E"/>
    <w:rsid w:val="00BE17C3"/>
    <w:rsid w:val="00C46860"/>
    <w:rsid w:val="00EA7DF6"/>
    <w:rsid w:val="00EC3587"/>
    <w:rsid w:val="00E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5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16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16A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16A5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A90884"/>
  </w:style>
  <w:style w:type="character" w:styleId="a5">
    <w:name w:val="Hyperlink"/>
    <w:basedOn w:val="a0"/>
    <w:uiPriority w:val="99"/>
    <w:semiHidden/>
    <w:unhideWhenUsed/>
    <w:rsid w:val="00A90884"/>
    <w:rPr>
      <w:color w:val="0000FF"/>
      <w:u w:val="single"/>
    </w:rPr>
  </w:style>
  <w:style w:type="table" w:styleId="a6">
    <w:name w:val="Table Grid"/>
    <w:basedOn w:val="a1"/>
    <w:uiPriority w:val="59"/>
    <w:rsid w:val="00E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2014-11-13T15:13:00Z</cp:lastPrinted>
  <dcterms:created xsi:type="dcterms:W3CDTF">2014-11-09T12:46:00Z</dcterms:created>
  <dcterms:modified xsi:type="dcterms:W3CDTF">2015-01-08T11:35:00Z</dcterms:modified>
</cp:coreProperties>
</file>