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B8" w:rsidRDefault="001722B8" w:rsidP="001722B8">
      <w:pPr>
        <w:spacing w:after="0" w:line="360" w:lineRule="auto"/>
        <w:jc w:val="center"/>
        <w:rPr>
          <w:rFonts w:cstheme="minorHAnsi"/>
          <w:sz w:val="32"/>
          <w:szCs w:val="36"/>
        </w:rPr>
      </w:pPr>
    </w:p>
    <w:p w:rsidR="001722B8" w:rsidRPr="00D44373" w:rsidRDefault="00D44373" w:rsidP="001722B8">
      <w:pPr>
        <w:jc w:val="center"/>
        <w:rPr>
          <w:rFonts w:cstheme="minorHAnsi"/>
          <w:sz w:val="28"/>
          <w:lang w:val="en-US"/>
        </w:rPr>
      </w:pPr>
      <w:r>
        <w:rPr>
          <w:rFonts w:cstheme="minorHAnsi"/>
          <w:sz w:val="32"/>
          <w:szCs w:val="36"/>
          <w:lang w:val="en-US"/>
        </w:rPr>
        <w:t xml:space="preserve"> </w:t>
      </w:r>
    </w:p>
    <w:p w:rsidR="003A22EB" w:rsidRPr="003A22EB" w:rsidRDefault="003A22EB" w:rsidP="003A22EB">
      <w:pPr>
        <w:jc w:val="center"/>
        <w:rPr>
          <w:sz w:val="32"/>
        </w:rPr>
      </w:pPr>
    </w:p>
    <w:p w:rsidR="003A22EB" w:rsidRPr="003A22EB" w:rsidRDefault="003A22EB" w:rsidP="003A22EB">
      <w:pPr>
        <w:jc w:val="center"/>
        <w:rPr>
          <w:sz w:val="32"/>
        </w:rPr>
      </w:pPr>
    </w:p>
    <w:p w:rsidR="003A22EB" w:rsidRDefault="003A22EB" w:rsidP="003A22EB">
      <w:pPr>
        <w:jc w:val="center"/>
        <w:rPr>
          <w:sz w:val="32"/>
        </w:rPr>
      </w:pPr>
    </w:p>
    <w:p w:rsidR="003A22EB" w:rsidRDefault="003A22EB" w:rsidP="003A22EB">
      <w:pPr>
        <w:jc w:val="center"/>
        <w:rPr>
          <w:sz w:val="32"/>
        </w:rPr>
      </w:pPr>
    </w:p>
    <w:p w:rsidR="003A22EB" w:rsidRPr="003A22EB" w:rsidRDefault="003A22EB" w:rsidP="003A22EB">
      <w:pPr>
        <w:jc w:val="center"/>
        <w:rPr>
          <w:sz w:val="32"/>
        </w:rPr>
      </w:pPr>
    </w:p>
    <w:p w:rsidR="003A22EB" w:rsidRPr="003A22EB" w:rsidRDefault="003A22EB" w:rsidP="003A22EB">
      <w:pPr>
        <w:jc w:val="center"/>
        <w:rPr>
          <w:b/>
          <w:sz w:val="32"/>
        </w:rPr>
      </w:pPr>
      <w:r w:rsidRPr="003A22EB">
        <w:rPr>
          <w:b/>
          <w:sz w:val="32"/>
        </w:rPr>
        <w:t>Здоровьесберегающие технологии и профилактика утомляемости на уроках технологии</w:t>
      </w:r>
    </w:p>
    <w:p w:rsidR="003A22EB" w:rsidRPr="003A22EB" w:rsidRDefault="003A22EB" w:rsidP="003A22EB">
      <w:pPr>
        <w:jc w:val="center"/>
        <w:rPr>
          <w:sz w:val="32"/>
        </w:rPr>
      </w:pPr>
    </w:p>
    <w:p w:rsidR="003A22EB" w:rsidRPr="003A22EB" w:rsidRDefault="003A22EB" w:rsidP="003A22EB">
      <w:pPr>
        <w:jc w:val="center"/>
        <w:rPr>
          <w:sz w:val="32"/>
        </w:rPr>
      </w:pPr>
    </w:p>
    <w:p w:rsidR="003A22EB" w:rsidRDefault="003A22EB" w:rsidP="003A22EB">
      <w:pPr>
        <w:jc w:val="center"/>
        <w:rPr>
          <w:sz w:val="32"/>
        </w:rPr>
      </w:pPr>
    </w:p>
    <w:p w:rsidR="00B4530E" w:rsidRDefault="00B4530E" w:rsidP="003A22EB">
      <w:pPr>
        <w:jc w:val="center"/>
        <w:rPr>
          <w:sz w:val="32"/>
        </w:rPr>
      </w:pPr>
    </w:p>
    <w:p w:rsidR="00B4530E" w:rsidRDefault="00B4530E" w:rsidP="003A22EB">
      <w:pPr>
        <w:jc w:val="center"/>
        <w:rPr>
          <w:sz w:val="32"/>
        </w:rPr>
      </w:pPr>
      <w:bookmarkStart w:id="0" w:name="_GoBack"/>
      <w:bookmarkEnd w:id="0"/>
    </w:p>
    <w:p w:rsidR="003A22EB" w:rsidRPr="003A22EB" w:rsidRDefault="003A22EB" w:rsidP="003A22EB">
      <w:pPr>
        <w:jc w:val="center"/>
        <w:rPr>
          <w:sz w:val="32"/>
        </w:rPr>
      </w:pPr>
    </w:p>
    <w:p w:rsidR="003A22EB" w:rsidRPr="003A22EB" w:rsidRDefault="003A22EB" w:rsidP="003A22EB">
      <w:pPr>
        <w:jc w:val="center"/>
        <w:rPr>
          <w:sz w:val="28"/>
        </w:rPr>
      </w:pPr>
    </w:p>
    <w:p w:rsidR="003A22EB" w:rsidRPr="003A22EB" w:rsidRDefault="003A22EB" w:rsidP="003A22EB">
      <w:pPr>
        <w:jc w:val="center"/>
        <w:rPr>
          <w:sz w:val="28"/>
        </w:rPr>
      </w:pPr>
    </w:p>
    <w:p w:rsidR="003A22EB" w:rsidRPr="00D44373" w:rsidRDefault="00D44373" w:rsidP="003A22EB">
      <w:pPr>
        <w:ind w:left="4962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:rsidR="003A22EB" w:rsidRDefault="003A22EB" w:rsidP="003A22EB">
      <w:pPr>
        <w:ind w:left="4962"/>
        <w:rPr>
          <w:sz w:val="28"/>
          <w:lang w:val="en-US"/>
        </w:rPr>
      </w:pPr>
      <w:r w:rsidRPr="003A22EB">
        <w:rPr>
          <w:sz w:val="28"/>
        </w:rPr>
        <w:t>Учитель технологии</w:t>
      </w:r>
    </w:p>
    <w:p w:rsidR="00D44373" w:rsidRDefault="00D44373" w:rsidP="003A22EB">
      <w:pPr>
        <w:ind w:left="4962"/>
        <w:rPr>
          <w:sz w:val="28"/>
        </w:rPr>
      </w:pPr>
      <w:r>
        <w:rPr>
          <w:sz w:val="28"/>
        </w:rPr>
        <w:t>МБОУ СОШ №6</w:t>
      </w:r>
    </w:p>
    <w:p w:rsidR="00D44373" w:rsidRPr="00D44373" w:rsidRDefault="00D44373" w:rsidP="003A22EB">
      <w:pPr>
        <w:ind w:left="4962"/>
        <w:rPr>
          <w:sz w:val="28"/>
        </w:rPr>
      </w:pPr>
      <w:r>
        <w:rPr>
          <w:sz w:val="28"/>
        </w:rPr>
        <w:t>Маркова С.Н.</w:t>
      </w:r>
    </w:p>
    <w:p w:rsidR="003A22EB" w:rsidRPr="003A22EB" w:rsidRDefault="003A22EB" w:rsidP="003A22EB">
      <w:pPr>
        <w:jc w:val="center"/>
        <w:rPr>
          <w:sz w:val="28"/>
        </w:rPr>
      </w:pPr>
    </w:p>
    <w:p w:rsidR="00D44373" w:rsidRDefault="00D44373" w:rsidP="00FF0439">
      <w:pPr>
        <w:jc w:val="center"/>
        <w:rPr>
          <w:sz w:val="28"/>
        </w:rPr>
      </w:pPr>
    </w:p>
    <w:p w:rsidR="00DC3296" w:rsidRPr="00FF0439" w:rsidRDefault="00D44373" w:rsidP="00FF0439">
      <w:pPr>
        <w:jc w:val="center"/>
        <w:rPr>
          <w:b/>
          <w:sz w:val="32"/>
        </w:rPr>
      </w:pPr>
      <w:r w:rsidRPr="00D44373">
        <w:rPr>
          <w:sz w:val="28"/>
        </w:rPr>
        <w:lastRenderedPageBreak/>
        <w:t xml:space="preserve"> </w:t>
      </w:r>
      <w:r w:rsidR="00FF0439" w:rsidRPr="00FF0439">
        <w:rPr>
          <w:b/>
          <w:sz w:val="32"/>
        </w:rPr>
        <w:t>Здоровьесберегающие технологии и профилактика утомляемости на уроках технологии</w:t>
      </w:r>
    </w:p>
    <w:p w:rsidR="00FF0439" w:rsidRDefault="00FF0439" w:rsidP="00FF0439">
      <w:pPr>
        <w:jc w:val="center"/>
        <w:rPr>
          <w:b/>
          <w:sz w:val="2"/>
        </w:rPr>
      </w:pP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>Состояние здоровья школьников в последнее время вызывает обоснованную тревогу. 90% детей школьного возраста имеют отклонения физического и психического здоровья. Более 60% детей имеют отклонения в состоянии опорно-двигательного аппарата. Во многом причиной этого является: гиподинамия, перегрузки, переутомление, то есть низкая двигательная активность, так как более 85% времени своего бодрствования учащиеся проводят за учебным столом. Очевидно, что физкультурные минутки на уроках во всех возрастных группах просто необходимы, они снимают мышечное напряжение и помогают успешно усваивать программный материал.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>На уроке необходимо изменить подход к традиционной позе учащегося и ввести режим меняющихся поз.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>Работая в школе, учитель должен не только бережно сохранять многолетние традиции обучения и воспитания школьников, но и создавать новые технологии, которые будут передаваться следующим поколениям педагогов. Уроки технологии играют особую роль в профилактике здоровья школьников. Само их содержание, когда большая часть времени отводится практической работе, способствует снятию напряжения, предотвращению стрессов. Но, вместе с тем, если не соблюдаются требования школьной гигиены и правил техники безопасности, здоровью детей может быть нанесен определенный вред.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proofErr w:type="gramStart"/>
      <w:r w:rsidRPr="00FF0439">
        <w:rPr>
          <w:sz w:val="24"/>
        </w:rPr>
        <w:t xml:space="preserve">Изучив литературу </w:t>
      </w:r>
      <w:r w:rsidR="00D44373" w:rsidRPr="00D44373">
        <w:rPr>
          <w:sz w:val="24"/>
        </w:rPr>
        <w:t xml:space="preserve"> </w:t>
      </w:r>
      <w:r w:rsidRPr="00FF0439">
        <w:rPr>
          <w:sz w:val="24"/>
        </w:rPr>
        <w:t>я разработала</w:t>
      </w:r>
      <w:proofErr w:type="gramEnd"/>
      <w:r w:rsidRPr="00FF0439">
        <w:rPr>
          <w:sz w:val="24"/>
        </w:rPr>
        <w:t xml:space="preserve"> комплекс упражнений, которые использую на уроках: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>1. Гимнастика для глаз (выполняется без напряжения, медленно, каждое упражнение повторяется по 5-7 раз).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>- вертикальные движения глазами вверх (считаем до трёх), вниз (считаем до трёх)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>- горизонтальные движения влево и право;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 xml:space="preserve">- круговые движения глазами по часовой стрелке, а затем </w:t>
      </w:r>
      <w:proofErr w:type="gramStart"/>
      <w:r w:rsidRPr="00FF0439">
        <w:rPr>
          <w:sz w:val="24"/>
        </w:rPr>
        <w:t>против</w:t>
      </w:r>
      <w:proofErr w:type="gramEnd"/>
      <w:r w:rsidRPr="00FF0439">
        <w:rPr>
          <w:sz w:val="24"/>
        </w:rPr>
        <w:t xml:space="preserve"> часовой;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>- направление взгляда на указательный палец вытянутой руки, затем вдаль.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>2. Укрепление вестибулярного аппарата (упражнения выполняются сидя, медленно, по 5-7 повторений).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>- наклоняем голову вниз, касаясь подбородком груди и назад до касания затылка со спиной;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>- наклоны головы влево и вправо до касания с плечом;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 xml:space="preserve"> - повороты головы влево и вправо до упора;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 xml:space="preserve"> - вращение головы по часовой стрелке и </w:t>
      </w:r>
      <w:proofErr w:type="gramStart"/>
      <w:r w:rsidRPr="00FF0439">
        <w:rPr>
          <w:sz w:val="24"/>
        </w:rPr>
        <w:t>против</w:t>
      </w:r>
      <w:proofErr w:type="gramEnd"/>
      <w:r w:rsidRPr="00FF0439">
        <w:rPr>
          <w:sz w:val="24"/>
        </w:rPr>
        <w:t xml:space="preserve"> часовой.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>Есть также комплексы упражнений для снятия мышечного напряжения и профилактики нарушения осанки.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>Могу отметить, что в классах, где ведется эта работа, снизилась утомляемость детей, сократились пропуски уроков по состоянию здоровья.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 xml:space="preserve">Остановлюсь на моих занятиях. Цель их – вернуть многообразный, цветной, движущийся мир в классные комнаты. Вместо традиционной сидячей позы ввести на урок </w:t>
      </w:r>
      <w:r w:rsidRPr="00FF0439">
        <w:rPr>
          <w:sz w:val="24"/>
        </w:rPr>
        <w:lastRenderedPageBreak/>
        <w:t>режим меняющихся поз, поиск необходимой информации не только в книге, но и на большом расстоянии, например на плакатах и др.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>Вот некоторые примеры работы по предупреждению близорукости и нарушения осанки у детей.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 xml:space="preserve">Упражнения с сигнальными метками. Это могут быть картинки. Располагать их рекомендуется в </w:t>
      </w:r>
      <w:proofErr w:type="spellStart"/>
      <w:r w:rsidRPr="00FF0439">
        <w:rPr>
          <w:sz w:val="24"/>
        </w:rPr>
        <w:t>разноудаленных</w:t>
      </w:r>
      <w:proofErr w:type="spellEnd"/>
      <w:r w:rsidRPr="00FF0439">
        <w:rPr>
          <w:sz w:val="24"/>
        </w:rPr>
        <w:t xml:space="preserve"> участках комнаты, например в четырех углах потолка.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>Картинки целесообразно подбирать с таким расчетом, чтобы они составили единый зрительно-игровой сюжет, например сюжет из известной сказки. С целью повышения эффективности этих упражнений по активизации чувств координации и равновесия их следует выполнять только в положении стоя. Учитель периодически дает соответствующие команды и под счет «раз-два-три-четыре» дети быстро поочередно фиксируют взгляд на указанных зрительных точках, сочетая при этом движения головой, глазами и туловищем. Продолжительность выполнения упражнения 1,5-2 мин.</w:t>
      </w:r>
    </w:p>
    <w:p w:rsidR="00FF0439" w:rsidRPr="00FF0439" w:rsidRDefault="00FF0439" w:rsidP="00FF0439">
      <w:pPr>
        <w:spacing w:after="0"/>
        <w:ind w:firstLine="709"/>
        <w:jc w:val="both"/>
        <w:rPr>
          <w:sz w:val="24"/>
        </w:rPr>
      </w:pPr>
      <w:r w:rsidRPr="00FF0439">
        <w:rPr>
          <w:sz w:val="24"/>
        </w:rPr>
        <w:t xml:space="preserve">Выполнение упражнений по схеме зрительно-двигательных траекторий. На ней с помощью стрелок указаны основные траектории, по которым должен двигаться взгляд в процессе выполнения физкультурных минуток: вверх-вниз, влево-вправо, </w:t>
      </w:r>
      <w:proofErr w:type="gramStart"/>
      <w:r w:rsidRPr="00FF0439">
        <w:rPr>
          <w:sz w:val="24"/>
        </w:rPr>
        <w:t>по</w:t>
      </w:r>
      <w:proofErr w:type="gramEnd"/>
      <w:r w:rsidRPr="00FF0439">
        <w:rPr>
          <w:sz w:val="24"/>
        </w:rPr>
        <w:t xml:space="preserve"> и </w:t>
      </w:r>
      <w:proofErr w:type="gramStart"/>
      <w:r w:rsidRPr="00FF0439">
        <w:rPr>
          <w:sz w:val="24"/>
        </w:rPr>
        <w:t>против</w:t>
      </w:r>
      <w:proofErr w:type="gramEnd"/>
      <w:r w:rsidRPr="00FF0439">
        <w:rPr>
          <w:sz w:val="24"/>
        </w:rPr>
        <w:t xml:space="preserve"> часовой стрелки, по восьмерке (рис. 1).</w:t>
      </w:r>
    </w:p>
    <w:p w:rsidR="00FF0439" w:rsidRDefault="003A22EB" w:rsidP="00FF0439">
      <w:pPr>
        <w:spacing w:after="0"/>
        <w:ind w:firstLine="709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972820</wp:posOffset>
            </wp:positionH>
            <wp:positionV relativeFrom="margin">
              <wp:posOffset>6068695</wp:posOffset>
            </wp:positionV>
            <wp:extent cx="3639820" cy="2504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82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439" w:rsidRPr="00FF0439">
        <w:rPr>
          <w:sz w:val="24"/>
        </w:rPr>
        <w:t xml:space="preserve">На моих уроках дети, занимающиеся в режиме динамической позы, они отличаются </w:t>
      </w:r>
      <w:proofErr w:type="spellStart"/>
      <w:r w:rsidR="00FF0439" w:rsidRPr="00FF0439">
        <w:rPr>
          <w:sz w:val="24"/>
        </w:rPr>
        <w:t>раскрепощенностью</w:t>
      </w:r>
      <w:proofErr w:type="spellEnd"/>
      <w:r w:rsidR="00FF0439" w:rsidRPr="00FF0439">
        <w:rPr>
          <w:sz w:val="24"/>
        </w:rPr>
        <w:t>, повышенной работоспособностью. Дети более спокойны и уравновешенны. Следовательно, использование динамических поз в учебном процессе повышает уровень физического и психического развития детей, их здоровья, а также является одним из условий для построения занятий в режиме диалога и коллективного сотрудничества.</w:t>
      </w:r>
    </w:p>
    <w:p w:rsidR="003A22EB" w:rsidRDefault="003A22EB" w:rsidP="00FF0439">
      <w:pPr>
        <w:spacing w:after="0"/>
        <w:ind w:firstLine="709"/>
        <w:jc w:val="both"/>
        <w:rPr>
          <w:sz w:val="24"/>
        </w:rPr>
      </w:pPr>
    </w:p>
    <w:p w:rsidR="003A22EB" w:rsidRDefault="003A22EB" w:rsidP="00FF0439">
      <w:pPr>
        <w:spacing w:after="0"/>
        <w:ind w:firstLine="709"/>
        <w:jc w:val="both"/>
        <w:rPr>
          <w:sz w:val="24"/>
        </w:rPr>
      </w:pPr>
    </w:p>
    <w:p w:rsidR="00FF0439" w:rsidRDefault="007544D3" w:rsidP="007544D3">
      <w:pPr>
        <w:spacing w:after="0"/>
        <w:ind w:hanging="567"/>
        <w:jc w:val="center"/>
        <w:rPr>
          <w:sz w:val="24"/>
        </w:rPr>
      </w:pPr>
      <w:r>
        <w:rPr>
          <w:sz w:val="24"/>
        </w:rPr>
        <w:t>Р</w:t>
      </w:r>
      <w:r w:rsidR="00FF0439">
        <w:rPr>
          <w:sz w:val="24"/>
        </w:rPr>
        <w:t>ис. 1</w:t>
      </w:r>
    </w:p>
    <w:p w:rsidR="007544D3" w:rsidRDefault="007544D3">
      <w:pPr>
        <w:rPr>
          <w:sz w:val="24"/>
        </w:rPr>
      </w:pPr>
      <w:r>
        <w:rPr>
          <w:sz w:val="24"/>
        </w:rPr>
        <w:br w:type="page"/>
      </w:r>
    </w:p>
    <w:p w:rsidR="007544D3" w:rsidRPr="007544D3" w:rsidRDefault="007544D3" w:rsidP="007544D3">
      <w:pPr>
        <w:spacing w:after="0"/>
        <w:ind w:firstLine="709"/>
        <w:jc w:val="center"/>
        <w:rPr>
          <w:b/>
          <w:sz w:val="32"/>
          <w:szCs w:val="32"/>
        </w:rPr>
      </w:pPr>
      <w:r w:rsidRPr="007544D3">
        <w:rPr>
          <w:b/>
          <w:sz w:val="32"/>
          <w:szCs w:val="32"/>
        </w:rPr>
        <w:lastRenderedPageBreak/>
        <w:t xml:space="preserve">Функции </w:t>
      </w:r>
      <w:proofErr w:type="spellStart"/>
      <w:r w:rsidRPr="007544D3">
        <w:rPr>
          <w:b/>
          <w:sz w:val="32"/>
          <w:szCs w:val="32"/>
        </w:rPr>
        <w:t>здоровьесберегающей</w:t>
      </w:r>
      <w:proofErr w:type="spellEnd"/>
      <w:r w:rsidRPr="007544D3">
        <w:rPr>
          <w:b/>
          <w:sz w:val="32"/>
          <w:szCs w:val="32"/>
        </w:rPr>
        <w:t xml:space="preserve"> технологии</w:t>
      </w:r>
    </w:p>
    <w:p w:rsidR="007544D3" w:rsidRPr="007544D3" w:rsidRDefault="007544D3" w:rsidP="007544D3">
      <w:pPr>
        <w:spacing w:after="0"/>
        <w:ind w:firstLine="709"/>
        <w:jc w:val="both"/>
        <w:rPr>
          <w:b/>
          <w:sz w:val="32"/>
          <w:szCs w:val="32"/>
        </w:rPr>
      </w:pPr>
    </w:p>
    <w:p w:rsidR="007544D3" w:rsidRPr="007544D3" w:rsidRDefault="007544D3" w:rsidP="007544D3">
      <w:pPr>
        <w:pStyle w:val="a5"/>
        <w:numPr>
          <w:ilvl w:val="0"/>
          <w:numId w:val="1"/>
        </w:numPr>
        <w:spacing w:after="0"/>
        <w:ind w:left="426"/>
        <w:jc w:val="both"/>
        <w:rPr>
          <w:sz w:val="24"/>
        </w:rPr>
      </w:pPr>
      <w:proofErr w:type="gramStart"/>
      <w:r w:rsidRPr="007544D3">
        <w:rPr>
          <w:sz w:val="24"/>
        </w:rPr>
        <w:t>ФОРМИРУЮЩАЯ</w:t>
      </w:r>
      <w:proofErr w:type="gramEnd"/>
      <w:r w:rsidRPr="007544D3">
        <w:rPr>
          <w:sz w:val="24"/>
        </w:rPr>
        <w:t xml:space="preserve"> осуществляется на основе биологических и социальных закономерностей становления личности. В основе формирования личности лежат наследственные качества, предопределяющие индивидуальные физические и психические свойства. Дополняют формирующее воздействие на личность социальные факторы, обстановка в семье, классном коллективе, установки на сбережение и умножение здоровья как базы функционирования личности в обществе, учебной деятельности, природной среде; </w:t>
      </w:r>
    </w:p>
    <w:p w:rsidR="007544D3" w:rsidRPr="007544D3" w:rsidRDefault="007544D3" w:rsidP="007544D3">
      <w:pPr>
        <w:spacing w:after="0"/>
        <w:ind w:left="426" w:firstLine="709"/>
        <w:jc w:val="both"/>
        <w:rPr>
          <w:sz w:val="24"/>
        </w:rPr>
      </w:pPr>
    </w:p>
    <w:p w:rsidR="007544D3" w:rsidRPr="007544D3" w:rsidRDefault="007544D3" w:rsidP="007544D3">
      <w:pPr>
        <w:pStyle w:val="a5"/>
        <w:numPr>
          <w:ilvl w:val="0"/>
          <w:numId w:val="1"/>
        </w:numPr>
        <w:spacing w:after="0"/>
        <w:ind w:left="426"/>
        <w:jc w:val="both"/>
        <w:rPr>
          <w:sz w:val="24"/>
        </w:rPr>
      </w:pPr>
      <w:r w:rsidRPr="007544D3">
        <w:rPr>
          <w:sz w:val="24"/>
        </w:rPr>
        <w:t>ИНФОРМАТИВНО-КОММУНИКАТИВНАЯ обеспечивает трансляцию опыта ведения здорового образа жизни, преемственность традиций, ценностных ориентации, формирующих бережное отношение к индивидуальному здоровью, ценности каждой человеческой жизни;</w:t>
      </w:r>
    </w:p>
    <w:p w:rsidR="007544D3" w:rsidRPr="007544D3" w:rsidRDefault="007544D3" w:rsidP="007544D3">
      <w:pPr>
        <w:spacing w:after="0"/>
        <w:ind w:left="426" w:firstLine="709"/>
        <w:jc w:val="both"/>
        <w:rPr>
          <w:sz w:val="24"/>
        </w:rPr>
      </w:pPr>
    </w:p>
    <w:p w:rsidR="007544D3" w:rsidRPr="007544D3" w:rsidRDefault="007544D3" w:rsidP="007544D3">
      <w:pPr>
        <w:pStyle w:val="a5"/>
        <w:numPr>
          <w:ilvl w:val="0"/>
          <w:numId w:val="1"/>
        </w:numPr>
        <w:spacing w:after="0"/>
        <w:ind w:left="426"/>
        <w:jc w:val="both"/>
        <w:rPr>
          <w:sz w:val="24"/>
        </w:rPr>
      </w:pPr>
      <w:r w:rsidRPr="007544D3">
        <w:rPr>
          <w:sz w:val="24"/>
        </w:rPr>
        <w:t>ДИАГНОСТИЧЕСКАЯ заключается в мониторинге развития учащихся на основе прогностического контроля, что позволяет соизмерить усилия и направленность действий педагога в соответствии с природными возможностями ребенка, обеспечивает инструментально выверенный анализ предпосылок и факторов перспективного развития педагогического процесса, индивидуальное прохождение образовательного маршрута каждым ребенком;</w:t>
      </w:r>
    </w:p>
    <w:p w:rsidR="007544D3" w:rsidRPr="007544D3" w:rsidRDefault="007544D3" w:rsidP="007544D3">
      <w:pPr>
        <w:spacing w:after="0"/>
        <w:ind w:left="426" w:firstLine="709"/>
        <w:jc w:val="both"/>
        <w:rPr>
          <w:sz w:val="24"/>
        </w:rPr>
      </w:pPr>
    </w:p>
    <w:p w:rsidR="007544D3" w:rsidRPr="007544D3" w:rsidRDefault="007544D3" w:rsidP="007544D3">
      <w:pPr>
        <w:pStyle w:val="a5"/>
        <w:numPr>
          <w:ilvl w:val="0"/>
          <w:numId w:val="1"/>
        </w:numPr>
        <w:spacing w:after="0"/>
        <w:ind w:left="426"/>
        <w:jc w:val="both"/>
        <w:rPr>
          <w:sz w:val="24"/>
        </w:rPr>
      </w:pPr>
      <w:r w:rsidRPr="007544D3">
        <w:rPr>
          <w:sz w:val="24"/>
        </w:rPr>
        <w:t xml:space="preserve">АДАПТИВНАЯ воспитание у учащихся направленности на </w:t>
      </w:r>
      <w:proofErr w:type="spellStart"/>
      <w:r w:rsidRPr="007544D3">
        <w:rPr>
          <w:sz w:val="24"/>
        </w:rPr>
        <w:t>здравотворчество</w:t>
      </w:r>
      <w:proofErr w:type="spellEnd"/>
      <w:r w:rsidRPr="007544D3">
        <w:rPr>
          <w:sz w:val="24"/>
        </w:rPr>
        <w:t xml:space="preserve">, здоровый образ жизни, оптимизировать состояние собственного организма и повысить устойчивость </w:t>
      </w:r>
      <w:proofErr w:type="gramStart"/>
      <w:r w:rsidRPr="007544D3">
        <w:rPr>
          <w:sz w:val="24"/>
        </w:rPr>
        <w:t>к</w:t>
      </w:r>
      <w:proofErr w:type="gramEnd"/>
      <w:r w:rsidRPr="007544D3">
        <w:rPr>
          <w:sz w:val="24"/>
        </w:rPr>
        <w:t xml:space="preserve"> </w:t>
      </w:r>
      <w:proofErr w:type="gramStart"/>
      <w:r w:rsidRPr="007544D3">
        <w:rPr>
          <w:sz w:val="24"/>
        </w:rPr>
        <w:t>различного</w:t>
      </w:r>
      <w:proofErr w:type="gramEnd"/>
      <w:r w:rsidRPr="007544D3">
        <w:rPr>
          <w:sz w:val="24"/>
        </w:rPr>
        <w:t xml:space="preserve"> рода </w:t>
      </w:r>
      <w:proofErr w:type="spellStart"/>
      <w:r w:rsidRPr="007544D3">
        <w:rPr>
          <w:sz w:val="24"/>
        </w:rPr>
        <w:t>стрессогенным</w:t>
      </w:r>
      <w:proofErr w:type="spellEnd"/>
      <w:r w:rsidRPr="007544D3">
        <w:rPr>
          <w:sz w:val="24"/>
        </w:rPr>
        <w:t xml:space="preserve"> факторам природной и социальной среды. Она обеспечивает адаптацию школьников к социально-значимой деятельности.</w:t>
      </w:r>
    </w:p>
    <w:p w:rsidR="007544D3" w:rsidRPr="007544D3" w:rsidRDefault="007544D3" w:rsidP="007544D3">
      <w:pPr>
        <w:spacing w:after="0"/>
        <w:ind w:left="426" w:firstLine="709"/>
        <w:jc w:val="both"/>
        <w:rPr>
          <w:sz w:val="24"/>
        </w:rPr>
      </w:pPr>
    </w:p>
    <w:p w:rsidR="007544D3" w:rsidRPr="007544D3" w:rsidRDefault="007544D3" w:rsidP="007544D3">
      <w:pPr>
        <w:pStyle w:val="a5"/>
        <w:numPr>
          <w:ilvl w:val="0"/>
          <w:numId w:val="1"/>
        </w:numPr>
        <w:spacing w:after="0"/>
        <w:ind w:left="426"/>
        <w:jc w:val="both"/>
        <w:rPr>
          <w:sz w:val="24"/>
        </w:rPr>
      </w:pPr>
      <w:proofErr w:type="gramStart"/>
      <w:r w:rsidRPr="007544D3">
        <w:rPr>
          <w:sz w:val="24"/>
        </w:rPr>
        <w:t>РЕФЛЕКСИВНАЯ</w:t>
      </w:r>
      <w:proofErr w:type="gramEnd"/>
      <w:r w:rsidRPr="007544D3">
        <w:rPr>
          <w:sz w:val="24"/>
        </w:rPr>
        <w:t xml:space="preserve"> заключается в переосмыслении предшествующего личностного опыта, в сохранении и приумножении здоровья, что позволяет соизмерить реально достигнутые результаты с перспективами.</w:t>
      </w:r>
    </w:p>
    <w:p w:rsidR="007544D3" w:rsidRPr="007544D3" w:rsidRDefault="007544D3" w:rsidP="007544D3">
      <w:pPr>
        <w:spacing w:after="0"/>
        <w:ind w:left="426" w:firstLine="709"/>
        <w:jc w:val="both"/>
        <w:rPr>
          <w:sz w:val="24"/>
        </w:rPr>
      </w:pPr>
    </w:p>
    <w:p w:rsidR="007544D3" w:rsidRDefault="007544D3" w:rsidP="007544D3">
      <w:pPr>
        <w:pStyle w:val="a5"/>
        <w:numPr>
          <w:ilvl w:val="0"/>
          <w:numId w:val="1"/>
        </w:numPr>
        <w:spacing w:after="0"/>
        <w:ind w:left="426"/>
        <w:jc w:val="both"/>
        <w:rPr>
          <w:sz w:val="24"/>
        </w:rPr>
      </w:pPr>
      <w:proofErr w:type="gramStart"/>
      <w:r w:rsidRPr="007544D3">
        <w:rPr>
          <w:sz w:val="24"/>
        </w:rPr>
        <w:t>ИНТЕГРАТИВНАЯ</w:t>
      </w:r>
      <w:proofErr w:type="gramEnd"/>
      <w:r w:rsidRPr="007544D3">
        <w:rPr>
          <w:sz w:val="24"/>
        </w:rPr>
        <w:t xml:space="preserve"> объединяет народный опыт, различные научные концепции и системы воспитания, направляя их по пути сохранения здоровья подрастающего поколения.</w:t>
      </w:r>
    </w:p>
    <w:p w:rsidR="007544D3" w:rsidRPr="007544D3" w:rsidRDefault="007544D3" w:rsidP="007544D3">
      <w:pPr>
        <w:pStyle w:val="a5"/>
        <w:rPr>
          <w:sz w:val="24"/>
        </w:rPr>
      </w:pPr>
    </w:p>
    <w:p w:rsidR="007544D3" w:rsidRDefault="007544D3">
      <w:pPr>
        <w:rPr>
          <w:sz w:val="24"/>
        </w:rPr>
      </w:pPr>
      <w:r>
        <w:rPr>
          <w:sz w:val="24"/>
        </w:rPr>
        <w:br w:type="page"/>
      </w:r>
    </w:p>
    <w:p w:rsidR="007544D3" w:rsidRPr="007544D3" w:rsidRDefault="007544D3" w:rsidP="007544D3">
      <w:pPr>
        <w:jc w:val="center"/>
        <w:rPr>
          <w:b/>
          <w:sz w:val="32"/>
        </w:rPr>
      </w:pPr>
      <w:r w:rsidRPr="007544D3">
        <w:rPr>
          <w:b/>
          <w:sz w:val="32"/>
        </w:rPr>
        <w:lastRenderedPageBreak/>
        <w:t>Правильная поза учащегося во время занятий</w:t>
      </w:r>
    </w:p>
    <w:p w:rsidR="007544D3" w:rsidRPr="007544D3" w:rsidRDefault="007544D3" w:rsidP="007544D3">
      <w:pPr>
        <w:rPr>
          <w:sz w:val="28"/>
        </w:rPr>
      </w:pPr>
    </w:p>
    <w:p w:rsidR="007544D3" w:rsidRPr="007544D3" w:rsidRDefault="007544D3" w:rsidP="007544D3">
      <w:pPr>
        <w:rPr>
          <w:b/>
          <w:i/>
          <w:sz w:val="28"/>
        </w:rPr>
      </w:pPr>
      <w:r w:rsidRPr="007544D3">
        <w:rPr>
          <w:b/>
          <w:i/>
          <w:sz w:val="28"/>
        </w:rPr>
        <w:t>за столом (партой)</w:t>
      </w:r>
    </w:p>
    <w:p w:rsidR="007544D3" w:rsidRPr="007544D3" w:rsidRDefault="007544D3" w:rsidP="007544D3">
      <w:pPr>
        <w:rPr>
          <w:sz w:val="28"/>
        </w:rPr>
      </w:pPr>
      <w:r w:rsidRPr="007544D3">
        <w:rPr>
          <w:sz w:val="28"/>
        </w:rPr>
        <w:t xml:space="preserve">Длина сиденья стула должна соответствовать длине бедер ребенка. Высота ножек стула должна равняться длине голеней. Голеностопный, коленный, тазобедренный суставы при сидении образуют прямой угол. Между краем стола и грудной клеткой сидящего ученика необходимо выдержать расстояние, равное ширине кисти ребенка. </w:t>
      </w:r>
    </w:p>
    <w:p w:rsidR="007544D3" w:rsidRPr="007544D3" w:rsidRDefault="007544D3" w:rsidP="007544D3">
      <w:pPr>
        <w:rPr>
          <w:b/>
          <w:i/>
          <w:sz w:val="28"/>
        </w:rPr>
      </w:pPr>
      <w:r w:rsidRPr="007544D3">
        <w:rPr>
          <w:b/>
          <w:i/>
          <w:sz w:val="28"/>
        </w:rPr>
        <w:t>при письме</w:t>
      </w:r>
    </w:p>
    <w:p w:rsidR="007544D3" w:rsidRPr="007544D3" w:rsidRDefault="007544D3" w:rsidP="007544D3">
      <w:pPr>
        <w:rPr>
          <w:sz w:val="28"/>
        </w:rPr>
      </w:pPr>
      <w:r w:rsidRPr="007544D3">
        <w:rPr>
          <w:sz w:val="28"/>
        </w:rPr>
        <w:t xml:space="preserve">Сидеть нужно с одинаковой нагрузкой на обе ягодицы, позвоночник опирается на спинку стула. Предплечья лежат на поверхности стола симметрично и свободно. Плечи находятся на одном уровне. Голова чуть наклонена вперед. Расстояние от глаз до стола (тетради, книги) соответствует 30 - 35 см. Тетрадь при письме должна лежать на столе под углом 30 . Левая рука (у левшей - правая) поддерживает и двигает тетрадь снизу вверх. </w:t>
      </w:r>
    </w:p>
    <w:p w:rsidR="007544D3" w:rsidRPr="007544D3" w:rsidRDefault="007544D3" w:rsidP="007544D3">
      <w:pPr>
        <w:rPr>
          <w:b/>
          <w:i/>
          <w:sz w:val="28"/>
        </w:rPr>
      </w:pPr>
      <w:r w:rsidRPr="007544D3">
        <w:rPr>
          <w:b/>
          <w:i/>
          <w:sz w:val="28"/>
        </w:rPr>
        <w:t>при чтении</w:t>
      </w:r>
    </w:p>
    <w:p w:rsidR="007544D3" w:rsidRPr="007544D3" w:rsidRDefault="007544D3" w:rsidP="007544D3">
      <w:pPr>
        <w:rPr>
          <w:sz w:val="28"/>
        </w:rPr>
      </w:pPr>
      <w:r w:rsidRPr="007544D3">
        <w:rPr>
          <w:sz w:val="28"/>
        </w:rPr>
        <w:t xml:space="preserve">Поза при чтении в основном совпадает с позой при письме. Предплечья симметрично, без напряжения лежат на поверхности стола (парты), кисти поддерживают книгу с наклоном по отношению к глазам под углом 15 . </w:t>
      </w:r>
    </w:p>
    <w:p w:rsidR="007544D3" w:rsidRPr="007544D3" w:rsidRDefault="007544D3" w:rsidP="007544D3">
      <w:pPr>
        <w:rPr>
          <w:b/>
          <w:i/>
          <w:sz w:val="28"/>
        </w:rPr>
      </w:pPr>
      <w:r w:rsidRPr="007544D3">
        <w:rPr>
          <w:b/>
          <w:i/>
          <w:sz w:val="28"/>
        </w:rPr>
        <w:t>стоя</w:t>
      </w:r>
    </w:p>
    <w:p w:rsidR="007544D3" w:rsidRDefault="007544D3">
      <w:pPr>
        <w:rPr>
          <w:sz w:val="28"/>
        </w:rPr>
      </w:pPr>
      <w:r w:rsidRPr="007544D3">
        <w:rPr>
          <w:sz w:val="28"/>
        </w:rPr>
        <w:t xml:space="preserve">Стоять надо свободно, без напряжения, с равномерной нагрузкой на обе ноги. Голову не наклонять, следить за симметричным положением </w:t>
      </w:r>
      <w:proofErr w:type="spellStart"/>
      <w:r w:rsidRPr="007544D3">
        <w:rPr>
          <w:sz w:val="28"/>
        </w:rPr>
        <w:t>надплечий</w:t>
      </w:r>
      <w:proofErr w:type="spellEnd"/>
      <w:r w:rsidRPr="007544D3">
        <w:rPr>
          <w:sz w:val="28"/>
        </w:rPr>
        <w:t>, углов лопаток. Непродолжительные отклонения от указанных поз нужны для отдыха, расслабления, но они не должны быть привычными, так как это приводит к нарушению осанки.</w:t>
      </w:r>
      <w:r w:rsidRPr="007544D3">
        <w:rPr>
          <w:sz w:val="28"/>
        </w:rPr>
        <w:br w:type="page"/>
      </w:r>
    </w:p>
    <w:p w:rsidR="007544D3" w:rsidRPr="007544D3" w:rsidRDefault="007544D3" w:rsidP="007544D3">
      <w:pPr>
        <w:jc w:val="center"/>
        <w:rPr>
          <w:b/>
          <w:sz w:val="32"/>
        </w:rPr>
      </w:pPr>
      <w:r w:rsidRPr="007544D3">
        <w:rPr>
          <w:b/>
          <w:sz w:val="32"/>
        </w:rPr>
        <w:lastRenderedPageBreak/>
        <w:t xml:space="preserve">Рекомендации по организации </w:t>
      </w:r>
      <w:proofErr w:type="spellStart"/>
      <w:r w:rsidRPr="007544D3">
        <w:rPr>
          <w:b/>
          <w:sz w:val="32"/>
        </w:rPr>
        <w:t>здоровьесберегающей</w:t>
      </w:r>
      <w:proofErr w:type="spellEnd"/>
      <w:r w:rsidRPr="007544D3">
        <w:rPr>
          <w:b/>
          <w:sz w:val="32"/>
        </w:rPr>
        <w:t xml:space="preserve"> деятельности в школе</w:t>
      </w:r>
    </w:p>
    <w:p w:rsidR="007544D3" w:rsidRDefault="007544D3" w:rsidP="007544D3">
      <w:pPr>
        <w:rPr>
          <w:sz w:val="28"/>
        </w:rPr>
      </w:pP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Школьное образование в наши дни предъявляет большие требования к здоровью учащихся. Поэтому сейчас, как никогда, актуальны </w:t>
      </w:r>
      <w:proofErr w:type="spellStart"/>
      <w:r w:rsidRPr="007544D3">
        <w:rPr>
          <w:sz w:val="28"/>
        </w:rPr>
        <w:t>здоровьесберегающие</w:t>
      </w:r>
      <w:proofErr w:type="spellEnd"/>
      <w:r w:rsidRPr="007544D3">
        <w:rPr>
          <w:sz w:val="28"/>
        </w:rPr>
        <w:t xml:space="preserve"> технологии в учебно-воспитательном процессе.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Прежде чем рассматривать эти технологии, необходимо уточнить, какие элементы учебного процесса могут оказывать отрицательные воздействия на здоровье детей.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Это в первую очередь большое количество предметов в расписании, по пять-семь предметов ежедневно; большой объем и сложность учебного материала, неадекватные методы обучения (традиционная жесткая схема урока - ежедневное повторение одних и тех же этапов в одном и том же порядке), стрессовые ситуации контроля, боязнь ошибки, боязнь отметок (их приоритет в классе).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>Внимательный учитель всегда заметит внешние признаки усталости ученика:</w:t>
      </w:r>
    </w:p>
    <w:p w:rsidR="007544D3" w:rsidRPr="007544D3" w:rsidRDefault="007544D3" w:rsidP="007544D3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 w:rsidRPr="007544D3">
        <w:rPr>
          <w:sz w:val="28"/>
        </w:rPr>
        <w:t xml:space="preserve">частую смену позы, </w:t>
      </w:r>
    </w:p>
    <w:p w:rsidR="007544D3" w:rsidRPr="007544D3" w:rsidRDefault="007544D3" w:rsidP="007544D3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 w:rsidRPr="007544D3">
        <w:rPr>
          <w:sz w:val="28"/>
        </w:rPr>
        <w:t xml:space="preserve">потягивание, </w:t>
      </w:r>
    </w:p>
    <w:p w:rsidR="007544D3" w:rsidRPr="007544D3" w:rsidRDefault="007544D3" w:rsidP="007544D3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 w:rsidRPr="007544D3">
        <w:rPr>
          <w:sz w:val="28"/>
        </w:rPr>
        <w:t xml:space="preserve">встряхивание руками, </w:t>
      </w:r>
    </w:p>
    <w:p w:rsidR="007544D3" w:rsidRPr="007544D3" w:rsidRDefault="007544D3" w:rsidP="007544D3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 w:rsidRPr="007544D3">
        <w:rPr>
          <w:sz w:val="28"/>
        </w:rPr>
        <w:t xml:space="preserve">зевота, </w:t>
      </w:r>
    </w:p>
    <w:p w:rsidR="007544D3" w:rsidRPr="007544D3" w:rsidRDefault="007544D3" w:rsidP="007544D3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 w:rsidRPr="007544D3">
        <w:rPr>
          <w:sz w:val="28"/>
        </w:rPr>
        <w:t xml:space="preserve">закрывание глаз, </w:t>
      </w:r>
    </w:p>
    <w:p w:rsidR="007544D3" w:rsidRPr="007544D3" w:rsidRDefault="007544D3" w:rsidP="007544D3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proofErr w:type="spellStart"/>
      <w:r w:rsidRPr="007544D3">
        <w:rPr>
          <w:sz w:val="28"/>
        </w:rPr>
        <w:t>подпирание</w:t>
      </w:r>
      <w:proofErr w:type="spellEnd"/>
      <w:r w:rsidRPr="007544D3">
        <w:rPr>
          <w:sz w:val="28"/>
        </w:rPr>
        <w:t xml:space="preserve"> головы,</w:t>
      </w:r>
    </w:p>
    <w:p w:rsidR="007544D3" w:rsidRPr="007544D3" w:rsidRDefault="007544D3" w:rsidP="007544D3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 w:rsidRPr="007544D3">
        <w:rPr>
          <w:sz w:val="28"/>
        </w:rPr>
        <w:t xml:space="preserve">остановившийся взгляд, </w:t>
      </w:r>
    </w:p>
    <w:p w:rsidR="007544D3" w:rsidRPr="007544D3" w:rsidRDefault="007544D3" w:rsidP="007544D3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 w:rsidRPr="007544D3">
        <w:rPr>
          <w:sz w:val="28"/>
        </w:rPr>
        <w:t xml:space="preserve">ненужное перекладывание предметов, </w:t>
      </w:r>
    </w:p>
    <w:p w:rsidR="007544D3" w:rsidRPr="007544D3" w:rsidRDefault="007544D3" w:rsidP="007544D3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 w:rsidRPr="007544D3">
        <w:rPr>
          <w:sz w:val="28"/>
        </w:rPr>
        <w:t xml:space="preserve">разговор с соседом, </w:t>
      </w:r>
    </w:p>
    <w:p w:rsidR="007544D3" w:rsidRPr="007544D3" w:rsidRDefault="007544D3" w:rsidP="007544D3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 w:rsidRPr="007544D3">
        <w:rPr>
          <w:sz w:val="28"/>
        </w:rPr>
        <w:t xml:space="preserve">увеличение количества ошибок в ответах, </w:t>
      </w:r>
    </w:p>
    <w:p w:rsidR="007544D3" w:rsidRPr="007544D3" w:rsidRDefault="007544D3" w:rsidP="007544D3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 w:rsidRPr="007544D3">
        <w:rPr>
          <w:sz w:val="28"/>
        </w:rPr>
        <w:t xml:space="preserve">не восприятие вопроса, </w:t>
      </w:r>
    </w:p>
    <w:p w:rsidR="007544D3" w:rsidRPr="007544D3" w:rsidRDefault="007544D3" w:rsidP="007544D3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 w:rsidRPr="007544D3">
        <w:rPr>
          <w:sz w:val="28"/>
        </w:rPr>
        <w:t xml:space="preserve">задержка с ответом, </w:t>
      </w:r>
    </w:p>
    <w:p w:rsidR="007544D3" w:rsidRPr="007544D3" w:rsidRDefault="007544D3" w:rsidP="007544D3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proofErr w:type="gramStart"/>
      <w:r w:rsidRPr="007544D3">
        <w:rPr>
          <w:sz w:val="28"/>
        </w:rPr>
        <w:t xml:space="preserve">частые </w:t>
      </w:r>
      <w:proofErr w:type="spellStart"/>
      <w:r w:rsidRPr="007544D3">
        <w:rPr>
          <w:sz w:val="28"/>
        </w:rPr>
        <w:t>поглядывания</w:t>
      </w:r>
      <w:proofErr w:type="spellEnd"/>
      <w:r w:rsidRPr="007544D3">
        <w:rPr>
          <w:sz w:val="28"/>
        </w:rPr>
        <w:t xml:space="preserve"> на часы в ожидании конца урока. </w:t>
      </w:r>
      <w:proofErr w:type="gramEnd"/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Сохранение здоровья ребенка начинается с организации всего учебно-воспитательного процесса, в частности - с расписания уроков.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Хорошо бы уменьшить количество предметов в один учебный день, то есть количество подготовок ученика к урокам за счет спаренных часов, </w:t>
      </w:r>
      <w:r w:rsidRPr="007544D3">
        <w:rPr>
          <w:sz w:val="28"/>
        </w:rPr>
        <w:lastRenderedPageBreak/>
        <w:t xml:space="preserve">которые позволяют учителю организовать «погружение» в предмет, а ученику избежать «стрессового калейдоскопа».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Мы знаем, что самые продуктивные уроки - со второго по четвертый. Но в расписании не может не быть 1-го, 6-го и даже 7 -го уроков.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С целью сохранения здоровья учащихся учитель должен видеть систему уроков класса в данный день, помнить и учитывать не только очередность своего урока, но, что очень важно, какой он по счету в учебном процессе класса.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Если в расписании ваш урок стоит за пределами продуктивных часов, то и планирование урока необходимо осуществлять с учетом этих обстоятельств.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Например, в понедельник, в каком-то классе последний урок - математика. Как же учителю добивается внимания и сосредоточенности учащихся на уроке, эффективности учебного процесса? Только благодаря использованию элементов технологии Шаталова, которая служит </w:t>
      </w:r>
      <w:proofErr w:type="spellStart"/>
      <w:r w:rsidRPr="007544D3">
        <w:rPr>
          <w:sz w:val="28"/>
        </w:rPr>
        <w:t>здоровьесбережению</w:t>
      </w:r>
      <w:proofErr w:type="spellEnd"/>
      <w:r w:rsidRPr="007544D3">
        <w:rPr>
          <w:sz w:val="28"/>
        </w:rPr>
        <w:t>.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>1. Работа в парах или мелких группах, «вертушка», то есть активное передвижение учащихся из одной группы или пары в другую.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2. Использование двух досок, когда учащиеся поневоле совершают повороты от одной доски к другой, достаточно двигаются, тем самым сохраняя интерес к уроку и активность участия в нем.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Сохранению здоровья способствует применение игровой системы. Движение, активность, изобретательность, социализация </w:t>
      </w:r>
      <w:proofErr w:type="gramStart"/>
      <w:r w:rsidRPr="007544D3">
        <w:rPr>
          <w:sz w:val="28"/>
        </w:rPr>
        <w:t>заложены</w:t>
      </w:r>
      <w:proofErr w:type="gramEnd"/>
      <w:r w:rsidRPr="007544D3">
        <w:rPr>
          <w:sz w:val="28"/>
        </w:rPr>
        <w:t xml:space="preserve"> в самой системе: покажи, на что похожа эта буква, нарисуй свое восприятие предмета, изобрази свое настроение, отношение к уроку, к теме и т.д. Дети на этих уроках вовлечены в активную познавательную деятельность, не чувствуют усталости, сохраняют энергию на последующее время обучения.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Активно внедряю в практику своей работы игровые технологии, помогающие решать не только проблемы мотивации, развития учащихся, но и </w:t>
      </w:r>
      <w:proofErr w:type="spellStart"/>
      <w:r w:rsidRPr="007544D3">
        <w:rPr>
          <w:sz w:val="28"/>
        </w:rPr>
        <w:t>здоровьесбережения</w:t>
      </w:r>
      <w:proofErr w:type="spellEnd"/>
      <w:r w:rsidRPr="007544D3">
        <w:rPr>
          <w:sz w:val="28"/>
        </w:rPr>
        <w:t xml:space="preserve">, социализации. В игре и через игровое общение у растущего человека проявляется и формируется мировоззрение, потребность воздействовать на мир, адекватно воспринимать происходящее. В игре независимо от сознания ребенка работают различные группы мышц, что благотворно влияет на здоровье.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Элементы игры используются в качестве обратной связи и оценки ответов одноклассников: хлопанье в ладоши, топанье ногами, поднятие руки </w:t>
      </w:r>
      <w:r w:rsidRPr="007544D3">
        <w:rPr>
          <w:sz w:val="28"/>
        </w:rPr>
        <w:lastRenderedPageBreak/>
        <w:t xml:space="preserve">или сигнальных карточек различного цвета, обозначающего «да», «нет», «прошу слова».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Во время фронтального опроса использую игру с мячом или воздушным шариком: ученик ловит мяч на правильный ответ, не ловит - на неправильный или ловит шарик и дает свой вариант ответа. Эта технология имеет свои варианты.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Кроме того, провожу обязательные две зарядки на одном уроке: для глаз и различных групп мышц. Зарядка часто сочетается с предметом и даже темой урока.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Использую элементы театрализации с появлением литературных или театральных героев, словарная работа в игровой форме, когда дети поочередно выбегают к доске и на скорость записывают слова.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Приемы с соревнованиями благотворно влияют на здоровье детей.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Один из приемов </w:t>
      </w:r>
      <w:proofErr w:type="spellStart"/>
      <w:r w:rsidRPr="007544D3">
        <w:rPr>
          <w:sz w:val="28"/>
        </w:rPr>
        <w:t>здоровьесбережения</w:t>
      </w:r>
      <w:proofErr w:type="spellEnd"/>
      <w:r w:rsidRPr="007544D3">
        <w:rPr>
          <w:sz w:val="28"/>
        </w:rPr>
        <w:t xml:space="preserve"> на этапе проверки домашней работы: к доске выходят по три-шесть учащихся, которых сменяют следующие ученики. Таким образом, учащиеся совершают движения во время напряженного трудного урока.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Сохранению физического, нравственного, социального здоровья учащихся способствует также индивидуальная работа учителя с учениками на разных этапах урока, с одаренными детьми, работа по индивидуальной программе.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«Уроки-праздники», способствуют сохранению здоровья учащихся. На этих уроках каждый ребенок вовлечен в активную сменяемую деятельность: то он артист, то художник, то зритель, то технический исполнитель. Ощущение значимости каждого в подготовке и участии в уроке решает целый комплекс учебно-воспитательных задач, в том числе и </w:t>
      </w:r>
      <w:proofErr w:type="spellStart"/>
      <w:r w:rsidRPr="007544D3">
        <w:rPr>
          <w:sz w:val="28"/>
        </w:rPr>
        <w:t>здоровьесбережения</w:t>
      </w:r>
      <w:proofErr w:type="spellEnd"/>
      <w:r w:rsidRPr="007544D3">
        <w:rPr>
          <w:sz w:val="28"/>
        </w:rPr>
        <w:t xml:space="preserve">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proofErr w:type="spellStart"/>
      <w:r w:rsidRPr="007544D3">
        <w:rPr>
          <w:sz w:val="28"/>
        </w:rPr>
        <w:t>Здоровьесбережению</w:t>
      </w:r>
      <w:proofErr w:type="spellEnd"/>
      <w:r w:rsidRPr="007544D3">
        <w:rPr>
          <w:sz w:val="28"/>
        </w:rPr>
        <w:t xml:space="preserve"> служат уроки с использованием </w:t>
      </w:r>
      <w:proofErr w:type="spellStart"/>
      <w:r w:rsidRPr="007544D3">
        <w:rPr>
          <w:sz w:val="28"/>
        </w:rPr>
        <w:t>валеологического</w:t>
      </w:r>
      <w:proofErr w:type="spellEnd"/>
      <w:r w:rsidRPr="007544D3">
        <w:rPr>
          <w:sz w:val="28"/>
        </w:rPr>
        <w:t xml:space="preserve"> аспекта, они формируют внимательное отношение учащихся к своему организму, воспитывают понимание ценности человеческой жизни, закладывают основы здорового образа жизни, умение ценить свою жизнь и жизнь окружающих.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Сознательно и целенаправленно способствует укреплению здоровья учащихся; выполнение практических заданий, включаются различные группы мышц, происходит развитие мелкой моторики рук, пальцев.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proofErr w:type="spellStart"/>
      <w:r w:rsidRPr="007544D3">
        <w:rPr>
          <w:sz w:val="28"/>
        </w:rPr>
        <w:t>Здоровьесбережение</w:t>
      </w:r>
      <w:proofErr w:type="spellEnd"/>
      <w:r w:rsidRPr="007544D3">
        <w:rPr>
          <w:sz w:val="28"/>
        </w:rPr>
        <w:t xml:space="preserve">, безусловно, зависит от объема и уровня сложности домашнего задания. Вреден для здоровья достаточно </w:t>
      </w:r>
      <w:r w:rsidRPr="007544D3">
        <w:rPr>
          <w:sz w:val="28"/>
        </w:rPr>
        <w:lastRenderedPageBreak/>
        <w:t xml:space="preserve">распространенный педагогический прием наказания домашним заданием повышенного объема или сложности. Чаще всего, если ребенок не справился с домашним заданием два-три раза, он теряет интерес к этому процессу. Поэтому к дозировке домашнего задания и мере сложности нужно относиться со всей ответственностью: соизмерять объем и сложность с возможностями ученика. </w:t>
      </w:r>
    </w:p>
    <w:p w:rsidR="007544D3" w:rsidRP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 xml:space="preserve">Приобщать к выполнению домашних заданий своих учеников: давать задания по трем уровням, то есть ребенок пусть сам выбирает себе объем задания по силам. </w:t>
      </w:r>
    </w:p>
    <w:p w:rsidR="007544D3" w:rsidRDefault="007544D3" w:rsidP="007544D3">
      <w:pPr>
        <w:spacing w:after="0"/>
        <w:ind w:firstLine="709"/>
        <w:jc w:val="both"/>
        <w:rPr>
          <w:sz w:val="28"/>
        </w:rPr>
      </w:pPr>
      <w:r w:rsidRPr="007544D3">
        <w:rPr>
          <w:sz w:val="28"/>
        </w:rPr>
        <w:t>Укреплению физического и нравственного здоровья служат уроки физической культуры, малоподвижные игры на перерывах, игры-считалки на переменах, подвижные игры в продленных группах, вся система физкультурно-массовой работы в школе, система воспитательной работы: беседы, классные часы, «уроки здоровья», работа с родителями.</w:t>
      </w:r>
    </w:p>
    <w:p w:rsidR="007544D3" w:rsidRDefault="007544D3">
      <w:pPr>
        <w:rPr>
          <w:sz w:val="28"/>
        </w:rPr>
      </w:pPr>
      <w:r>
        <w:rPr>
          <w:sz w:val="28"/>
        </w:rPr>
        <w:br w:type="page"/>
      </w:r>
    </w:p>
    <w:p w:rsidR="00CC23B1" w:rsidRPr="00CC23B1" w:rsidRDefault="00CC23B1" w:rsidP="00CC23B1">
      <w:pPr>
        <w:jc w:val="center"/>
        <w:rPr>
          <w:b/>
          <w:sz w:val="32"/>
        </w:rPr>
      </w:pPr>
      <w:r w:rsidRPr="00CC23B1">
        <w:rPr>
          <w:b/>
          <w:sz w:val="32"/>
        </w:rPr>
        <w:lastRenderedPageBreak/>
        <w:t xml:space="preserve">Роль педагога в </w:t>
      </w:r>
      <w:proofErr w:type="spellStart"/>
      <w:r w:rsidRPr="00CC23B1">
        <w:rPr>
          <w:b/>
          <w:sz w:val="32"/>
        </w:rPr>
        <w:t>здоровьесберегающей</w:t>
      </w:r>
      <w:proofErr w:type="spellEnd"/>
      <w:r w:rsidRPr="00CC23B1">
        <w:rPr>
          <w:b/>
          <w:sz w:val="32"/>
        </w:rPr>
        <w:t xml:space="preserve"> педагогике</w:t>
      </w:r>
    </w:p>
    <w:p w:rsidR="00CC23B1" w:rsidRPr="00CC23B1" w:rsidRDefault="00CC23B1" w:rsidP="00CC23B1">
      <w:pPr>
        <w:jc w:val="center"/>
        <w:rPr>
          <w:b/>
          <w:sz w:val="32"/>
        </w:rPr>
      </w:pP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  <w:r w:rsidRPr="00CC23B1">
        <w:rPr>
          <w:sz w:val="28"/>
        </w:rPr>
        <w:t xml:space="preserve">Проблема здоровья детей сегодня как никогда актуальна. В настоящее время можно с уверенностью утверждать, что именно учитель, педагог в состоянии сделать для здоровья современного ученика больше, чем врач. Это не значит, что педагог должен выполнять обязанности медицинского работника. Просто учитель должен работать так, чтобы обучение детей в школе не наносило ущерба здоровью школьников. </w:t>
      </w: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  <w:r w:rsidRPr="00CC23B1">
        <w:rPr>
          <w:sz w:val="28"/>
        </w:rPr>
        <w:t xml:space="preserve">Актуальным является и вопрос о состоянии здоровья педагогов, которые будут работать в начальных классах с контингентом детей младшего школьного возраста и об отношении учителей к своему здоровью. Может ли педагог быть примером для своих воспитанников в вопросах </w:t>
      </w:r>
      <w:proofErr w:type="spellStart"/>
      <w:r w:rsidRPr="00CC23B1">
        <w:rPr>
          <w:sz w:val="28"/>
        </w:rPr>
        <w:t>здоровьесбережения</w:t>
      </w:r>
      <w:proofErr w:type="spellEnd"/>
      <w:r w:rsidRPr="00CC23B1">
        <w:rPr>
          <w:sz w:val="28"/>
        </w:rPr>
        <w:t xml:space="preserve">? Учитель в рассматриваемый период обучения как никогда в другое время, занимает одно из центральных мест в жизни учащихся начальных классов. Он олицетворяет для них всё - то новое и важное, что вошло в жизнь в связи с приходом в школу. </w:t>
      </w: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  <w:r w:rsidRPr="00CC23B1">
        <w:rPr>
          <w:sz w:val="28"/>
        </w:rPr>
        <w:t xml:space="preserve">Пытаясь установить взаимосвязь между отношением учителя к своему здоровью, его потребности в соблюдении здорового образа жизни и реализацией соответствующего воспитательного воздействия на своих учеников, на практике мы сталкиваемся с тем, что сами учителя </w:t>
      </w:r>
      <w:proofErr w:type="gramStart"/>
      <w:r w:rsidRPr="00CC23B1">
        <w:rPr>
          <w:sz w:val="28"/>
        </w:rPr>
        <w:t>открыто</w:t>
      </w:r>
      <w:proofErr w:type="gramEnd"/>
      <w:r w:rsidRPr="00CC23B1">
        <w:rPr>
          <w:sz w:val="28"/>
        </w:rPr>
        <w:t xml:space="preserve"> говорят о том, что они не могут быть примером введении здорового образа жизни для своих воспитанников. Чем ниже уровень грамотности педагога в вопросах сохранения и укрепления здоровья, тем менее эффективно педагогическое воздействие на учащихся. </w:t>
      </w: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  <w:r w:rsidRPr="00CC23B1">
        <w:rPr>
          <w:sz w:val="28"/>
        </w:rPr>
        <w:t xml:space="preserve">Педагог должен обладать важными профессиональными качествами, позволяющими генерировать плодотворные педагогические идеи и обеспечивающими положительные педагогические результаты. Среди этих качеств можно выделить высокий уровень профессионально-этической, коммуникативной, рефлексивной культуры; способность к формированию и развитию личностных креативных качеств; знания формирования и функционирования психических процессов, состояний и свойств личности, процессов обучения и воспитания, познания других людей и самопознания, творческого совершенствования человека; основ здоровья, здорового образа жизни (ЗОЖ); владение знаниями основ проектирования и моделирования </w:t>
      </w:r>
      <w:proofErr w:type="spellStart"/>
      <w:r w:rsidRPr="00CC23B1">
        <w:rPr>
          <w:sz w:val="28"/>
        </w:rPr>
        <w:t>здоровьесберегающих</w:t>
      </w:r>
      <w:proofErr w:type="spellEnd"/>
      <w:r w:rsidRPr="00CC23B1">
        <w:rPr>
          <w:sz w:val="28"/>
        </w:rPr>
        <w:t xml:space="preserve"> технологий в учебных программах и мероприятиях; </w:t>
      </w:r>
      <w:r w:rsidRPr="00CC23B1">
        <w:rPr>
          <w:sz w:val="28"/>
        </w:rPr>
        <w:lastRenderedPageBreak/>
        <w:t xml:space="preserve">умение прогнозировать результаты собственной деятельности, а также способность к выработке индивидуального стиля педагогической деятельности. </w:t>
      </w: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  <w:r w:rsidRPr="00CC23B1">
        <w:rPr>
          <w:sz w:val="28"/>
        </w:rPr>
        <w:t xml:space="preserve">Что педагог должен уметь: </w:t>
      </w:r>
    </w:p>
    <w:p w:rsidR="00CC23B1" w:rsidRPr="00CC23B1" w:rsidRDefault="00CC23B1" w:rsidP="00CC23B1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 w:rsidRPr="00CC23B1">
        <w:rPr>
          <w:sz w:val="28"/>
        </w:rPr>
        <w:t>анализировать педагогическую ситуацию в условиях педагогики оздоровления;</w:t>
      </w:r>
    </w:p>
    <w:p w:rsidR="00CC23B1" w:rsidRPr="00CC23B1" w:rsidRDefault="00CC23B1" w:rsidP="00CC23B1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 w:rsidRPr="00CC23B1">
        <w:rPr>
          <w:sz w:val="28"/>
        </w:rPr>
        <w:t>владеть основами здорового образа жизни;</w:t>
      </w:r>
    </w:p>
    <w:p w:rsidR="00CC23B1" w:rsidRPr="00CC23B1" w:rsidRDefault="00CC23B1" w:rsidP="00CC23B1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 w:rsidRPr="00CC23B1">
        <w:rPr>
          <w:sz w:val="28"/>
        </w:rPr>
        <w:t>устанавливать контакт с коллективом учащихся;</w:t>
      </w:r>
    </w:p>
    <w:p w:rsidR="00CC23B1" w:rsidRPr="00CC23B1" w:rsidRDefault="00CC23B1" w:rsidP="00CC23B1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 w:rsidRPr="00CC23B1">
        <w:rPr>
          <w:sz w:val="28"/>
        </w:rPr>
        <w:t>наблюдать и интерпретировать вербальное и невербальное поведение;</w:t>
      </w:r>
    </w:p>
    <w:p w:rsidR="00CC23B1" w:rsidRPr="00CC23B1" w:rsidRDefault="00CC23B1" w:rsidP="00CC23B1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 w:rsidRPr="00CC23B1">
        <w:rPr>
          <w:sz w:val="28"/>
        </w:rPr>
        <w:t>прогнозировать развитие своих учащихся;</w:t>
      </w:r>
    </w:p>
    <w:p w:rsidR="00CC23B1" w:rsidRPr="00CC23B1" w:rsidRDefault="00CC23B1" w:rsidP="00CC23B1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 w:rsidRPr="00CC23B1">
        <w:rPr>
          <w:sz w:val="28"/>
        </w:rPr>
        <w:t>моделировать систему взаимоотношений в условиях педагогики оздоровления;</w:t>
      </w:r>
    </w:p>
    <w:p w:rsidR="00CC23B1" w:rsidRPr="00CC23B1" w:rsidRDefault="00CC23B1" w:rsidP="00CC23B1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</w:rPr>
      </w:pPr>
      <w:r w:rsidRPr="00CC23B1">
        <w:rPr>
          <w:sz w:val="28"/>
        </w:rPr>
        <w:t>личным примером учить учащихся заботиться о своем здоровье и здоровье окружающих людей.</w:t>
      </w: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  <w:r w:rsidRPr="00CC23B1">
        <w:rPr>
          <w:sz w:val="28"/>
        </w:rPr>
        <w:t xml:space="preserve">Все эти умения, тесно связанные между собой, оказывают влияние на эффективность использования учителем средств, методов и приемов </w:t>
      </w:r>
      <w:proofErr w:type="spellStart"/>
      <w:r w:rsidRPr="00CC23B1">
        <w:rPr>
          <w:sz w:val="28"/>
        </w:rPr>
        <w:t>здоровьесберегающих</w:t>
      </w:r>
      <w:proofErr w:type="spellEnd"/>
      <w:r w:rsidRPr="00CC23B1">
        <w:rPr>
          <w:sz w:val="28"/>
        </w:rPr>
        <w:t xml:space="preserve"> методик в учебно-воспитательном процессе при работе с младшими школьниками, вовлекая учащихся в систему работы в условиях педагогики получить в начале оздоровления. </w:t>
      </w: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  <w:r w:rsidRPr="00CC23B1">
        <w:rPr>
          <w:sz w:val="28"/>
        </w:rPr>
        <w:t xml:space="preserve">Педагогу недостаточно получить в начале года листок здоровья класса от медицинских работников и использовать характеристики здоровья учащихся для дифференцирования учебного материала на уроках, побуждать совместно с родителями детей к выполнению назначений врача, внедрять в учебный процесс гигиенические рекомендации. Прежде </w:t>
      </w:r>
      <w:proofErr w:type="gramStart"/>
      <w:r w:rsidRPr="00CC23B1">
        <w:rPr>
          <w:sz w:val="28"/>
        </w:rPr>
        <w:t>всего</w:t>
      </w:r>
      <w:proofErr w:type="gramEnd"/>
      <w:r w:rsidRPr="00CC23B1">
        <w:rPr>
          <w:sz w:val="28"/>
        </w:rPr>
        <w:t xml:space="preserve"> педагог должен быть примером для своих воспитанников в вопросах </w:t>
      </w:r>
      <w:proofErr w:type="spellStart"/>
      <w:r w:rsidRPr="00CC23B1">
        <w:rPr>
          <w:sz w:val="28"/>
        </w:rPr>
        <w:t>здоровьесбережения</w:t>
      </w:r>
      <w:proofErr w:type="spellEnd"/>
      <w:r w:rsidRPr="00CC23B1">
        <w:rPr>
          <w:sz w:val="28"/>
        </w:rPr>
        <w:t xml:space="preserve">. Только тогда, когда здоровый образ жизни - это норма жизни педагога, только тогда ученики </w:t>
      </w:r>
      <w:proofErr w:type="gramStart"/>
      <w:r w:rsidRPr="00CC23B1">
        <w:rPr>
          <w:sz w:val="28"/>
        </w:rPr>
        <w:t>поверят</w:t>
      </w:r>
      <w:proofErr w:type="gramEnd"/>
      <w:r w:rsidRPr="00CC23B1">
        <w:rPr>
          <w:sz w:val="28"/>
        </w:rPr>
        <w:t xml:space="preserve"> и будут принимать педагогику </w:t>
      </w:r>
      <w:proofErr w:type="spellStart"/>
      <w:r w:rsidRPr="00CC23B1">
        <w:rPr>
          <w:sz w:val="28"/>
        </w:rPr>
        <w:t>здоровьесбережения</w:t>
      </w:r>
      <w:proofErr w:type="spellEnd"/>
      <w:r w:rsidRPr="00CC23B1">
        <w:rPr>
          <w:sz w:val="28"/>
        </w:rPr>
        <w:t xml:space="preserve"> должным образом. </w:t>
      </w: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  <w:r w:rsidRPr="00CC23B1">
        <w:rPr>
          <w:sz w:val="28"/>
        </w:rPr>
        <w:t xml:space="preserve">Для эффективного внедрения в педагогическую практику идей здорового образа жизни необходимо решение трех проблем: </w:t>
      </w: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  <w:r w:rsidRPr="00CC23B1">
        <w:rPr>
          <w:sz w:val="28"/>
        </w:rPr>
        <w:t xml:space="preserve">Изменение мировоззрения учителя, его отношения к себе, своему жизненному опыту в сторону, осознания собственных чувств, переживаний с позиции проблем </w:t>
      </w:r>
      <w:proofErr w:type="spellStart"/>
      <w:r w:rsidRPr="00CC23B1">
        <w:rPr>
          <w:sz w:val="28"/>
        </w:rPr>
        <w:t>здоровьесбережения</w:t>
      </w:r>
      <w:proofErr w:type="spellEnd"/>
      <w:r w:rsidRPr="00CC23B1">
        <w:rPr>
          <w:sz w:val="28"/>
        </w:rPr>
        <w:t>.</w:t>
      </w: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  <w:r w:rsidRPr="00CC23B1">
        <w:rPr>
          <w:sz w:val="28"/>
        </w:rPr>
        <w:lastRenderedPageBreak/>
        <w:t>Изменение отношения учителя к учащимся. Педагог должен полностью принимать ученика таким, каков он есть, и на этой основе стараться понять, каковы его способности.</w:t>
      </w: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  <w:r w:rsidRPr="00CC23B1">
        <w:rPr>
          <w:sz w:val="28"/>
        </w:rPr>
        <w:t>Изменение отношения учителя к задачам учебного процесса педагогики оздоровления, которое предполагает не только достижение дидактических целей, но и развитие учащихся с максимально сохраненным здоровьем.</w:t>
      </w:r>
    </w:p>
    <w:p w:rsidR="00CC23B1" w:rsidRDefault="00CC23B1" w:rsidP="00CC23B1">
      <w:pPr>
        <w:spacing w:after="0"/>
        <w:ind w:firstLine="709"/>
        <w:jc w:val="both"/>
        <w:rPr>
          <w:sz w:val="28"/>
        </w:rPr>
      </w:pPr>
      <w:r w:rsidRPr="00CC23B1">
        <w:rPr>
          <w:sz w:val="28"/>
        </w:rPr>
        <w:t>Данные направления и определяют пути повышения педагогического мастерства учителя через первоначальное осознание собственных проблем и особенностей, их психологическую проработку и освоение на этой основе методов эффективного здоровьесберегающего педагогического взаимодействия с учащимися.</w:t>
      </w:r>
    </w:p>
    <w:p w:rsidR="00CC23B1" w:rsidRDefault="00CC23B1">
      <w:pPr>
        <w:rPr>
          <w:sz w:val="28"/>
        </w:rPr>
      </w:pPr>
    </w:p>
    <w:p w:rsidR="00CC23B1" w:rsidRDefault="00CC23B1">
      <w:pPr>
        <w:rPr>
          <w:sz w:val="28"/>
        </w:rPr>
      </w:pPr>
      <w:r>
        <w:rPr>
          <w:sz w:val="28"/>
        </w:rPr>
        <w:br w:type="page"/>
      </w:r>
    </w:p>
    <w:p w:rsidR="00CC23B1" w:rsidRDefault="00CC23B1" w:rsidP="00CC23B1">
      <w:pPr>
        <w:jc w:val="center"/>
        <w:rPr>
          <w:b/>
          <w:sz w:val="32"/>
        </w:rPr>
      </w:pPr>
      <w:r w:rsidRPr="00CC23B1">
        <w:rPr>
          <w:b/>
          <w:sz w:val="32"/>
        </w:rPr>
        <w:lastRenderedPageBreak/>
        <w:t xml:space="preserve">Принципы </w:t>
      </w:r>
      <w:proofErr w:type="spellStart"/>
      <w:r w:rsidRPr="00CC23B1">
        <w:rPr>
          <w:b/>
          <w:sz w:val="32"/>
        </w:rPr>
        <w:t>здоровьесберегающей</w:t>
      </w:r>
      <w:proofErr w:type="spellEnd"/>
      <w:r w:rsidRPr="00CC23B1">
        <w:rPr>
          <w:b/>
          <w:sz w:val="32"/>
        </w:rPr>
        <w:t xml:space="preserve"> педагогики</w:t>
      </w:r>
    </w:p>
    <w:p w:rsidR="00CC23B1" w:rsidRPr="00CC23B1" w:rsidRDefault="00CC23B1" w:rsidP="00CC23B1">
      <w:pPr>
        <w:jc w:val="center"/>
        <w:rPr>
          <w:b/>
          <w:sz w:val="32"/>
        </w:rPr>
      </w:pPr>
    </w:p>
    <w:p w:rsidR="00CC23B1" w:rsidRPr="00CC23B1" w:rsidRDefault="00CC23B1" w:rsidP="00CC23B1">
      <w:pPr>
        <w:pStyle w:val="a5"/>
        <w:numPr>
          <w:ilvl w:val="0"/>
          <w:numId w:val="4"/>
        </w:numPr>
        <w:ind w:left="0" w:firstLine="0"/>
        <w:rPr>
          <w:sz w:val="28"/>
        </w:rPr>
      </w:pPr>
      <w:r w:rsidRPr="00CC23B1">
        <w:rPr>
          <w:sz w:val="28"/>
        </w:rPr>
        <w:t>Принцип не нанесения вреда</w:t>
      </w:r>
    </w:p>
    <w:p w:rsidR="00CC23B1" w:rsidRPr="00CC23B1" w:rsidRDefault="00CC23B1" w:rsidP="00CC23B1">
      <w:pPr>
        <w:pStyle w:val="a5"/>
        <w:numPr>
          <w:ilvl w:val="0"/>
          <w:numId w:val="4"/>
        </w:numPr>
        <w:ind w:left="0" w:firstLine="0"/>
        <w:rPr>
          <w:sz w:val="28"/>
        </w:rPr>
      </w:pPr>
      <w:proofErr w:type="gramStart"/>
      <w:r w:rsidRPr="00CC23B1">
        <w:rPr>
          <w:sz w:val="28"/>
        </w:rPr>
        <w:t>Принцип приоритета действенной заботы о здоровье учащихся и педагогов (то есть все происходящее в образовательном учреждении – от разработки планов программ до проверки их выполнения, включая проведение уроков, перемен, организацию внеурочной деятельности учащихся, подготовку педагогических кадров, работу с родителями и др. оценивается с позиции влияния на психофизиологическое состояние и здоровье учащихся и учителей.</w:t>
      </w:r>
      <w:proofErr w:type="gramEnd"/>
      <w:r w:rsidRPr="00CC23B1">
        <w:rPr>
          <w:sz w:val="28"/>
        </w:rPr>
        <w:t xml:space="preserve"> </w:t>
      </w:r>
      <w:proofErr w:type="gramStart"/>
      <w:r w:rsidRPr="00CC23B1">
        <w:rPr>
          <w:sz w:val="28"/>
        </w:rPr>
        <w:t>Проводится мониторинг здоровья учащихся физического, психологического, духовно-нравственного)</w:t>
      </w:r>
      <w:proofErr w:type="gramEnd"/>
    </w:p>
    <w:p w:rsidR="00CC23B1" w:rsidRPr="00CC23B1" w:rsidRDefault="00CC23B1" w:rsidP="00CC23B1">
      <w:pPr>
        <w:pStyle w:val="a5"/>
        <w:numPr>
          <w:ilvl w:val="0"/>
          <w:numId w:val="4"/>
        </w:numPr>
        <w:ind w:left="0" w:firstLine="0"/>
        <w:rPr>
          <w:sz w:val="28"/>
        </w:rPr>
      </w:pPr>
      <w:r w:rsidRPr="00CC23B1">
        <w:rPr>
          <w:sz w:val="28"/>
        </w:rPr>
        <w:t>Принцип триединого представления о здоровье (единство физического, психического и духовно-нравственного здоровья)</w:t>
      </w:r>
    </w:p>
    <w:p w:rsidR="00CC23B1" w:rsidRPr="00CC23B1" w:rsidRDefault="00CC23B1" w:rsidP="00CC23B1">
      <w:pPr>
        <w:pStyle w:val="a5"/>
        <w:numPr>
          <w:ilvl w:val="0"/>
          <w:numId w:val="4"/>
        </w:numPr>
        <w:ind w:left="0" w:firstLine="0"/>
        <w:rPr>
          <w:sz w:val="28"/>
        </w:rPr>
      </w:pPr>
      <w:r w:rsidRPr="00CC23B1">
        <w:rPr>
          <w:sz w:val="28"/>
        </w:rPr>
        <w:t>Принцип непрерывности и преемственности (</w:t>
      </w:r>
      <w:proofErr w:type="spellStart"/>
      <w:r w:rsidRPr="00CC23B1">
        <w:rPr>
          <w:sz w:val="28"/>
        </w:rPr>
        <w:t>здоровьесберегающая</w:t>
      </w:r>
      <w:proofErr w:type="spellEnd"/>
      <w:r w:rsidRPr="00CC23B1">
        <w:rPr>
          <w:sz w:val="28"/>
        </w:rPr>
        <w:t xml:space="preserve"> работа проводится в школе каждый день и на каждом уроке с обязательным учетом того, что уже было сделано ранее в рамках организационных мероприятий и непосредственно в учебно-воспитательной работе)</w:t>
      </w:r>
    </w:p>
    <w:p w:rsidR="00CC23B1" w:rsidRPr="00CC23B1" w:rsidRDefault="00CC23B1" w:rsidP="00CC23B1">
      <w:pPr>
        <w:pStyle w:val="a5"/>
        <w:numPr>
          <w:ilvl w:val="0"/>
          <w:numId w:val="4"/>
        </w:numPr>
        <w:ind w:left="0" w:firstLine="0"/>
        <w:rPr>
          <w:sz w:val="28"/>
        </w:rPr>
      </w:pPr>
      <w:r w:rsidRPr="00CC23B1">
        <w:rPr>
          <w:sz w:val="28"/>
        </w:rPr>
        <w:t xml:space="preserve">Принцип </w:t>
      </w:r>
      <w:proofErr w:type="gramStart"/>
      <w:r w:rsidRPr="00CC23B1">
        <w:rPr>
          <w:sz w:val="28"/>
        </w:rPr>
        <w:t>субъект-субъектного</w:t>
      </w:r>
      <w:proofErr w:type="gramEnd"/>
      <w:r w:rsidRPr="00CC23B1">
        <w:rPr>
          <w:sz w:val="28"/>
        </w:rPr>
        <w:t xml:space="preserve"> взаимоотношения с учащимися (вопросы здоровья включены в содержание учебных программ, обеспечен </w:t>
      </w:r>
      <w:proofErr w:type="spellStart"/>
      <w:r w:rsidRPr="00CC23B1">
        <w:rPr>
          <w:sz w:val="28"/>
        </w:rPr>
        <w:t>здоровьесберегающий</w:t>
      </w:r>
      <w:proofErr w:type="spellEnd"/>
      <w:r w:rsidRPr="00CC23B1">
        <w:rPr>
          <w:sz w:val="28"/>
        </w:rPr>
        <w:t xml:space="preserve"> характер (результат) проведения процесса обучения). Педагоги </w:t>
      </w:r>
      <w:proofErr w:type="gramStart"/>
      <w:r w:rsidRPr="00CC23B1">
        <w:rPr>
          <w:sz w:val="28"/>
        </w:rPr>
        <w:t xml:space="preserve">обеспечивают </w:t>
      </w:r>
      <w:proofErr w:type="spellStart"/>
      <w:r w:rsidRPr="00CC23B1">
        <w:rPr>
          <w:sz w:val="28"/>
        </w:rPr>
        <w:t>здоровьесберегающие</w:t>
      </w:r>
      <w:proofErr w:type="spellEnd"/>
      <w:r w:rsidRPr="00CC23B1">
        <w:rPr>
          <w:sz w:val="28"/>
        </w:rPr>
        <w:t xml:space="preserve"> условия образовательного процесса и сам школьник помогает</w:t>
      </w:r>
      <w:proofErr w:type="gramEnd"/>
      <w:r w:rsidRPr="00CC23B1">
        <w:rPr>
          <w:sz w:val="28"/>
        </w:rPr>
        <w:t xml:space="preserve"> им в решении этой общей задачи. У учащихся воспитана ответственность за свое здоровье. К каждому учащемуся осуществляется индивидуальный подход</w:t>
      </w:r>
    </w:p>
    <w:p w:rsidR="00CC23B1" w:rsidRPr="00CC23B1" w:rsidRDefault="00CC23B1" w:rsidP="00CC23B1">
      <w:pPr>
        <w:pStyle w:val="a5"/>
        <w:numPr>
          <w:ilvl w:val="0"/>
          <w:numId w:val="4"/>
        </w:numPr>
        <w:ind w:left="0" w:firstLine="0"/>
        <w:rPr>
          <w:sz w:val="28"/>
        </w:rPr>
      </w:pPr>
      <w:r w:rsidRPr="00CC23B1">
        <w:rPr>
          <w:sz w:val="28"/>
        </w:rPr>
        <w:t>Принцип соответствия сознания и организация обучения возрастным особенностям учащихся. Соответствие объема учебной нагрузки и уровня сложности изучаемого материала индивидуальным возможностям учащихся</w:t>
      </w:r>
      <w:proofErr w:type="gramStart"/>
      <w:r w:rsidRPr="00CC23B1">
        <w:rPr>
          <w:sz w:val="28"/>
        </w:rPr>
        <w:t>.В</w:t>
      </w:r>
      <w:proofErr w:type="gramEnd"/>
      <w:r w:rsidRPr="00CC23B1">
        <w:rPr>
          <w:sz w:val="28"/>
        </w:rPr>
        <w:t xml:space="preserve"> школе соблюдается комплексный междисциплинарный подход как основа эффективной работы по охране здоровья человека. Между педагогами, психологами, медицинскими работниками согласованное </w:t>
      </w:r>
      <w:proofErr w:type="spellStart"/>
      <w:r w:rsidRPr="00CC23B1">
        <w:rPr>
          <w:sz w:val="28"/>
        </w:rPr>
        <w:t>взаимодействие</w:t>
      </w:r>
      <w:proofErr w:type="gramStart"/>
      <w:r w:rsidRPr="00CC23B1">
        <w:rPr>
          <w:sz w:val="28"/>
        </w:rPr>
        <w:t>.П</w:t>
      </w:r>
      <w:proofErr w:type="gramEnd"/>
      <w:r w:rsidRPr="00CC23B1">
        <w:rPr>
          <w:sz w:val="28"/>
        </w:rPr>
        <w:t>риоритет</w:t>
      </w:r>
      <w:proofErr w:type="spellEnd"/>
      <w:r w:rsidRPr="00CC23B1">
        <w:rPr>
          <w:sz w:val="28"/>
        </w:rPr>
        <w:t xml:space="preserve"> позитивных воздействий (подкреплений) над негативными (запретами). Приоритет активных методов обучения.</w:t>
      </w:r>
    </w:p>
    <w:p w:rsidR="00CC23B1" w:rsidRPr="00CC23B1" w:rsidRDefault="00CC23B1" w:rsidP="00CC23B1">
      <w:pPr>
        <w:pStyle w:val="a5"/>
        <w:numPr>
          <w:ilvl w:val="0"/>
          <w:numId w:val="4"/>
        </w:numPr>
        <w:ind w:left="0" w:firstLine="0"/>
        <w:rPr>
          <w:sz w:val="28"/>
        </w:rPr>
      </w:pPr>
      <w:r w:rsidRPr="00CC23B1">
        <w:rPr>
          <w:sz w:val="28"/>
        </w:rPr>
        <w:t xml:space="preserve">Принцип сочетания охранительной и тренирующей </w:t>
      </w:r>
      <w:proofErr w:type="spellStart"/>
      <w:r w:rsidRPr="00CC23B1">
        <w:rPr>
          <w:sz w:val="28"/>
        </w:rPr>
        <w:t>стратегии</w:t>
      </w:r>
      <w:proofErr w:type="gramStart"/>
      <w:r w:rsidRPr="00CC23B1">
        <w:rPr>
          <w:sz w:val="28"/>
        </w:rPr>
        <w:t>.Т</w:t>
      </w:r>
      <w:proofErr w:type="gramEnd"/>
      <w:r w:rsidRPr="00CC23B1">
        <w:rPr>
          <w:sz w:val="28"/>
        </w:rPr>
        <w:t>аким</w:t>
      </w:r>
      <w:proofErr w:type="spellEnd"/>
      <w:r w:rsidRPr="00CC23B1">
        <w:rPr>
          <w:sz w:val="28"/>
        </w:rPr>
        <w:t xml:space="preserve"> образом для учащихся создан такой уровень учебной нагрузки, который (при учете индивидуальных особенностей и возможностей каждого учащегося) </w:t>
      </w:r>
      <w:r w:rsidRPr="00CC23B1">
        <w:rPr>
          <w:sz w:val="28"/>
        </w:rPr>
        <w:lastRenderedPageBreak/>
        <w:t xml:space="preserve">соответствует тренирующему режиму, таким образом является охранительным (щадящим), ниже утомляющего. Для каждого ученика составлен оптимальный уровень нагрузки.- Принцип формирования ответственности учащихся за свое здоровье. У ребенка сформировано чувство ответственности за свое здоровье. Осуществляется принцип </w:t>
      </w:r>
      <w:proofErr w:type="gramStart"/>
      <w:r w:rsidRPr="00CC23B1">
        <w:rPr>
          <w:sz w:val="28"/>
        </w:rPr>
        <w:t>контроля за</w:t>
      </w:r>
      <w:proofErr w:type="gramEnd"/>
      <w:r w:rsidRPr="00CC23B1">
        <w:rPr>
          <w:sz w:val="28"/>
        </w:rPr>
        <w:t xml:space="preserve"> родителями. То есть получение обратной связи реализован как во всей школе (проведение диагностики, мониторинг здоровья), так и каждого учителя, в его индивидуальной педагогической технологии. То есть в школе решены следующие проблемы, связанные со здоровьем учащихся: </w:t>
      </w:r>
    </w:p>
    <w:p w:rsidR="00CC23B1" w:rsidRPr="00CC23B1" w:rsidRDefault="00CC23B1" w:rsidP="00CC23B1">
      <w:pPr>
        <w:pStyle w:val="a5"/>
        <w:numPr>
          <w:ilvl w:val="0"/>
          <w:numId w:val="3"/>
        </w:numPr>
        <w:rPr>
          <w:sz w:val="28"/>
        </w:rPr>
      </w:pPr>
      <w:r w:rsidRPr="00CC23B1">
        <w:rPr>
          <w:sz w:val="28"/>
        </w:rPr>
        <w:t>снятие учебных перегрузок школьников, приводящих их к состоянию переутомления</w:t>
      </w:r>
    </w:p>
    <w:p w:rsidR="00CC23B1" w:rsidRPr="00CC23B1" w:rsidRDefault="00CC23B1" w:rsidP="00CC23B1">
      <w:pPr>
        <w:pStyle w:val="a5"/>
        <w:numPr>
          <w:ilvl w:val="0"/>
          <w:numId w:val="3"/>
        </w:numPr>
        <w:rPr>
          <w:sz w:val="28"/>
        </w:rPr>
      </w:pPr>
      <w:r w:rsidRPr="00CC23B1">
        <w:rPr>
          <w:sz w:val="28"/>
        </w:rPr>
        <w:t>организация физической активности учащихся, профилактика</w:t>
      </w:r>
    </w:p>
    <w:p w:rsidR="00CC23B1" w:rsidRPr="00CC23B1" w:rsidRDefault="00CC23B1" w:rsidP="00CC23B1">
      <w:pPr>
        <w:pStyle w:val="a5"/>
        <w:numPr>
          <w:ilvl w:val="0"/>
          <w:numId w:val="3"/>
        </w:numPr>
        <w:rPr>
          <w:sz w:val="28"/>
        </w:rPr>
      </w:pPr>
      <w:r w:rsidRPr="00CC23B1">
        <w:rPr>
          <w:sz w:val="28"/>
        </w:rPr>
        <w:t>организация правильного питания школьников во время их пребывания в образовательном учреждении</w:t>
      </w:r>
    </w:p>
    <w:p w:rsidR="00CC23B1" w:rsidRPr="00CC23B1" w:rsidRDefault="00CC23B1" w:rsidP="00CC23B1">
      <w:pPr>
        <w:pStyle w:val="a5"/>
        <w:numPr>
          <w:ilvl w:val="0"/>
          <w:numId w:val="3"/>
        </w:numPr>
        <w:rPr>
          <w:sz w:val="28"/>
        </w:rPr>
      </w:pPr>
      <w:r w:rsidRPr="00CC23B1">
        <w:rPr>
          <w:sz w:val="28"/>
        </w:rPr>
        <w:t>предупреждение вредного воздействия на здоровье учащихся факторов, непосредственно связанных с образовательным процессом (профилактика школьных болезней)</w:t>
      </w:r>
    </w:p>
    <w:p w:rsidR="00CC23B1" w:rsidRPr="00CC23B1" w:rsidRDefault="00CC23B1" w:rsidP="00CC23B1">
      <w:pPr>
        <w:pStyle w:val="a5"/>
        <w:numPr>
          <w:ilvl w:val="0"/>
          <w:numId w:val="3"/>
        </w:numPr>
        <w:rPr>
          <w:sz w:val="28"/>
        </w:rPr>
      </w:pPr>
      <w:r w:rsidRPr="00CC23B1">
        <w:rPr>
          <w:sz w:val="28"/>
        </w:rPr>
        <w:t>охрана и укрепление психического здоровья учащихся (предупреждение школьных стрессов, распространения среди учащихся вредных привычек, зависимостей и т.д.)</w:t>
      </w:r>
    </w:p>
    <w:p w:rsidR="00CC23B1" w:rsidRPr="00CC23B1" w:rsidRDefault="00CC23B1" w:rsidP="00CC23B1">
      <w:pPr>
        <w:pStyle w:val="a5"/>
        <w:numPr>
          <w:ilvl w:val="0"/>
          <w:numId w:val="3"/>
        </w:numPr>
        <w:rPr>
          <w:sz w:val="28"/>
        </w:rPr>
      </w:pPr>
      <w:r w:rsidRPr="00CC23B1">
        <w:rPr>
          <w:sz w:val="28"/>
        </w:rPr>
        <w:t xml:space="preserve">формирование культуры здоровья учащихся и компетентности педагогов в вопросах здоровья и </w:t>
      </w:r>
      <w:proofErr w:type="spellStart"/>
      <w:r w:rsidRPr="00CC23B1">
        <w:rPr>
          <w:sz w:val="28"/>
        </w:rPr>
        <w:t>здоровьесберегающих</w:t>
      </w:r>
      <w:proofErr w:type="spellEnd"/>
      <w:r w:rsidRPr="00CC23B1">
        <w:rPr>
          <w:sz w:val="28"/>
        </w:rPr>
        <w:t xml:space="preserve"> технологий</w:t>
      </w:r>
    </w:p>
    <w:p w:rsidR="00CC23B1" w:rsidRPr="00CC23B1" w:rsidRDefault="00CC23B1" w:rsidP="00CC23B1">
      <w:pPr>
        <w:pStyle w:val="a5"/>
        <w:numPr>
          <w:ilvl w:val="0"/>
          <w:numId w:val="3"/>
        </w:numPr>
        <w:rPr>
          <w:sz w:val="28"/>
        </w:rPr>
      </w:pPr>
      <w:r w:rsidRPr="00CC23B1">
        <w:rPr>
          <w:sz w:val="28"/>
        </w:rPr>
        <w:t xml:space="preserve">организация сотрудничества с родителями учащихся по вопросам сохранения и укрепления здоровья их детей.  </w:t>
      </w:r>
    </w:p>
    <w:p w:rsidR="00CC23B1" w:rsidRDefault="00CC23B1">
      <w:pPr>
        <w:rPr>
          <w:sz w:val="28"/>
        </w:rPr>
      </w:pPr>
    </w:p>
    <w:p w:rsidR="00CC23B1" w:rsidRDefault="00CC23B1">
      <w:pPr>
        <w:rPr>
          <w:sz w:val="28"/>
        </w:rPr>
      </w:pPr>
      <w:r>
        <w:rPr>
          <w:sz w:val="28"/>
        </w:rPr>
        <w:br w:type="page"/>
      </w:r>
    </w:p>
    <w:p w:rsidR="00CC23B1" w:rsidRPr="00CC23B1" w:rsidRDefault="00CC23B1" w:rsidP="00CC23B1">
      <w:pPr>
        <w:jc w:val="center"/>
        <w:rPr>
          <w:b/>
          <w:sz w:val="32"/>
        </w:rPr>
      </w:pPr>
      <w:r w:rsidRPr="00CC23B1">
        <w:rPr>
          <w:b/>
          <w:sz w:val="32"/>
        </w:rPr>
        <w:lastRenderedPageBreak/>
        <w:t xml:space="preserve">Основные компоненты </w:t>
      </w:r>
      <w:proofErr w:type="spellStart"/>
      <w:r w:rsidRPr="00CC23B1">
        <w:rPr>
          <w:b/>
          <w:sz w:val="32"/>
        </w:rPr>
        <w:t>здоровьесберегающей</w:t>
      </w:r>
      <w:proofErr w:type="spellEnd"/>
      <w:r w:rsidRPr="00CC23B1">
        <w:rPr>
          <w:b/>
          <w:sz w:val="32"/>
        </w:rPr>
        <w:t xml:space="preserve"> технологии</w:t>
      </w:r>
    </w:p>
    <w:p w:rsidR="00CC23B1" w:rsidRPr="00CC23B1" w:rsidRDefault="00CC23B1" w:rsidP="00CC23B1">
      <w:pPr>
        <w:tabs>
          <w:tab w:val="left" w:pos="0"/>
        </w:tabs>
        <w:spacing w:after="0"/>
        <w:ind w:firstLine="709"/>
        <w:jc w:val="both"/>
        <w:rPr>
          <w:sz w:val="28"/>
        </w:rPr>
      </w:pPr>
    </w:p>
    <w:p w:rsidR="00CC23B1" w:rsidRPr="00CC23B1" w:rsidRDefault="00CC23B1" w:rsidP="00CC23B1">
      <w:pPr>
        <w:tabs>
          <w:tab w:val="left" w:pos="0"/>
        </w:tabs>
        <w:spacing w:after="0"/>
        <w:ind w:firstLine="709"/>
        <w:jc w:val="both"/>
        <w:rPr>
          <w:sz w:val="28"/>
        </w:rPr>
      </w:pPr>
    </w:p>
    <w:p w:rsidR="00CC23B1" w:rsidRPr="00CC23B1" w:rsidRDefault="00CC23B1" w:rsidP="00CC23B1">
      <w:pPr>
        <w:pStyle w:val="a5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sz w:val="28"/>
        </w:rPr>
      </w:pPr>
      <w:r w:rsidRPr="00CC23B1">
        <w:rPr>
          <w:sz w:val="28"/>
        </w:rPr>
        <w:t xml:space="preserve">АКСИОЛОГИЧЕСКИЙ, проявляющийся в осознании учащимися высшей ценности своего здоровья, убежденности в необходимости вести здоровый образ жизни, который позволяет наиболее полно осуществить намеченные цели, использовать свои умственные и физические возможности. Осуществление аксиологического компонента происходит на основе формирования мировоззрения, внутренних убеждений человека, определяющих рефлексию и присвоение определенной системы духовных, витальных, медицинских, социальных и философских знаний, соответствующих физиологическим и нейропсихологическим особенностям возраста; познание законов психического развития человека, его взаимоотношений с самим собой, природой, окружающим миром. Таким образом, воспитание как педагогический процесс направляется на формирование ценностно-ориентированных установок на здоровье, </w:t>
      </w:r>
      <w:proofErr w:type="spellStart"/>
      <w:r w:rsidRPr="00CC23B1">
        <w:rPr>
          <w:sz w:val="28"/>
        </w:rPr>
        <w:t>здоровьесбережение</w:t>
      </w:r>
      <w:proofErr w:type="spellEnd"/>
      <w:r w:rsidRPr="00CC23B1">
        <w:rPr>
          <w:sz w:val="28"/>
        </w:rPr>
        <w:t xml:space="preserve"> и </w:t>
      </w:r>
      <w:proofErr w:type="spellStart"/>
      <w:r w:rsidRPr="00CC23B1">
        <w:rPr>
          <w:sz w:val="28"/>
        </w:rPr>
        <w:t>здравотворчество</w:t>
      </w:r>
      <w:proofErr w:type="spellEnd"/>
      <w:r w:rsidRPr="00CC23B1">
        <w:rPr>
          <w:sz w:val="28"/>
        </w:rPr>
        <w:t>, построенных как неотъемлемая часть жизненных ценностей и мировоззрения. В этом процессе у человека развивается эмоциональное и вместе с тем осознанное отношение к здоровью, основанное на положительных интересах и потребностях.</w:t>
      </w:r>
    </w:p>
    <w:p w:rsidR="00CC23B1" w:rsidRPr="00CC23B1" w:rsidRDefault="00CC23B1" w:rsidP="00CC23B1">
      <w:pPr>
        <w:tabs>
          <w:tab w:val="left" w:pos="0"/>
        </w:tabs>
        <w:spacing w:after="0"/>
        <w:ind w:firstLine="709"/>
        <w:jc w:val="both"/>
        <w:rPr>
          <w:sz w:val="28"/>
        </w:rPr>
      </w:pPr>
    </w:p>
    <w:p w:rsidR="00CC23B1" w:rsidRPr="00CC23B1" w:rsidRDefault="00CC23B1" w:rsidP="00CC23B1">
      <w:pPr>
        <w:pStyle w:val="a5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sz w:val="28"/>
        </w:rPr>
      </w:pPr>
      <w:proofErr w:type="gramStart"/>
      <w:r w:rsidRPr="00CC23B1">
        <w:rPr>
          <w:sz w:val="28"/>
        </w:rPr>
        <w:t>ГНОСЕОЛОГИЧЕСКИЙ</w:t>
      </w:r>
      <w:proofErr w:type="gramEnd"/>
      <w:r w:rsidRPr="00CC23B1">
        <w:rPr>
          <w:sz w:val="28"/>
        </w:rPr>
        <w:t xml:space="preserve">, связанный с приобретением необходимых для процесса </w:t>
      </w:r>
      <w:proofErr w:type="spellStart"/>
      <w:r w:rsidRPr="00CC23B1">
        <w:rPr>
          <w:sz w:val="28"/>
        </w:rPr>
        <w:t>здоровьесбережения</w:t>
      </w:r>
      <w:proofErr w:type="spellEnd"/>
      <w:r w:rsidRPr="00CC23B1">
        <w:rPr>
          <w:sz w:val="28"/>
        </w:rPr>
        <w:t xml:space="preserve"> знаний и умений, познанием себя, своих потенциальных способностей и возможностей, интересом к вопросам собственного здоровья, к изучению литературы по данному вопросу, различных методик по оздоровлению и укреплению организма. Это происходит благодаря процессу формирования знаний о закономерностях становления, сохранения и развития здоровья человека, овладению умениями сохранять и совершенствовать личное здоровье, оценке формирующих его факторов, усвоению знаний о здоровом образе жизни и умений его построения. Этот процесс направлен на формирование системы научных и практических знаний, умений и навыков поведения в повседневной </w:t>
      </w:r>
      <w:proofErr w:type="gramStart"/>
      <w:r w:rsidRPr="00CC23B1">
        <w:rPr>
          <w:sz w:val="28"/>
        </w:rPr>
        <w:t>деятельности</w:t>
      </w:r>
      <w:proofErr w:type="gramEnd"/>
      <w:r w:rsidRPr="00CC23B1">
        <w:rPr>
          <w:sz w:val="28"/>
        </w:rPr>
        <w:t xml:space="preserve"> обеспечивающих ценностное отношение к личному здоровью и здоровью окружающих людей. Все это ориентирует школьника на развитие знаний, которые включают факты, сведения, выводы, обобщения об основных направлениях взаимодействия человека с самим </w:t>
      </w:r>
      <w:r w:rsidRPr="00CC23B1">
        <w:rPr>
          <w:sz w:val="28"/>
        </w:rPr>
        <w:lastRenderedPageBreak/>
        <w:t>собой, с другими людьми и окружающим миром. Они побуждают человека заботиться о своем здоровье, вести здоровый образ жизни, заранее предусматривать и предотвращать возможные отрицательные последствия для собственного организма и образа жизни.</w:t>
      </w:r>
    </w:p>
    <w:p w:rsidR="00CC23B1" w:rsidRPr="00CC23B1" w:rsidRDefault="00CC23B1" w:rsidP="00CC23B1">
      <w:pPr>
        <w:tabs>
          <w:tab w:val="left" w:pos="0"/>
        </w:tabs>
        <w:spacing w:after="0"/>
        <w:ind w:firstLine="709"/>
        <w:jc w:val="both"/>
        <w:rPr>
          <w:sz w:val="28"/>
        </w:rPr>
      </w:pPr>
    </w:p>
    <w:p w:rsidR="00CC23B1" w:rsidRPr="00CC23B1" w:rsidRDefault="00CC23B1" w:rsidP="00CC23B1">
      <w:pPr>
        <w:pStyle w:val="a5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sz w:val="28"/>
        </w:rPr>
      </w:pPr>
      <w:r w:rsidRPr="00CC23B1">
        <w:rPr>
          <w:sz w:val="28"/>
        </w:rPr>
        <w:t xml:space="preserve">ЗДОРОВЬЕСБЕРЕГАЮЩИЙ, </w:t>
      </w:r>
      <w:proofErr w:type="gramStart"/>
      <w:r w:rsidRPr="00CC23B1">
        <w:rPr>
          <w:sz w:val="28"/>
        </w:rPr>
        <w:t>включающий</w:t>
      </w:r>
      <w:proofErr w:type="gramEnd"/>
      <w:r w:rsidRPr="00CC23B1">
        <w:rPr>
          <w:sz w:val="28"/>
        </w:rPr>
        <w:t xml:space="preserve"> систему ценностей и установок, которые формируют систему гигиенических навыков и умений, необходимых для нормального функционирования организма, а также систему упражнений, направленных на совершенствование навыков и умений по уходу за самим собой, одеждой, местом проживания, окружающей средой. Особая роль в этом компоненте отводится соблюдению режима дня, режима питания, чередования труда и отдыха, что способствует предупреждению образования вредных привычек, функциональных нарушений заболеваний, включает в себя психогигиену и </w:t>
      </w:r>
      <w:proofErr w:type="spellStart"/>
      <w:r w:rsidRPr="00CC23B1">
        <w:rPr>
          <w:sz w:val="28"/>
        </w:rPr>
        <w:t>психопрофилактику</w:t>
      </w:r>
      <w:proofErr w:type="spellEnd"/>
      <w:r w:rsidRPr="00CC23B1">
        <w:rPr>
          <w:sz w:val="28"/>
        </w:rPr>
        <w:t xml:space="preserve"> учебно-воспитательного процесса, использование оздоровительных факторов окружающей среды и ряд специфических способов оздоровления ослабленных.</w:t>
      </w:r>
    </w:p>
    <w:p w:rsidR="00CC23B1" w:rsidRPr="00CC23B1" w:rsidRDefault="00CC23B1" w:rsidP="00CC23B1">
      <w:pPr>
        <w:pStyle w:val="a5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sz w:val="28"/>
        </w:rPr>
      </w:pPr>
      <w:r w:rsidRPr="00CC23B1">
        <w:rPr>
          <w:sz w:val="28"/>
        </w:rPr>
        <w:t xml:space="preserve">эмоционально-волевой, </w:t>
      </w:r>
      <w:proofErr w:type="gramStart"/>
      <w:r w:rsidRPr="00CC23B1">
        <w:rPr>
          <w:sz w:val="28"/>
        </w:rPr>
        <w:t>который</w:t>
      </w:r>
      <w:proofErr w:type="gramEnd"/>
      <w:r w:rsidRPr="00CC23B1">
        <w:rPr>
          <w:sz w:val="28"/>
        </w:rPr>
        <w:t xml:space="preserve"> включает в себя проявление психологических механизмов — эмоциональных и волевых. Необходимым условием сохранения здоровья являются положительные эмоции; переживания, благодаря которым у человека закрепляется желание вести здоровый образ жизни. Воля — психический процесс сознательного управления деятельностью, проявляющийся в преодолении трудностей и препятствий на пути к поставленной цели. Личность с помощью воли может осуществлять регуляцию и </w:t>
      </w:r>
      <w:proofErr w:type="spellStart"/>
      <w:r w:rsidRPr="00CC23B1">
        <w:rPr>
          <w:sz w:val="28"/>
        </w:rPr>
        <w:t>саморегуляцию</w:t>
      </w:r>
      <w:proofErr w:type="spellEnd"/>
      <w:r w:rsidRPr="00CC23B1">
        <w:rPr>
          <w:sz w:val="28"/>
        </w:rPr>
        <w:t xml:space="preserve"> своего здоровья. Воля является чрезвычайно важным компонентом, особенно в начале оздоровительной деятельности, когда здоровый образ жизни еще не стал внутренней потребностью личности, а качественные и количественные показатели здоровья еще рельефно не выражаются. Он направлен на формирование опыта взаимоотношений личности и общества. В этом аспекте эмоционально-волевой компонент формирует такие качества личности, как организованность, дисциплинированность, долг, честь, достоинство. Эти качества обеспечивают функционирование личности в обществе, сохраняют здоровье, как отдельного человека, так и всего коллектива.</w:t>
      </w:r>
    </w:p>
    <w:p w:rsidR="00CC23B1" w:rsidRPr="00CC23B1" w:rsidRDefault="00CC23B1" w:rsidP="00CC23B1">
      <w:pPr>
        <w:tabs>
          <w:tab w:val="left" w:pos="0"/>
        </w:tabs>
        <w:spacing w:after="0"/>
        <w:ind w:firstLine="709"/>
        <w:jc w:val="both"/>
        <w:rPr>
          <w:sz w:val="28"/>
        </w:rPr>
      </w:pPr>
    </w:p>
    <w:p w:rsidR="00CC23B1" w:rsidRPr="00CC23B1" w:rsidRDefault="00CC23B1" w:rsidP="00CC23B1">
      <w:pPr>
        <w:pStyle w:val="a5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sz w:val="28"/>
        </w:rPr>
      </w:pPr>
      <w:r w:rsidRPr="00CC23B1">
        <w:rPr>
          <w:sz w:val="28"/>
        </w:rPr>
        <w:t xml:space="preserve">ЭКОЛОГИЧЕСКИЙ, учитывающий то, что человек как биологический вид существует в природной среде, которая обеспечивает </w:t>
      </w:r>
      <w:r w:rsidRPr="00CC23B1">
        <w:rPr>
          <w:sz w:val="28"/>
        </w:rPr>
        <w:lastRenderedPageBreak/>
        <w:t xml:space="preserve">человеческую личность определёнными биологическими, экономическими и производственными ресурсами. Кроме того, она обеспечивает ее физическое здоровье и духовное развитие. Осознание бытия человеческой личности в единстве с биосферой раскрывает зависимость физического и психического здоровья от экологических условий. Рассмотрение природной среды как предпосылки здоровья личности позволяет нам внести в содержание </w:t>
      </w:r>
      <w:proofErr w:type="spellStart"/>
      <w:r w:rsidRPr="00CC23B1">
        <w:rPr>
          <w:sz w:val="28"/>
        </w:rPr>
        <w:t>здравотворческого</w:t>
      </w:r>
      <w:proofErr w:type="spellEnd"/>
      <w:r w:rsidRPr="00CC23B1">
        <w:rPr>
          <w:sz w:val="28"/>
        </w:rPr>
        <w:t xml:space="preserve"> воспитания формирование умений и навыков адаптации к экологическим факторам. К сожалению, экологическая среда образовательных учреждений не всегда благоприятна для здоровья учащихся. Общение с миром природы способствует выработке гуманистических форм и правил поведения в природной среде, микр</w:t>
      </w:r>
      <w:proofErr w:type="gramStart"/>
      <w:r w:rsidRPr="00CC23B1">
        <w:rPr>
          <w:sz w:val="28"/>
        </w:rPr>
        <w:t>о-</w:t>
      </w:r>
      <w:proofErr w:type="gramEnd"/>
      <w:r w:rsidRPr="00CC23B1">
        <w:rPr>
          <w:sz w:val="28"/>
        </w:rPr>
        <w:t xml:space="preserve"> и </w:t>
      </w:r>
      <w:proofErr w:type="spellStart"/>
      <w:r w:rsidRPr="00CC23B1">
        <w:rPr>
          <w:sz w:val="28"/>
        </w:rPr>
        <w:t>макросоциуме</w:t>
      </w:r>
      <w:proofErr w:type="spellEnd"/>
      <w:r w:rsidRPr="00CC23B1">
        <w:rPr>
          <w:sz w:val="28"/>
        </w:rPr>
        <w:t>. В то же время природная среда, окружающая школу, является мощным оздоровительным фактором.</w:t>
      </w:r>
    </w:p>
    <w:p w:rsidR="00CC23B1" w:rsidRPr="00CC23B1" w:rsidRDefault="00CC23B1" w:rsidP="00CC23B1">
      <w:pPr>
        <w:tabs>
          <w:tab w:val="left" w:pos="0"/>
        </w:tabs>
        <w:spacing w:after="0"/>
        <w:ind w:firstLine="709"/>
        <w:jc w:val="both"/>
        <w:rPr>
          <w:sz w:val="28"/>
        </w:rPr>
      </w:pPr>
    </w:p>
    <w:p w:rsidR="007544D3" w:rsidRPr="00CC23B1" w:rsidRDefault="00CC23B1" w:rsidP="00CC23B1">
      <w:pPr>
        <w:pStyle w:val="a5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sz w:val="28"/>
        </w:rPr>
      </w:pPr>
      <w:r w:rsidRPr="00CC23B1">
        <w:rPr>
          <w:sz w:val="28"/>
        </w:rPr>
        <w:t>ФИЗКУЛЬТУРНО-ОЗДОРОВИТЕЛЬНЫЙ компонент предполагает владение способами деятельности, направленными на повышение двигательной активности, предупреждение гиподинамии. Кроме того, этот компонент содержания воспитания обеспечивает закаливание организма, высокие адаптивные возможности. Физкультурно-оздоровительный компонент направлен на освоение личностно-важных жизненных качеств, повышающих общую работоспособность, а также навыков личной и общественной гигиены.</w:t>
      </w:r>
    </w:p>
    <w:p w:rsidR="00CC23B1" w:rsidRDefault="00CC23B1">
      <w:pPr>
        <w:rPr>
          <w:sz w:val="28"/>
        </w:rPr>
      </w:pPr>
      <w:r>
        <w:rPr>
          <w:sz w:val="28"/>
        </w:rPr>
        <w:br w:type="page"/>
      </w:r>
    </w:p>
    <w:p w:rsidR="00CC23B1" w:rsidRPr="00CC23B1" w:rsidRDefault="00CC23B1" w:rsidP="00CC23B1">
      <w:pPr>
        <w:jc w:val="center"/>
        <w:rPr>
          <w:b/>
          <w:sz w:val="32"/>
        </w:rPr>
      </w:pPr>
      <w:r w:rsidRPr="00CC23B1">
        <w:rPr>
          <w:b/>
          <w:sz w:val="32"/>
        </w:rPr>
        <w:lastRenderedPageBreak/>
        <w:t xml:space="preserve">Классификация </w:t>
      </w:r>
      <w:proofErr w:type="spellStart"/>
      <w:r w:rsidRPr="00CC23B1">
        <w:rPr>
          <w:b/>
          <w:sz w:val="32"/>
        </w:rPr>
        <w:t>здоровьесберегающнх</w:t>
      </w:r>
      <w:proofErr w:type="spellEnd"/>
      <w:r w:rsidRPr="00CC23B1">
        <w:rPr>
          <w:b/>
          <w:sz w:val="32"/>
        </w:rPr>
        <w:t xml:space="preserve"> технологий</w:t>
      </w:r>
    </w:p>
    <w:p w:rsidR="00CC23B1" w:rsidRPr="00CC23B1" w:rsidRDefault="00CC23B1" w:rsidP="00CC23B1">
      <w:pPr>
        <w:jc w:val="center"/>
        <w:rPr>
          <w:b/>
          <w:sz w:val="32"/>
        </w:rPr>
      </w:pP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  <w:r w:rsidRPr="00CC23B1">
        <w:rPr>
          <w:sz w:val="28"/>
        </w:rPr>
        <w:t xml:space="preserve">По характеру деятельности </w:t>
      </w:r>
      <w:proofErr w:type="spellStart"/>
      <w:r w:rsidRPr="00CC23B1">
        <w:rPr>
          <w:sz w:val="28"/>
        </w:rPr>
        <w:t>здоровьесберегающие</w:t>
      </w:r>
      <w:proofErr w:type="spellEnd"/>
      <w:r w:rsidRPr="00CC23B1">
        <w:rPr>
          <w:sz w:val="28"/>
        </w:rPr>
        <w:t xml:space="preserve"> технологии могут быть как частные (узкоспециализированные), так и комплексные (интегрированные).</w:t>
      </w: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  <w:r w:rsidRPr="00CC23B1">
        <w:rPr>
          <w:sz w:val="28"/>
        </w:rPr>
        <w:t xml:space="preserve">По направлению деятельности среди частных </w:t>
      </w:r>
      <w:proofErr w:type="spellStart"/>
      <w:r w:rsidRPr="00CC23B1">
        <w:rPr>
          <w:sz w:val="28"/>
        </w:rPr>
        <w:t>здоровьесберегающих</w:t>
      </w:r>
      <w:proofErr w:type="spellEnd"/>
      <w:r w:rsidRPr="00CC23B1">
        <w:rPr>
          <w:sz w:val="28"/>
        </w:rPr>
        <w:t xml:space="preserve"> технологий выделяют: медицинские (технологии профилактики заболеваний; коррекции и реабилитации соматического здоровья; </w:t>
      </w:r>
      <w:proofErr w:type="spellStart"/>
      <w:r w:rsidRPr="00CC23B1">
        <w:rPr>
          <w:sz w:val="28"/>
        </w:rPr>
        <w:t>санитаоно-гигиенической</w:t>
      </w:r>
      <w:proofErr w:type="spellEnd"/>
      <w:r w:rsidRPr="00CC23B1">
        <w:rPr>
          <w:sz w:val="28"/>
        </w:rPr>
        <w:t xml:space="preserve"> деятельности); образовательные, содействующие здоровью (информационно-обучающие и воспитательные); социальные (технологии организации здорового и безопасного образа жизни; профилактики и коррекции </w:t>
      </w:r>
      <w:proofErr w:type="spellStart"/>
      <w:r w:rsidRPr="00CC23B1">
        <w:rPr>
          <w:sz w:val="28"/>
        </w:rPr>
        <w:t>девиантного</w:t>
      </w:r>
      <w:proofErr w:type="spellEnd"/>
      <w:r w:rsidRPr="00CC23B1">
        <w:rPr>
          <w:sz w:val="28"/>
        </w:rPr>
        <w:t xml:space="preserve"> поведения); психологические (технологии профилактики и </w:t>
      </w:r>
      <w:proofErr w:type="spellStart"/>
      <w:r w:rsidRPr="00CC23B1">
        <w:rPr>
          <w:sz w:val="28"/>
        </w:rPr>
        <w:t>психокоррекции</w:t>
      </w:r>
      <w:proofErr w:type="spellEnd"/>
      <w:r w:rsidRPr="00CC23B1">
        <w:rPr>
          <w:sz w:val="28"/>
        </w:rPr>
        <w:t xml:space="preserve"> психических отклонений личностного и интеллектуального развития).</w:t>
      </w: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</w:p>
    <w:p w:rsidR="007544D3" w:rsidRDefault="00CC23B1" w:rsidP="00CC23B1">
      <w:pPr>
        <w:spacing w:after="0"/>
        <w:ind w:firstLine="709"/>
        <w:jc w:val="both"/>
        <w:rPr>
          <w:sz w:val="28"/>
        </w:rPr>
      </w:pPr>
      <w:r w:rsidRPr="00CC23B1">
        <w:rPr>
          <w:sz w:val="28"/>
        </w:rPr>
        <w:t xml:space="preserve">К комплексным </w:t>
      </w:r>
      <w:proofErr w:type="spellStart"/>
      <w:r w:rsidRPr="00CC23B1">
        <w:rPr>
          <w:sz w:val="28"/>
        </w:rPr>
        <w:t>здоровьесберегающим</w:t>
      </w:r>
      <w:proofErr w:type="spellEnd"/>
      <w:r w:rsidRPr="00CC23B1">
        <w:rPr>
          <w:sz w:val="28"/>
        </w:rPr>
        <w:t xml:space="preserve"> технологиям относят: технологии комплексной профилактики заболеваний, коррекции и реабилитации здоровья (физкультурно-оздоровительные и </w:t>
      </w:r>
      <w:proofErr w:type="spellStart"/>
      <w:r w:rsidRPr="00CC23B1">
        <w:rPr>
          <w:sz w:val="28"/>
        </w:rPr>
        <w:t>валеологические</w:t>
      </w:r>
      <w:proofErr w:type="spellEnd"/>
      <w:r w:rsidRPr="00CC23B1">
        <w:rPr>
          <w:sz w:val="28"/>
        </w:rPr>
        <w:t>); педагогические технологии, содействующие здоровью; технологии, формирующие ЗОЖ.</w:t>
      </w:r>
    </w:p>
    <w:p w:rsidR="00CC23B1" w:rsidRDefault="00CC23B1" w:rsidP="00CC23B1">
      <w:pPr>
        <w:spacing w:after="0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CC23B1" w:rsidRPr="00CC23B1" w:rsidRDefault="00CC23B1" w:rsidP="00CC23B1">
      <w:pPr>
        <w:jc w:val="center"/>
        <w:rPr>
          <w:b/>
          <w:sz w:val="32"/>
        </w:rPr>
      </w:pPr>
      <w:r w:rsidRPr="00CC23B1">
        <w:rPr>
          <w:b/>
          <w:sz w:val="32"/>
        </w:rPr>
        <w:lastRenderedPageBreak/>
        <w:t>Типы технологий</w:t>
      </w:r>
    </w:p>
    <w:p w:rsidR="00CC23B1" w:rsidRPr="00CC23B1" w:rsidRDefault="00CC23B1" w:rsidP="00CC23B1">
      <w:pPr>
        <w:jc w:val="center"/>
        <w:rPr>
          <w:b/>
          <w:sz w:val="32"/>
        </w:rPr>
      </w:pP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  <w:r w:rsidRPr="00CC23B1">
        <w:rPr>
          <w:b/>
          <w:sz w:val="28"/>
        </w:rPr>
        <w:t>Здоровьесберегающие</w:t>
      </w:r>
      <w:r w:rsidRPr="00CC23B1">
        <w:rPr>
          <w:sz w:val="28"/>
        </w:rPr>
        <w:t xml:space="preserve"> (профилактические прививки, обеспечение двигательной активности, витаминизация, организация здорового питания)</w:t>
      </w: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  <w:proofErr w:type="gramStart"/>
      <w:r w:rsidRPr="00CC23B1">
        <w:rPr>
          <w:b/>
          <w:sz w:val="28"/>
        </w:rPr>
        <w:t>Оздоровительные</w:t>
      </w:r>
      <w:proofErr w:type="gramEnd"/>
      <w:r w:rsidRPr="00CC23B1">
        <w:rPr>
          <w:sz w:val="28"/>
        </w:rPr>
        <w:t xml:space="preserve"> (физическая подготовка, физиотерапия, </w:t>
      </w:r>
      <w:proofErr w:type="spellStart"/>
      <w:r w:rsidRPr="00CC23B1">
        <w:rPr>
          <w:sz w:val="28"/>
        </w:rPr>
        <w:t>аромотерапия</w:t>
      </w:r>
      <w:proofErr w:type="spellEnd"/>
      <w:r w:rsidRPr="00CC23B1">
        <w:rPr>
          <w:sz w:val="28"/>
        </w:rPr>
        <w:t xml:space="preserve">, закаливание, гимнастика, массаж, </w:t>
      </w:r>
      <w:proofErr w:type="spellStart"/>
      <w:r w:rsidRPr="00CC23B1">
        <w:rPr>
          <w:sz w:val="28"/>
        </w:rPr>
        <w:t>фитотерапия</w:t>
      </w:r>
      <w:proofErr w:type="spellEnd"/>
      <w:r w:rsidRPr="00CC23B1">
        <w:rPr>
          <w:sz w:val="28"/>
        </w:rPr>
        <w:t xml:space="preserve">, </w:t>
      </w:r>
      <w:proofErr w:type="spellStart"/>
      <w:r w:rsidRPr="00CC23B1">
        <w:rPr>
          <w:sz w:val="28"/>
        </w:rPr>
        <w:t>арттерапия</w:t>
      </w:r>
      <w:proofErr w:type="spellEnd"/>
      <w:r w:rsidRPr="00CC23B1">
        <w:rPr>
          <w:sz w:val="28"/>
        </w:rPr>
        <w:t>)</w:t>
      </w: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  <w:r w:rsidRPr="00CC23B1">
        <w:rPr>
          <w:b/>
          <w:sz w:val="28"/>
        </w:rPr>
        <w:t>Технологии обучения здоровью</w:t>
      </w:r>
      <w:r w:rsidRPr="00CC23B1">
        <w:rPr>
          <w:sz w:val="28"/>
        </w:rPr>
        <w:t xml:space="preserve"> (включение соответствующих тем в предметы общеобразовательного цикла)</w:t>
      </w: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  <w:r w:rsidRPr="00CC23B1">
        <w:rPr>
          <w:b/>
          <w:sz w:val="28"/>
        </w:rPr>
        <w:t>Воспитание культуры здоровья</w:t>
      </w:r>
      <w:r w:rsidRPr="00CC23B1">
        <w:rPr>
          <w:sz w:val="28"/>
        </w:rPr>
        <w:t xml:space="preserve"> (факультативные занятия по развитию личности учащихся, внеклассные и внешкольные мероприятия, фестивали, конкурсы и т.д.) </w:t>
      </w: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</w:p>
    <w:p w:rsidR="00CC23B1" w:rsidRPr="00CC23B1" w:rsidRDefault="00CC23B1" w:rsidP="00CC23B1">
      <w:pPr>
        <w:spacing w:after="0"/>
        <w:ind w:firstLine="709"/>
        <w:jc w:val="both"/>
        <w:rPr>
          <w:sz w:val="28"/>
        </w:rPr>
      </w:pPr>
      <w:r w:rsidRPr="00CC23B1">
        <w:rPr>
          <w:sz w:val="28"/>
        </w:rPr>
        <w:t>Выделенные технологии могут быть представлены в иерархическом порядке по критерию субъектной включенности учащегося в образовательный процесс:</w:t>
      </w:r>
    </w:p>
    <w:p w:rsidR="00CC23B1" w:rsidRPr="00CC23B1" w:rsidRDefault="00CC23B1" w:rsidP="00CC23B1">
      <w:pPr>
        <w:pStyle w:val="a5"/>
        <w:numPr>
          <w:ilvl w:val="0"/>
          <w:numId w:val="6"/>
        </w:numPr>
        <w:spacing w:after="0"/>
        <w:jc w:val="both"/>
        <w:rPr>
          <w:sz w:val="28"/>
        </w:rPr>
      </w:pPr>
      <w:proofErr w:type="spellStart"/>
      <w:r w:rsidRPr="00CC23B1">
        <w:rPr>
          <w:sz w:val="28"/>
        </w:rPr>
        <w:t>Внесубъектные</w:t>
      </w:r>
      <w:proofErr w:type="spellEnd"/>
      <w:r w:rsidRPr="00CC23B1">
        <w:rPr>
          <w:sz w:val="28"/>
        </w:rPr>
        <w:t xml:space="preserve">: технологии рациональной организации образовательного процесса, технологии формирования </w:t>
      </w:r>
      <w:proofErr w:type="spellStart"/>
      <w:r w:rsidRPr="00CC23B1">
        <w:rPr>
          <w:sz w:val="28"/>
        </w:rPr>
        <w:t>здоровьесберегающей</w:t>
      </w:r>
      <w:proofErr w:type="spellEnd"/>
      <w:r w:rsidRPr="00CC23B1">
        <w:rPr>
          <w:sz w:val="28"/>
        </w:rPr>
        <w:t xml:space="preserve"> образовательной среды, организация здорового питания (включая </w:t>
      </w:r>
      <w:proofErr w:type="gramStart"/>
      <w:r w:rsidRPr="00CC23B1">
        <w:rPr>
          <w:sz w:val="28"/>
        </w:rPr>
        <w:t>диетическое</w:t>
      </w:r>
      <w:proofErr w:type="gramEnd"/>
      <w:r w:rsidRPr="00CC23B1">
        <w:rPr>
          <w:sz w:val="28"/>
        </w:rPr>
        <w:t>) и т.п.</w:t>
      </w:r>
    </w:p>
    <w:p w:rsidR="00CC23B1" w:rsidRPr="00CC23B1" w:rsidRDefault="00CC23B1" w:rsidP="00CC23B1">
      <w:pPr>
        <w:pStyle w:val="a5"/>
        <w:numPr>
          <w:ilvl w:val="0"/>
          <w:numId w:val="6"/>
        </w:numPr>
        <w:spacing w:after="0"/>
        <w:jc w:val="both"/>
        <w:rPr>
          <w:sz w:val="28"/>
        </w:rPr>
      </w:pPr>
      <w:proofErr w:type="gramStart"/>
      <w:r w:rsidRPr="00CC23B1">
        <w:rPr>
          <w:sz w:val="28"/>
        </w:rPr>
        <w:t>Предполагающие</w:t>
      </w:r>
      <w:proofErr w:type="gramEnd"/>
      <w:r w:rsidRPr="00CC23B1">
        <w:rPr>
          <w:sz w:val="28"/>
        </w:rPr>
        <w:t xml:space="preserve"> пассивную позицию учащегося: </w:t>
      </w:r>
      <w:proofErr w:type="spellStart"/>
      <w:r w:rsidRPr="00CC23B1">
        <w:rPr>
          <w:sz w:val="28"/>
        </w:rPr>
        <w:t>фитотерапия</w:t>
      </w:r>
      <w:proofErr w:type="spellEnd"/>
      <w:r w:rsidRPr="00CC23B1">
        <w:rPr>
          <w:sz w:val="28"/>
        </w:rPr>
        <w:t xml:space="preserve">, массаж, </w:t>
      </w:r>
      <w:proofErr w:type="spellStart"/>
      <w:r w:rsidRPr="00CC23B1">
        <w:rPr>
          <w:sz w:val="28"/>
        </w:rPr>
        <w:t>офтальмотренажеры</w:t>
      </w:r>
      <w:proofErr w:type="spellEnd"/>
      <w:r w:rsidRPr="00CC23B1">
        <w:rPr>
          <w:sz w:val="28"/>
        </w:rPr>
        <w:t xml:space="preserve"> и т.п.</w:t>
      </w:r>
    </w:p>
    <w:p w:rsidR="00CC23B1" w:rsidRPr="00CC23B1" w:rsidRDefault="00CC23B1" w:rsidP="00CC23B1">
      <w:pPr>
        <w:pStyle w:val="a5"/>
        <w:numPr>
          <w:ilvl w:val="0"/>
          <w:numId w:val="6"/>
        </w:numPr>
        <w:spacing w:after="0"/>
        <w:jc w:val="both"/>
        <w:rPr>
          <w:sz w:val="28"/>
        </w:rPr>
      </w:pPr>
      <w:r w:rsidRPr="00CC23B1">
        <w:rPr>
          <w:sz w:val="28"/>
        </w:rPr>
        <w:t>Предполагающие активную субъектную позицию учащегося различные виды гимнастки, технологии обучения здоровью, воспитание культуры здоровья.</w:t>
      </w:r>
    </w:p>
    <w:p w:rsidR="00CC23B1" w:rsidRDefault="00CC23B1" w:rsidP="00CC23B1">
      <w:pPr>
        <w:spacing w:after="0"/>
        <w:ind w:firstLine="709"/>
        <w:jc w:val="both"/>
        <w:rPr>
          <w:sz w:val="28"/>
        </w:rPr>
      </w:pPr>
    </w:p>
    <w:p w:rsidR="007544D3" w:rsidRPr="007544D3" w:rsidRDefault="007544D3" w:rsidP="00D44373">
      <w:pPr>
        <w:rPr>
          <w:sz w:val="24"/>
        </w:rPr>
      </w:pPr>
    </w:p>
    <w:sectPr w:rsidR="007544D3" w:rsidRPr="007544D3" w:rsidSect="00A6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8B7"/>
    <w:multiLevelType w:val="hybridMultilevel"/>
    <w:tmpl w:val="BC907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3261F"/>
    <w:multiLevelType w:val="hybridMultilevel"/>
    <w:tmpl w:val="7A68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70582"/>
    <w:multiLevelType w:val="hybridMultilevel"/>
    <w:tmpl w:val="1BAAB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54B54"/>
    <w:multiLevelType w:val="hybridMultilevel"/>
    <w:tmpl w:val="4BEC1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DD0B2B"/>
    <w:multiLevelType w:val="hybridMultilevel"/>
    <w:tmpl w:val="E67A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D57B5"/>
    <w:multiLevelType w:val="hybridMultilevel"/>
    <w:tmpl w:val="EC8E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F7D28"/>
    <w:multiLevelType w:val="hybridMultilevel"/>
    <w:tmpl w:val="6854D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0439"/>
    <w:rsid w:val="00002FF3"/>
    <w:rsid w:val="00015D4A"/>
    <w:rsid w:val="00036ACA"/>
    <w:rsid w:val="000521DF"/>
    <w:rsid w:val="0008427C"/>
    <w:rsid w:val="000E642D"/>
    <w:rsid w:val="0014418E"/>
    <w:rsid w:val="001722B8"/>
    <w:rsid w:val="00181566"/>
    <w:rsid w:val="001945CF"/>
    <w:rsid w:val="001A0C05"/>
    <w:rsid w:val="002B2BF3"/>
    <w:rsid w:val="002D71DB"/>
    <w:rsid w:val="00366D0B"/>
    <w:rsid w:val="00392E91"/>
    <w:rsid w:val="003A10BC"/>
    <w:rsid w:val="003A22EB"/>
    <w:rsid w:val="003C37BD"/>
    <w:rsid w:val="003C61CE"/>
    <w:rsid w:val="00452F4A"/>
    <w:rsid w:val="00455CF5"/>
    <w:rsid w:val="00492F0A"/>
    <w:rsid w:val="00603689"/>
    <w:rsid w:val="006218DB"/>
    <w:rsid w:val="00637498"/>
    <w:rsid w:val="0065260C"/>
    <w:rsid w:val="006E7BDC"/>
    <w:rsid w:val="00736638"/>
    <w:rsid w:val="007544D3"/>
    <w:rsid w:val="00773608"/>
    <w:rsid w:val="007F3F3D"/>
    <w:rsid w:val="007F4547"/>
    <w:rsid w:val="0089622B"/>
    <w:rsid w:val="00897687"/>
    <w:rsid w:val="009062BE"/>
    <w:rsid w:val="00921482"/>
    <w:rsid w:val="00984351"/>
    <w:rsid w:val="00A37901"/>
    <w:rsid w:val="00A637AE"/>
    <w:rsid w:val="00AC648C"/>
    <w:rsid w:val="00B4530E"/>
    <w:rsid w:val="00B64A57"/>
    <w:rsid w:val="00C71F8A"/>
    <w:rsid w:val="00CA62C9"/>
    <w:rsid w:val="00CC23B1"/>
    <w:rsid w:val="00CC3726"/>
    <w:rsid w:val="00CD6D38"/>
    <w:rsid w:val="00D050DE"/>
    <w:rsid w:val="00D12EF7"/>
    <w:rsid w:val="00D44373"/>
    <w:rsid w:val="00DC3296"/>
    <w:rsid w:val="00F3758A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4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44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4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4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44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4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Galchonok</dc:creator>
  <cp:lastModifiedBy>Sveta37</cp:lastModifiedBy>
  <cp:revision>4</cp:revision>
  <cp:lastPrinted>2012-03-16T07:01:00Z</cp:lastPrinted>
  <dcterms:created xsi:type="dcterms:W3CDTF">2014-08-28T09:10:00Z</dcterms:created>
  <dcterms:modified xsi:type="dcterms:W3CDTF">2014-08-28T19:55:00Z</dcterms:modified>
</cp:coreProperties>
</file>