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33" w:rsidRDefault="001D7C5A">
      <w:pPr>
        <w:pStyle w:val="1"/>
        <w:jc w:val="center"/>
      </w:pPr>
      <w:r>
        <w:t>Романтизм поэзии Михаила Лермонтова</w:t>
      </w:r>
    </w:p>
    <w:p w:rsidR="00506933" w:rsidRDefault="001D7C5A">
      <w:pPr>
        <w:spacing w:after="240"/>
      </w:pPr>
      <w:r>
        <w:t>В своей лирике Лермонтов опирался на традиции русской поэзии и прежде всего Пушкина, дело которого он продолжал, а также - Байрона, создавшего близкий, созвучный поэту мир идей и образов, который он, однако, не взял «в готовом виде», а продолжил, развил, преобразил. К тому времени, когда Лермонтов начал писать, Байрон в России был известен не только для старшего поколения русской интеллигенции конца 1820-х годов, но и был еще в прямом и полном смысле слова современником поэта и его ровесников. Поэзия Байрона созвучна декабристским идеалам - политическим и художественным, - как живое воплощение сильной личности, активно и страстно восстающей против устоев феодального мира, старого и обветшавшего, но еще достаточно опасного в своей ненависти ко всему новому и мятежному. Правда, еще мало кто читал его в подлиннике и знал его творчество полностью. Для литераторов-декабристов Байрон был одним из самых активных творцов современной поэзии. Его ценили чрезвычайно высоко. К 1839 году Лермонтов начинает знакомиться с ним в оригинале и переводить его.</w:t>
      </w:r>
      <w:r>
        <w:br/>
      </w:r>
      <w:r>
        <w:br/>
        <w:t>Интерес к Байрону, которого он в это время открывал для себя, совпал с его собственными исканиями. Байрон был интересен Лермонтову всеми гранями своего творчества и сохранял свое значение в течение всей его поэтической деятельности. Байрон - это и тема лирики молодого Лермонтова:</w:t>
      </w:r>
      <w:r>
        <w:br/>
      </w:r>
      <w:r>
        <w:br/>
        <w:t>Я молод, не кипят на сердце звуки,</w:t>
      </w:r>
      <w:r>
        <w:br/>
      </w:r>
      <w:r>
        <w:br/>
        <w:t>И Байрона достигнуть я б хотел:</w:t>
      </w:r>
      <w:r>
        <w:br/>
      </w:r>
      <w:r>
        <w:br/>
        <w:t>У нас одна душа, одни и те же муки;</w:t>
      </w:r>
      <w:r>
        <w:br/>
      </w:r>
      <w:r>
        <w:br/>
        <w:t>О, если б одинаков был удел!…</w:t>
      </w:r>
      <w:r>
        <w:br/>
      </w:r>
      <w:r>
        <w:br/>
        <w:t>Как он, ищу забвенья и свободы,</w:t>
      </w:r>
      <w:r>
        <w:br/>
      </w:r>
      <w:r>
        <w:br/>
        <w:t>Как он, в ребячестве пылал уже душой,</w:t>
      </w:r>
      <w:r>
        <w:br/>
      </w:r>
      <w:r>
        <w:br/>
        <w:t>Любил закат в горах, пенящиеся воды</w:t>
      </w:r>
      <w:r>
        <w:br/>
      </w:r>
      <w:r>
        <w:br/>
        <w:t>И бурь зеленых, бурь небесных вой.</w:t>
      </w:r>
      <w:r>
        <w:br/>
      </w:r>
      <w:r>
        <w:br/>
        <w:t>Как он, ищу спокойствия напрасно…</w:t>
      </w:r>
      <w:r>
        <w:br/>
      </w:r>
      <w:r>
        <w:br/>
      </w:r>
      <w:r>
        <w:br/>
      </w:r>
      <w:r>
        <w:br/>
      </w:r>
      <w:r>
        <w:br/>
        <w:t>Спустя два года он вернется к этой же теме, но уже для того, чтобы признать свое отличие от британского поэта:</w:t>
      </w:r>
      <w:r>
        <w:br/>
      </w:r>
      <w:r>
        <w:br/>
        <w:t>Нет, я не Байрон, я другой,</w:t>
      </w:r>
      <w:r>
        <w:br/>
      </w:r>
      <w:r>
        <w:br/>
        <w:t>Еще неведомый избранник,</w:t>
      </w:r>
      <w:r>
        <w:br/>
      </w:r>
      <w:r>
        <w:br/>
        <w:t>Как он, гонимый миром странник,</w:t>
      </w:r>
      <w:r>
        <w:br/>
      </w:r>
      <w:r>
        <w:br/>
        <w:t>Но только с русскою душой.</w:t>
      </w:r>
      <w:r>
        <w:br/>
      </w:r>
      <w:r>
        <w:br/>
        <w:t>В ранней поэзии Лермонтов ярко воплотил принципы романтизма. Основные темы юношеских стихов Лермонтова: природа, дружба, любовь, взаимоотношения людей, социально-политическая борьба, жизнь и смерть, человек и мироздание. Среди них не без влияния отечественной (Пушкин, Баратынский, Веневитинов) и западноевропейской (Шиллер, Байрон, Т. Мур, Гете, Гейне) литературы особо важное значение приобретает философское осознание бытия, места и роли в нем человека:</w:t>
      </w:r>
      <w:r>
        <w:br/>
      </w:r>
      <w:r>
        <w:br/>
        <w:t>Пугает сердце этот звук,</w:t>
      </w:r>
      <w:r>
        <w:br/>
      </w:r>
      <w:r>
        <w:br/>
        <w:t>И возвещает он для нас</w:t>
      </w:r>
      <w:r>
        <w:br/>
      </w:r>
      <w:r>
        <w:br/>
        <w:t>Конец земных недолгих мук,</w:t>
      </w:r>
      <w:r>
        <w:br/>
      </w:r>
      <w:r>
        <w:br/>
        <w:t>Но чаще новых первый час…</w:t>
      </w:r>
      <w:r>
        <w:br/>
      </w:r>
      <w:r>
        <w:br/>
        <w:t>В раздумьях о жизни, полной страданий и мук, лирический герой приходит к скорбным суждениям о ее скоротечности.</w:t>
      </w:r>
      <w:r>
        <w:br/>
      </w:r>
      <w:r>
        <w:br/>
        <w:t>В полном соответствии с романтическим пафосом Лермонтов рисует идеализированный образ Наполеона, «дивного героя», стоящего выше и похвал, и славы, и людей, павшего «жертвой вероломства и рока прихоти слепой»:</w:t>
      </w:r>
      <w:r>
        <w:br/>
      </w:r>
      <w:r>
        <w:br/>
        <w:t>Где бьет волна о брег высокий,</w:t>
      </w:r>
      <w:r>
        <w:br/>
      </w:r>
      <w:r>
        <w:br/>
        <w:t>Где дикий памятник небрежно положен,</w:t>
      </w:r>
      <w:r>
        <w:br/>
      </w:r>
      <w:r>
        <w:br/>
        <w:t>В сырой земле и в яме неглубокой –</w:t>
      </w:r>
      <w:r>
        <w:br/>
      </w:r>
      <w:r>
        <w:br/>
        <w:t>Там спит герой, друзья! - Наполеон!..</w:t>
      </w:r>
      <w:r>
        <w:br/>
      </w:r>
      <w:r>
        <w:br/>
        <w:t>Русский поэт воспел подвиг своих соотечественников в борьбе с французами. Тем не менее в таинственном и властном Наполеоне видел он могучую силу духа:</w:t>
      </w:r>
      <w:r>
        <w:br/>
      </w:r>
      <w:r>
        <w:br/>
      </w:r>
      <w:r>
        <w:br/>
      </w:r>
      <w:r>
        <w:br/>
      </w:r>
      <w:r>
        <w:br/>
        <w:t>Хоть побежденный, но герой!</w:t>
      </w:r>
      <w:r>
        <w:br/>
      </w:r>
      <w:r>
        <w:br/>
        <w:t>В ранней поэзии Лермонтова принципы романтизма воплотились прежде всего в характере лирического героя -одинокого, мятежного, не принимающего действительности, ищущего единения с вольной природной стихией, отдающегося предельно сильным чувствам:</w:t>
      </w:r>
      <w:r>
        <w:br/>
      </w:r>
      <w:r>
        <w:br/>
        <w:t>Корабль умчит меня от ней</w:t>
      </w:r>
      <w:r>
        <w:br/>
      </w:r>
      <w:r>
        <w:br/>
        <w:t>В безвестную страну,</w:t>
      </w:r>
      <w:r>
        <w:br/>
      </w:r>
      <w:r>
        <w:br/>
        <w:t>И повторит волна морей:</w:t>
      </w:r>
      <w:r>
        <w:br/>
      </w:r>
      <w:r>
        <w:br/>
        <w:t>Люблю, люблю одну.</w:t>
      </w:r>
      <w:r>
        <w:br/>
      </w:r>
      <w:r>
        <w:br/>
        <w:t>В 1830-1831 годах поэзия Лермонтова формировалась под впечатлением французской революции и непрерывно вспыхивавших в России в связи с холерой и чумой крестьянских восстаний. Она проникнута ожиданием народной революции:</w:t>
      </w:r>
      <w:r>
        <w:br/>
      </w:r>
      <w:r>
        <w:br/>
        <w:t>Настанет год, России черный год,</w:t>
      </w:r>
      <w:r>
        <w:br/>
      </w:r>
      <w:r>
        <w:br/>
        <w:t>Когда царей корона упадет;</w:t>
      </w:r>
      <w:r>
        <w:br/>
      </w:r>
      <w:r>
        <w:br/>
        <w:t>Забудет чернь к ним прежнюю любовь,</w:t>
      </w:r>
      <w:r>
        <w:br/>
      </w:r>
      <w:r>
        <w:br/>
        <w:t>И пища многих будет смерть и кровь…</w:t>
      </w:r>
      <w:r>
        <w:br/>
      </w:r>
      <w:r>
        <w:br/>
        <w:t>В стихотворении «Парус» мы видим подлинно романтический пейзаж: вольная морская стихия. Он передан необыкновенно экономно, всего несколькими строчками, оставляет очень сильное впечатление простора, голубизны разных оттенков, солнечности движения, даже звуков. Состояния природы, волнующие сами по себе, призваны донести важные оттенки авторской мысли:</w:t>
      </w:r>
      <w:r>
        <w:br/>
      </w:r>
      <w:r>
        <w:br/>
        <w:t>Белеет парус одинокий</w:t>
      </w:r>
      <w:r>
        <w:br/>
      </w:r>
      <w:r>
        <w:br/>
        <w:t>В тумане моря голубом!..</w:t>
      </w:r>
      <w:r>
        <w:br/>
      </w:r>
      <w:r>
        <w:br/>
        <w:t>Что ищет он в стране далекой?</w:t>
      </w:r>
      <w:r>
        <w:br/>
      </w:r>
      <w:r>
        <w:br/>
        <w:t>Что кинул он в краю родном?..</w:t>
      </w:r>
      <w:r>
        <w:br/>
      </w:r>
      <w:r>
        <w:br/>
        <w:t>Стихотворение глубоко аллегорично, в нем чувствуется значимый подтекст. Поэт восстает против бесцельной, бездумной жизни, на которую обречено его поколение. Он отказывается от того счастья, которое предлагает ему жизнь, он готов бороться с бурей за будущее своей страны и народа.</w:t>
      </w:r>
      <w:r>
        <w:br/>
      </w:r>
      <w:r>
        <w:br/>
        <w:t>Сознание своей исключительности в мире, где блаженствует лишь посредственность, вновь и вновь вызывает ощущение горестного одиночества.</w:t>
      </w:r>
      <w:r>
        <w:br/>
      </w:r>
      <w:r>
        <w:br/>
        <w:t>Этот устойчивый в романтической лирике Лермонтова мотив звучит и в произведениях, посвященных природе, Но это совершенно особенная природа: в ней все подчинено тем же законам, которые мы видим в человеческом мире. Разыгрываются те же драмы, что и среди людей. «Тихонько плачет» покинутый тучкой одинокий старый утес. А как близок романтическому герою Лермонтова листок, этот вечный странник, оторвавшийся от «ветки родимой», никому не нужный, «не знающий сна и покоя». Стихотворения такого типа основаны на развернутой метафоре, олицетворении, их можно назвать аллегорическими. Даже перевод стихотворения Гейне "На севере диком…" звучит совершенно оригинально: в силу того что слова «сосна» и «пальма» в немецком языке относятся к разным грамматическим родам, а в русском языке - к одному, мотив любовного томления, определяющий тему у Гейне, у Лермонтова расширяется до мысли о вечной человеческой разобщенности.</w:t>
      </w:r>
      <w:r>
        <w:br/>
      </w:r>
      <w:r>
        <w:br/>
        <w:t>Прием одушевления природных явлений часто встречается в лирике, и не только романтической. Но Лермонтов впервые в русской поэзии стал привлекать сравнения из мира природы применительно к человеку. «Он был похож на вечер ясный», - пишет поэт о Демоне. В поздней лирике Лермонтова природа в основном является спокойной, умиротворенной. Она воплощает совершенство, гармонию. Особенно часто это небо и звезды. Гармония природы может быть противопоставлена дисгармонии в душе человека:</w:t>
      </w:r>
      <w:r>
        <w:br/>
      </w:r>
      <w:r>
        <w:br/>
        <w:t>В небесах торжественно и чудно,</w:t>
      </w:r>
      <w:r>
        <w:br/>
      </w:r>
      <w:r>
        <w:br/>
        <w:t>Спит земля в сиянье голубом.</w:t>
      </w:r>
      <w:r>
        <w:br/>
      </w:r>
      <w:r>
        <w:br/>
        <w:t>Что же мне так больно и так трудно?..</w:t>
      </w:r>
      <w:r>
        <w:br/>
      </w:r>
      <w:r>
        <w:br/>
      </w:r>
      <w:r>
        <w:br/>
      </w:r>
      <w:r>
        <w:br/>
      </w:r>
      <w:r>
        <w:br/>
        <w:t>Природа можем таить опасность, казаться враждебной человеку, как это происходит в поэме «Мцыри»: «И миллионом черных глаз смотрела ночи темнота», героя "палит огонь безжалостного дня".</w:t>
      </w:r>
      <w:r>
        <w:br/>
      </w:r>
      <w:r>
        <w:br/>
        <w:t>Но все чаще природа манит человека, как родная стихия, близкая его душе: «О, я как брат, обняться с бурей был бы рад», «глазами тучи я следил, рукою молнии ловил».</w:t>
      </w:r>
      <w:r>
        <w:br/>
      </w:r>
      <w:r>
        <w:br/>
        <w:t>Мы видим, что природа для поэта - это прекрасный «божий сад». Лишь она может убаюкать душу, помогает забыться, примириться с жизнью.</w:t>
      </w:r>
      <w:r>
        <w:br/>
      </w:r>
      <w:r>
        <w:br/>
        <w:t>Конечно, поэту-романтику ближе всего вершины величественных гор, высокие, недоступные звезды, космические глубины, облака, тучи и бури. Но Лермонтов всматривается и в мельчайшие явления окружающего мира, он любит и «росой обрызганный душистой» ландыш, и «малиновую сливу под сенью сладостной зеленого листка,, и «холодный ключ», играющий в овраге. Мир предстает гармоничным и справедливым, когда земля и небо, душа и вселенная едины.</w:t>
      </w:r>
      <w:r>
        <w:br/>
      </w:r>
      <w:r>
        <w:br/>
        <w:t>Лермонтов - последний представитель революционно-дворянского романтизма и создатель социально-психологического течения критического реализма. А. В. Луначарский, характеризуя сущность творчества Лермонтова, сказал: «Лермонтов являлся последним и глубоко искренним эхом декабристских настроений*. Именно поэтому он стал продолжателем лучших прогрессивных традиций предшествующей ему литературы и прежде всего творчества Пушкина.</w:t>
      </w:r>
      <w:r>
        <w:br/>
      </w:r>
      <w:r>
        <w:br/>
      </w:r>
      <w:r>
        <w:br/>
      </w:r>
      <w:r>
        <w:br/>
      </w:r>
      <w:r>
        <w:br/>
      </w:r>
      <w:bookmarkStart w:id="0" w:name="_GoBack"/>
      <w:bookmarkEnd w:id="0"/>
    </w:p>
    <w:sectPr w:rsidR="005069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C5A"/>
    <w:rsid w:val="001D7C5A"/>
    <w:rsid w:val="00506933"/>
    <w:rsid w:val="008A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6B744-9A0F-467A-B676-2DA35F24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6441</Characters>
  <Application>Microsoft Office Word</Application>
  <DocSecurity>0</DocSecurity>
  <Lines>53</Lines>
  <Paragraphs>15</Paragraphs>
  <ScaleCrop>false</ScaleCrop>
  <Company>diakov.net</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Романтизм поэзии Михаила Лермонтова</dc:title>
  <dc:subject/>
  <dc:creator>Irina</dc:creator>
  <cp:keywords/>
  <dc:description/>
  <cp:lastModifiedBy>Irina</cp:lastModifiedBy>
  <cp:revision>2</cp:revision>
  <dcterms:created xsi:type="dcterms:W3CDTF">2014-07-18T19:39:00Z</dcterms:created>
  <dcterms:modified xsi:type="dcterms:W3CDTF">2014-07-18T19:39:00Z</dcterms:modified>
</cp:coreProperties>
</file>