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4" w:rsidRDefault="00724904" w:rsidP="007249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средняя общеобразовательная  школа №4</w:t>
      </w:r>
    </w:p>
    <w:p w:rsidR="00724904" w:rsidRDefault="00724904" w:rsidP="007249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7249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11" w:rsidRDefault="00030C11" w:rsidP="007249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7249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04" w:rsidRPr="00724904" w:rsidRDefault="00020A29" w:rsidP="0072490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Развитие творческих способностей младших школьников на уроках физической культуры</w:t>
      </w: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11" w:rsidRDefault="00030C11" w:rsidP="007249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7249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r w:rsidR="00235101">
        <w:rPr>
          <w:rFonts w:ascii="Times New Roman" w:hAnsi="Times New Roman" w:cs="Times New Roman"/>
          <w:sz w:val="28"/>
          <w:szCs w:val="28"/>
        </w:rPr>
        <w:t>Георгиевич</w:t>
      </w:r>
      <w:r w:rsidR="00235101">
        <w:rPr>
          <w:rFonts w:ascii="Times New Roman" w:hAnsi="Times New Roman" w:cs="Times New Roman"/>
          <w:sz w:val="28"/>
          <w:szCs w:val="28"/>
        </w:rPr>
        <w:br/>
      </w:r>
      <w:r w:rsidR="0002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04" w:rsidRDefault="00724904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11" w:rsidRDefault="00030C11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11" w:rsidRDefault="00030C11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17" w:rsidRDefault="00B47A17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11" w:rsidRDefault="002E272D" w:rsidP="00030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030C11">
        <w:rPr>
          <w:rFonts w:ascii="Times New Roman" w:hAnsi="Times New Roman" w:cs="Times New Roman"/>
          <w:sz w:val="28"/>
          <w:szCs w:val="28"/>
        </w:rPr>
        <w:t>2012 год</w:t>
      </w:r>
    </w:p>
    <w:p w:rsidR="00730A28" w:rsidRDefault="008247D5" w:rsidP="00EB7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061C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</w:t>
      </w:r>
      <w:r>
        <w:rPr>
          <w:rFonts w:ascii="Times New Roman" w:hAnsi="Times New Roman" w:cs="Times New Roman"/>
          <w:sz w:val="28"/>
          <w:szCs w:val="28"/>
        </w:rPr>
        <w:br/>
        <w:t>1. Введение ………………………………………………………………</w:t>
      </w:r>
      <w:r w:rsidR="00293E68">
        <w:rPr>
          <w:rFonts w:ascii="Times New Roman" w:hAnsi="Times New Roman" w:cs="Times New Roman"/>
          <w:sz w:val="28"/>
          <w:szCs w:val="28"/>
        </w:rPr>
        <w:t>……….</w:t>
      </w:r>
      <w:r w:rsidR="00061C41">
        <w:rPr>
          <w:rFonts w:ascii="Times New Roman" w:hAnsi="Times New Roman" w:cs="Times New Roman"/>
          <w:sz w:val="28"/>
          <w:szCs w:val="28"/>
        </w:rPr>
        <w:t>3</w:t>
      </w:r>
      <w:r w:rsidR="00061C41">
        <w:rPr>
          <w:rFonts w:ascii="Times New Roman" w:hAnsi="Times New Roman" w:cs="Times New Roman"/>
          <w:sz w:val="28"/>
          <w:szCs w:val="28"/>
        </w:rPr>
        <w:br/>
        <w:t>2.Глава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1C41">
        <w:rPr>
          <w:rFonts w:ascii="Times New Roman" w:hAnsi="Times New Roman" w:cs="Times New Roman"/>
          <w:sz w:val="28"/>
          <w:szCs w:val="28"/>
        </w:rPr>
        <w:t>.</w:t>
      </w:r>
      <w:r w:rsidR="00020A29" w:rsidRPr="00020A29">
        <w:t xml:space="preserve"> </w:t>
      </w:r>
      <w:proofErr w:type="spellStart"/>
      <w:proofErr w:type="gramStart"/>
      <w:r w:rsidR="00020A29" w:rsidRPr="00020A2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020A29" w:rsidRPr="00020A29">
        <w:rPr>
          <w:rFonts w:ascii="Times New Roman" w:hAnsi="Times New Roman" w:cs="Times New Roman"/>
          <w:sz w:val="28"/>
          <w:szCs w:val="28"/>
        </w:rPr>
        <w:t>оциально-педагогические</w:t>
      </w:r>
      <w:proofErr w:type="spellEnd"/>
      <w:r w:rsidR="00020A29" w:rsidRPr="00020A2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20A29">
        <w:rPr>
          <w:rFonts w:ascii="Times New Roman" w:hAnsi="Times New Roman" w:cs="Times New Roman"/>
          <w:sz w:val="28"/>
          <w:szCs w:val="28"/>
        </w:rPr>
        <w:t xml:space="preserve">я развития  творческих способностей  младших </w:t>
      </w:r>
      <w:r w:rsidR="00020A29" w:rsidRPr="00020A29">
        <w:rPr>
          <w:rFonts w:ascii="Times New Roman" w:hAnsi="Times New Roman" w:cs="Times New Roman"/>
          <w:sz w:val="28"/>
          <w:szCs w:val="28"/>
        </w:rPr>
        <w:t>школьников</w:t>
      </w:r>
      <w:r w:rsidR="00020A29">
        <w:rPr>
          <w:rFonts w:ascii="Times New Roman" w:hAnsi="Times New Roman" w:cs="Times New Roman"/>
          <w:sz w:val="28"/>
          <w:szCs w:val="28"/>
        </w:rPr>
        <w:t xml:space="preserve"> </w:t>
      </w:r>
      <w:r w:rsidR="0074454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61C41">
        <w:rPr>
          <w:rFonts w:ascii="Times New Roman" w:hAnsi="Times New Roman" w:cs="Times New Roman"/>
          <w:sz w:val="28"/>
          <w:szCs w:val="28"/>
        </w:rPr>
        <w:t>4</w:t>
      </w:r>
      <w:r w:rsidR="00A20980">
        <w:rPr>
          <w:rFonts w:ascii="Times New Roman" w:hAnsi="Times New Roman" w:cs="Times New Roman"/>
          <w:sz w:val="28"/>
          <w:szCs w:val="28"/>
        </w:rPr>
        <w:br/>
        <w:t>3. Глава 2</w:t>
      </w:r>
      <w:r w:rsidR="00061C41">
        <w:rPr>
          <w:rFonts w:ascii="Times New Roman" w:hAnsi="Times New Roman" w:cs="Times New Roman"/>
          <w:sz w:val="28"/>
          <w:szCs w:val="28"/>
        </w:rPr>
        <w:t>.</w:t>
      </w:r>
      <w:r w:rsidR="00C43292" w:rsidRPr="00C43292">
        <w:t xml:space="preserve"> </w:t>
      </w:r>
      <w:r w:rsidR="007655C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43292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="00C43292" w:rsidRPr="00C43292">
        <w:rPr>
          <w:rFonts w:ascii="Times New Roman" w:hAnsi="Times New Roman" w:cs="Times New Roman"/>
          <w:sz w:val="28"/>
          <w:szCs w:val="28"/>
        </w:rPr>
        <w:t xml:space="preserve"> младших школьников на уроках физ</w:t>
      </w:r>
      <w:r w:rsidR="007655C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C43292" w:rsidRPr="00C43292">
        <w:rPr>
          <w:rFonts w:ascii="Times New Roman" w:hAnsi="Times New Roman" w:cs="Times New Roman"/>
          <w:sz w:val="28"/>
          <w:szCs w:val="28"/>
        </w:rPr>
        <w:t>культуры</w:t>
      </w:r>
      <w:r w:rsidR="00744541">
        <w:rPr>
          <w:rFonts w:ascii="Times New Roman" w:hAnsi="Times New Roman" w:cs="Times New Roman"/>
          <w:sz w:val="28"/>
          <w:szCs w:val="28"/>
        </w:rPr>
        <w:t xml:space="preserve"> </w:t>
      </w:r>
      <w:r w:rsidR="00CC5829">
        <w:rPr>
          <w:rFonts w:ascii="Times New Roman" w:hAnsi="Times New Roman" w:cs="Times New Roman"/>
          <w:sz w:val="28"/>
          <w:szCs w:val="28"/>
        </w:rPr>
        <w:t xml:space="preserve"> </w:t>
      </w:r>
      <w:r w:rsidR="008F6311">
        <w:rPr>
          <w:rFonts w:ascii="Times New Roman" w:hAnsi="Times New Roman" w:cs="Times New Roman"/>
          <w:sz w:val="28"/>
          <w:szCs w:val="28"/>
        </w:rPr>
        <w:t xml:space="preserve"> </w:t>
      </w:r>
      <w:r w:rsidR="00C43292">
        <w:rPr>
          <w:rFonts w:ascii="Times New Roman" w:hAnsi="Times New Roman" w:cs="Times New Roman"/>
          <w:sz w:val="28"/>
          <w:szCs w:val="28"/>
        </w:rPr>
        <w:t xml:space="preserve"> </w:t>
      </w:r>
      <w:r w:rsidR="00061C41">
        <w:rPr>
          <w:rFonts w:ascii="Times New Roman" w:hAnsi="Times New Roman" w:cs="Times New Roman"/>
          <w:sz w:val="28"/>
          <w:szCs w:val="28"/>
        </w:rPr>
        <w:t>………….11</w:t>
      </w:r>
      <w:r w:rsidR="00CC5829">
        <w:rPr>
          <w:rFonts w:ascii="Times New Roman" w:hAnsi="Times New Roman" w:cs="Times New Roman"/>
          <w:sz w:val="28"/>
          <w:szCs w:val="28"/>
        </w:rPr>
        <w:br/>
        <w:t>4.</w:t>
      </w:r>
      <w:r w:rsidR="00A20980">
        <w:rPr>
          <w:rFonts w:ascii="Times New Roman" w:hAnsi="Times New Roman" w:cs="Times New Roman"/>
          <w:sz w:val="28"/>
          <w:szCs w:val="28"/>
        </w:rPr>
        <w:t>Заключение</w:t>
      </w:r>
      <w:r w:rsidR="00CC582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61C41">
        <w:rPr>
          <w:rFonts w:ascii="Times New Roman" w:hAnsi="Times New Roman" w:cs="Times New Roman"/>
          <w:sz w:val="28"/>
          <w:szCs w:val="28"/>
        </w:rPr>
        <w:t>………18</w:t>
      </w:r>
      <w:r w:rsidR="00A20980">
        <w:rPr>
          <w:rFonts w:ascii="Times New Roman" w:hAnsi="Times New Roman" w:cs="Times New Roman"/>
          <w:sz w:val="28"/>
          <w:szCs w:val="28"/>
        </w:rPr>
        <w:br/>
        <w:t>5. Список используемой литературы……………………………………</w:t>
      </w:r>
      <w:r w:rsidR="00061C41">
        <w:rPr>
          <w:rFonts w:ascii="Times New Roman" w:hAnsi="Times New Roman" w:cs="Times New Roman"/>
          <w:sz w:val="28"/>
          <w:szCs w:val="28"/>
        </w:rPr>
        <w:t>……20</w:t>
      </w:r>
    </w:p>
    <w:p w:rsidR="00030C11" w:rsidRDefault="008247D5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Default="00730A28" w:rsidP="0082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28" w:rsidRPr="0002253E" w:rsidRDefault="00730A28" w:rsidP="005927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3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789B" w:rsidRDefault="00D7789B" w:rsidP="002F5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10">
        <w:rPr>
          <w:rFonts w:ascii="Times New Roman" w:hAnsi="Times New Roman" w:cs="Times New Roman"/>
          <w:sz w:val="28"/>
          <w:szCs w:val="28"/>
        </w:rPr>
        <w:t>Актуальностью данной проблемы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5F6F" w:rsidRPr="002F5F6F">
        <w:t xml:space="preserve"> </w:t>
      </w:r>
      <w:r w:rsidR="002F5F6F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="002F5F6F" w:rsidRPr="002F5F6F">
        <w:rPr>
          <w:rFonts w:ascii="Times New Roman" w:hAnsi="Times New Roman" w:cs="Times New Roman"/>
          <w:sz w:val="28"/>
          <w:szCs w:val="28"/>
        </w:rPr>
        <w:t xml:space="preserve"> сложилась тревожная ситуация - ухудшилось здоровье и физическая подготовка детей, шко</w:t>
      </w:r>
      <w:r w:rsidR="002F5F6F">
        <w:rPr>
          <w:rFonts w:ascii="Times New Roman" w:hAnsi="Times New Roman" w:cs="Times New Roman"/>
          <w:sz w:val="28"/>
          <w:szCs w:val="28"/>
        </w:rPr>
        <w:t>льников и студенческой молодежи,</w:t>
      </w:r>
      <w:r w:rsidR="002F5F6F" w:rsidRPr="002F5F6F">
        <w:t xml:space="preserve"> </w:t>
      </w:r>
      <w:r w:rsidR="002F5F6F" w:rsidRPr="002F5F6F">
        <w:rPr>
          <w:rFonts w:ascii="Times New Roman" w:hAnsi="Times New Roman" w:cs="Times New Roman"/>
          <w:sz w:val="28"/>
          <w:szCs w:val="28"/>
        </w:rPr>
        <w:t>прослеживается  низкий уровень положительной мотивации к систематическим занятиям физической культурой, спортом, к здоровому образу жизни у школьников общеобразовательных школ</w:t>
      </w:r>
      <w:r w:rsidR="002F5F6F">
        <w:rPr>
          <w:rFonts w:ascii="Times New Roman" w:hAnsi="Times New Roman" w:cs="Times New Roman"/>
          <w:sz w:val="28"/>
          <w:szCs w:val="28"/>
        </w:rPr>
        <w:t>.</w:t>
      </w:r>
      <w:r w:rsidR="002F5F6F" w:rsidRPr="002F5F6F">
        <w:t xml:space="preserve"> </w:t>
      </w:r>
      <w:r w:rsidR="00350211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2F5F6F">
        <w:rPr>
          <w:rFonts w:ascii="Times New Roman" w:hAnsi="Times New Roman" w:cs="Times New Roman"/>
          <w:sz w:val="28"/>
          <w:szCs w:val="28"/>
        </w:rPr>
        <w:t xml:space="preserve"> </w:t>
      </w:r>
      <w:r w:rsidR="00350211">
        <w:rPr>
          <w:rFonts w:ascii="Times New Roman" w:hAnsi="Times New Roman" w:cs="Times New Roman"/>
          <w:sz w:val="28"/>
          <w:szCs w:val="28"/>
        </w:rPr>
        <w:t xml:space="preserve"> целью  на этом пути  является:  </w:t>
      </w:r>
      <w:r w:rsidR="002F5F6F" w:rsidRPr="002F5F6F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184D69">
        <w:rPr>
          <w:rFonts w:ascii="Times New Roman" w:hAnsi="Times New Roman" w:cs="Times New Roman"/>
          <w:sz w:val="28"/>
          <w:szCs w:val="28"/>
        </w:rPr>
        <w:t xml:space="preserve">ание у учащихся </w:t>
      </w:r>
      <w:r w:rsidR="002F5F6F" w:rsidRPr="002F5F6F">
        <w:rPr>
          <w:rFonts w:ascii="Times New Roman" w:hAnsi="Times New Roman" w:cs="Times New Roman"/>
          <w:sz w:val="28"/>
          <w:szCs w:val="28"/>
        </w:rPr>
        <w:t xml:space="preserve"> морального и психического здоровья, осознанной потребности в систематическом физическом усовершенствовании, развитие положительной мотивации</w:t>
      </w:r>
      <w:r w:rsidR="00CD1F0A">
        <w:rPr>
          <w:rFonts w:ascii="Times New Roman" w:hAnsi="Times New Roman" w:cs="Times New Roman"/>
          <w:sz w:val="28"/>
          <w:szCs w:val="28"/>
        </w:rPr>
        <w:t xml:space="preserve">, </w:t>
      </w:r>
      <w:r w:rsidR="002F5F6F" w:rsidRPr="002F5F6F">
        <w:rPr>
          <w:rFonts w:ascii="Times New Roman" w:hAnsi="Times New Roman" w:cs="Times New Roman"/>
          <w:sz w:val="28"/>
          <w:szCs w:val="28"/>
        </w:rPr>
        <w:t xml:space="preserve"> осознанной потребности к самостоятельным и организованным занятиям физической культур</w:t>
      </w:r>
      <w:r w:rsidR="004D6333">
        <w:rPr>
          <w:rFonts w:ascii="Times New Roman" w:hAnsi="Times New Roman" w:cs="Times New Roman"/>
          <w:sz w:val="28"/>
          <w:szCs w:val="28"/>
        </w:rPr>
        <w:t xml:space="preserve">ой, спортом, обретения знаний и </w:t>
      </w:r>
      <w:r w:rsidR="002F5F6F" w:rsidRPr="002F5F6F">
        <w:rPr>
          <w:rFonts w:ascii="Times New Roman" w:hAnsi="Times New Roman" w:cs="Times New Roman"/>
          <w:sz w:val="28"/>
          <w:szCs w:val="28"/>
        </w:rPr>
        <w:t>умений здорового образа жизни</w:t>
      </w:r>
      <w:r w:rsidR="002F5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CD1F0A">
        <w:rPr>
          <w:rFonts w:ascii="Times New Roman" w:hAnsi="Times New Roman" w:cs="Times New Roman"/>
          <w:sz w:val="28"/>
          <w:szCs w:val="28"/>
        </w:rPr>
        <w:t xml:space="preserve">Целью работы стало: </w:t>
      </w:r>
      <w:r w:rsidR="003E1ACB" w:rsidRPr="003E1ACB">
        <w:rPr>
          <w:rFonts w:ascii="Times New Roman" w:hAnsi="Times New Roman" w:cs="Times New Roman"/>
          <w:sz w:val="28"/>
          <w:szCs w:val="28"/>
        </w:rPr>
        <w:t xml:space="preserve"> </w:t>
      </w:r>
      <w:r w:rsidR="00CD1F0A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E1ACB" w:rsidRPr="003E1ACB">
        <w:rPr>
          <w:rFonts w:ascii="Times New Roman" w:hAnsi="Times New Roman" w:cs="Times New Roman"/>
          <w:sz w:val="28"/>
          <w:szCs w:val="28"/>
        </w:rPr>
        <w:t xml:space="preserve"> формирования положительной мотивации к систематическим занятиям физической культурой и спортом у школ</w:t>
      </w:r>
      <w:r w:rsidR="00384817">
        <w:rPr>
          <w:rFonts w:ascii="Times New Roman" w:hAnsi="Times New Roman" w:cs="Times New Roman"/>
          <w:sz w:val="28"/>
          <w:szCs w:val="28"/>
        </w:rPr>
        <w:t>ьников.</w:t>
      </w:r>
    </w:p>
    <w:p w:rsidR="00730A28" w:rsidRDefault="00730A28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5" w:rsidRDefault="002C1D45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DE3" w:rsidRDefault="00222DE3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3F" w:rsidRDefault="00CF103F" w:rsidP="00592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6" w:rsidRPr="00232336" w:rsidRDefault="00730A28" w:rsidP="0023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3E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DB3D21" w:rsidRPr="0002253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2336" w:rsidRPr="00232336">
        <w:rPr>
          <w:rFonts w:ascii="Times New Roman" w:hAnsi="Times New Roman" w:cs="Times New Roman"/>
          <w:b/>
          <w:sz w:val="28"/>
          <w:szCs w:val="28"/>
        </w:rPr>
        <w:t>Cоциально-педагогические</w:t>
      </w:r>
      <w:proofErr w:type="spellEnd"/>
      <w:r w:rsidR="00232336" w:rsidRPr="00232336">
        <w:rPr>
          <w:rFonts w:ascii="Times New Roman" w:hAnsi="Times New Roman" w:cs="Times New Roman"/>
          <w:b/>
          <w:sz w:val="28"/>
          <w:szCs w:val="28"/>
        </w:rPr>
        <w:t xml:space="preserve"> условия развития  творческих способностей  младших школьников</w:t>
      </w:r>
      <w:proofErr w:type="gramStart"/>
      <w:r w:rsidR="00232336">
        <w:rPr>
          <w:rFonts w:ascii="Times New Roman" w:hAnsi="Times New Roman" w:cs="Times New Roman"/>
          <w:b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последние годы в отечественной педагогике и психологии возрос интерес к разв</w:t>
      </w:r>
      <w:r w:rsidR="00232336">
        <w:rPr>
          <w:rFonts w:ascii="Times New Roman" w:hAnsi="Times New Roman" w:cs="Times New Roman"/>
          <w:sz w:val="28"/>
          <w:szCs w:val="28"/>
        </w:rPr>
        <w:t xml:space="preserve">итию  творческих способностей  и </w:t>
      </w:r>
      <w:proofErr w:type="spellStart"/>
      <w:r w:rsidR="0023233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232336">
        <w:rPr>
          <w:rFonts w:ascii="Times New Roman" w:hAnsi="Times New Roman" w:cs="Times New Roman"/>
          <w:sz w:val="28"/>
          <w:szCs w:val="28"/>
        </w:rPr>
        <w:t xml:space="preserve"> младших школьников. 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Актуальность его изучения определяется изменениями, произошедшими в социальной ситуации современной России. В создавшихся условиях повысились требования к таким качествам личности как открытость новому опыту, творческое отношение к действительности. Для этого необходимо активизировать творческий потенциал, развивать творческие способности, </w:t>
      </w:r>
      <w:proofErr w:type="spellStart"/>
      <w:r w:rsidR="00232336" w:rsidRPr="0023233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232336" w:rsidRPr="00232336">
        <w:rPr>
          <w:rFonts w:ascii="Times New Roman" w:hAnsi="Times New Roman" w:cs="Times New Roman"/>
          <w:sz w:val="28"/>
          <w:szCs w:val="28"/>
        </w:rPr>
        <w:t>. Целесообразно развивать их способности, начиная с самого раннего возраста. Поэтому в школьном обучении нужно уделять особое внимание развитию творческого, а не только репродуктивного стиля мышления.</w:t>
      </w:r>
      <w:r w:rsidR="00232336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32336" w:rsidRPr="00232336">
        <w:rPr>
          <w:rFonts w:ascii="Times New Roman" w:hAnsi="Times New Roman" w:cs="Times New Roman"/>
          <w:sz w:val="28"/>
          <w:szCs w:val="28"/>
        </w:rPr>
        <w:t>Творчес</w:t>
      </w:r>
      <w:r w:rsidR="00232336">
        <w:rPr>
          <w:rFonts w:ascii="Times New Roman" w:hAnsi="Times New Roman" w:cs="Times New Roman"/>
          <w:sz w:val="28"/>
          <w:szCs w:val="28"/>
        </w:rPr>
        <w:t xml:space="preserve">кие способности 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заложены и существуют в каждом ребенке.</w:t>
      </w:r>
      <w:r w:rsidR="00232336">
        <w:rPr>
          <w:rFonts w:ascii="Times New Roman" w:hAnsi="Times New Roman" w:cs="Times New Roman"/>
          <w:sz w:val="28"/>
          <w:szCs w:val="28"/>
        </w:rPr>
        <w:t xml:space="preserve"> У детей проявления  творчества  носи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т достаточно массовый </w:t>
      </w:r>
      <w:proofErr w:type="gramStart"/>
      <w:r w:rsidR="00232336" w:rsidRPr="00232336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и большинство специалистов относят к ней такие познавательные качества как фантазия, творческое воображение. Развитие </w:t>
      </w:r>
      <w:proofErr w:type="spellStart"/>
      <w:r w:rsidR="00232336" w:rsidRPr="0023233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происходит в творческой деятельности.</w:t>
      </w:r>
      <w:r w:rsidR="009664D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По мнению А.М. Матюшкина "в период развития ребенка от младшего до среднего школьного возраста (с 6-7 до 12-13 лет) усиливается взаимовлияние внимания и интеллекта. В этот период особенно важно стимулировать развитие творческого, нешаблонного мышления". Однако считается, что это снижение носит временный характер. После определенного периода, который некоторые исследователи называют "латентным", у некоторых школьников происходит ярко выраженный подъем </w:t>
      </w:r>
      <w:r w:rsidR="009664DD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232336" w:rsidRPr="00232336">
        <w:rPr>
          <w:rFonts w:ascii="Times New Roman" w:hAnsi="Times New Roman" w:cs="Times New Roman"/>
          <w:sz w:val="28"/>
          <w:szCs w:val="28"/>
        </w:rPr>
        <w:t>. В связи с этим многие исследователи указывают на нели</w:t>
      </w:r>
      <w:r w:rsidR="009664DD">
        <w:rPr>
          <w:rFonts w:ascii="Times New Roman" w:hAnsi="Times New Roman" w:cs="Times New Roman"/>
          <w:sz w:val="28"/>
          <w:szCs w:val="28"/>
        </w:rPr>
        <w:t>нейный тип развития  творчества</w:t>
      </w:r>
      <w:proofErr w:type="gramStart"/>
      <w:r w:rsidR="009664DD">
        <w:rPr>
          <w:rFonts w:ascii="Times New Roman" w:hAnsi="Times New Roman" w:cs="Times New Roman"/>
          <w:sz w:val="28"/>
          <w:szCs w:val="28"/>
        </w:rPr>
        <w:t xml:space="preserve"> </w:t>
      </w:r>
      <w:r w:rsidR="00232336" w:rsidRPr="002323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в котором два пика, один из них приходится на младший период, точнее дошкольный возраст, другой появляется после периода такого спада.</w:t>
      </w:r>
      <w:r w:rsidR="00B50D35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Специальное обучение и воспитание, прямым образом направленное на развитие творческих возможностей у детей, может вносить существенные </w:t>
      </w:r>
      <w:r w:rsidR="00232336" w:rsidRPr="00232336">
        <w:rPr>
          <w:rFonts w:ascii="Times New Roman" w:hAnsi="Times New Roman" w:cs="Times New Roman"/>
          <w:sz w:val="28"/>
          <w:szCs w:val="28"/>
        </w:rPr>
        <w:lastRenderedPageBreak/>
        <w:t>коррективы в характер этой динамики.</w:t>
      </w:r>
      <w:r w:rsidR="00966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На данный момент в психологии развития существуют и дополняют друг друга три подхода </w:t>
      </w:r>
      <w:r w:rsidR="009664DD">
        <w:rPr>
          <w:rFonts w:ascii="Times New Roman" w:hAnsi="Times New Roman" w:cs="Times New Roman"/>
          <w:sz w:val="28"/>
          <w:szCs w:val="28"/>
        </w:rPr>
        <w:t>к проблеме развития творчества</w:t>
      </w:r>
      <w:r w:rsidR="00232336" w:rsidRPr="00232336">
        <w:rPr>
          <w:rFonts w:ascii="Times New Roman" w:hAnsi="Times New Roman" w:cs="Times New Roman"/>
          <w:sz w:val="28"/>
          <w:szCs w:val="28"/>
        </w:rPr>
        <w:t>: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1. генетический, отводящий главную роль в детерминации психических свойств наследственности;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2. средовой, представители которого считают решающим фактором развития психических способностей внешние условия;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32336" w:rsidRPr="00232336">
        <w:rPr>
          <w:rFonts w:ascii="Times New Roman" w:hAnsi="Times New Roman" w:cs="Times New Roman"/>
          <w:sz w:val="28"/>
          <w:szCs w:val="28"/>
        </w:rPr>
        <w:t>генотип-средового</w:t>
      </w:r>
      <w:proofErr w:type="spellEnd"/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взаимодействия, сторонники которого выделяют разные типы адаптации индивида к среде в зависимости от наследственных черт.</w:t>
      </w:r>
      <w:proofErr w:type="gramEnd"/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Также были сформулированы основные социально-педагогическ</w:t>
      </w:r>
      <w:r w:rsidR="009664DD">
        <w:rPr>
          <w:rFonts w:ascii="Times New Roman" w:hAnsi="Times New Roman" w:cs="Times New Roman"/>
          <w:sz w:val="28"/>
          <w:szCs w:val="28"/>
        </w:rPr>
        <w:t xml:space="preserve">ие условия развития  творчества 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В.Н. Дружининым и Е.Е. </w:t>
      </w:r>
      <w:proofErr w:type="spellStart"/>
      <w:r w:rsidR="00232336" w:rsidRPr="00232336">
        <w:rPr>
          <w:rFonts w:ascii="Times New Roman" w:hAnsi="Times New Roman" w:cs="Times New Roman"/>
          <w:sz w:val="28"/>
          <w:szCs w:val="28"/>
        </w:rPr>
        <w:t>Туником</w:t>
      </w:r>
      <w:proofErr w:type="spellEnd"/>
      <w:r w:rsidR="00232336" w:rsidRPr="00232336">
        <w:rPr>
          <w:rFonts w:ascii="Times New Roman" w:hAnsi="Times New Roman" w:cs="Times New Roman"/>
          <w:sz w:val="28"/>
          <w:szCs w:val="28"/>
        </w:rPr>
        <w:t>: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1. Влияние семейных от</w:t>
      </w:r>
      <w:r w:rsidR="009664DD">
        <w:rPr>
          <w:rFonts w:ascii="Times New Roman" w:hAnsi="Times New Roman" w:cs="Times New Roman"/>
          <w:sz w:val="28"/>
          <w:szCs w:val="28"/>
        </w:rPr>
        <w:t xml:space="preserve">ношений на развитие творчества 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младших школьников: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А) гармоничность отношений между родителями, а также между родителями и детьми;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Б) творческая личность родителей как образец подражания и субъект идентификации;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В) общности интеллектуальных интересов членов семьи;</w:t>
      </w:r>
      <w:r w:rsidR="009664DD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Г) ожидания родителей по отношению к ребенку: ожидание достижений или независимости.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2. Социально-педагогическ</w:t>
      </w:r>
      <w:r w:rsidR="00EB7EB8">
        <w:rPr>
          <w:rFonts w:ascii="Times New Roman" w:hAnsi="Times New Roman" w:cs="Times New Roman"/>
          <w:sz w:val="28"/>
          <w:szCs w:val="28"/>
        </w:rPr>
        <w:t>ие условия развития творчества</w:t>
      </w:r>
      <w:r w:rsidR="00232336" w:rsidRPr="00232336">
        <w:rPr>
          <w:rFonts w:ascii="Times New Roman" w:hAnsi="Times New Roman" w:cs="Times New Roman"/>
          <w:sz w:val="28"/>
          <w:szCs w:val="28"/>
        </w:rPr>
        <w:t xml:space="preserve"> в школе: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А) приемов программ, приемов и методов, направле</w:t>
      </w:r>
      <w:r w:rsidR="00EB7EB8">
        <w:rPr>
          <w:rFonts w:ascii="Times New Roman" w:hAnsi="Times New Roman" w:cs="Times New Roman"/>
          <w:sz w:val="28"/>
          <w:szCs w:val="28"/>
        </w:rPr>
        <w:t>нных на развитие  творчества</w:t>
      </w:r>
      <w:r w:rsidR="00232336" w:rsidRPr="00232336">
        <w:rPr>
          <w:rFonts w:ascii="Times New Roman" w:hAnsi="Times New Roman" w:cs="Times New Roman"/>
          <w:sz w:val="28"/>
          <w:szCs w:val="28"/>
        </w:rPr>
        <w:t>;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Б) доверительные отношения в классе;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В) разрешение и поощрение множества вопросов;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Г) стимулирование ответственности и независимости;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Д) акцент на самостоятельных разработках, наблюдениях, чувствах, обобщениях, сопоставлениях;</w:t>
      </w:r>
      <w:r w:rsidR="00EB7EB8">
        <w:rPr>
          <w:rFonts w:ascii="Times New Roman" w:hAnsi="Times New Roman" w:cs="Times New Roman"/>
          <w:sz w:val="28"/>
          <w:szCs w:val="28"/>
        </w:rPr>
        <w:br/>
      </w:r>
      <w:r w:rsidR="00232336" w:rsidRPr="00232336">
        <w:rPr>
          <w:rFonts w:ascii="Times New Roman" w:hAnsi="Times New Roman" w:cs="Times New Roman"/>
          <w:sz w:val="28"/>
          <w:szCs w:val="28"/>
        </w:rPr>
        <w:t>Е) социальное подкрепление творческого поведения.</w:t>
      </w:r>
    </w:p>
    <w:p w:rsidR="00232336" w:rsidRPr="00232336" w:rsidRDefault="00232336" w:rsidP="0023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6" w:rsidRPr="00232336" w:rsidRDefault="00232336" w:rsidP="0023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36">
        <w:rPr>
          <w:rFonts w:ascii="Times New Roman" w:hAnsi="Times New Roman" w:cs="Times New Roman"/>
          <w:sz w:val="28"/>
          <w:szCs w:val="28"/>
        </w:rPr>
        <w:lastRenderedPageBreak/>
        <w:t>Одним из социально-педагогическ</w:t>
      </w:r>
      <w:r w:rsidR="00EB7EB8">
        <w:rPr>
          <w:rFonts w:ascii="Times New Roman" w:hAnsi="Times New Roman" w:cs="Times New Roman"/>
          <w:sz w:val="28"/>
          <w:szCs w:val="28"/>
        </w:rPr>
        <w:t xml:space="preserve">их условий развития  творчества </w:t>
      </w:r>
      <w:r w:rsidRPr="00232336">
        <w:rPr>
          <w:rFonts w:ascii="Times New Roman" w:hAnsi="Times New Roman" w:cs="Times New Roman"/>
          <w:sz w:val="28"/>
          <w:szCs w:val="28"/>
        </w:rPr>
        <w:t>является использование программ, методов и приемов обучения</w:t>
      </w:r>
      <w:r w:rsidR="00EB7EB8">
        <w:rPr>
          <w:rFonts w:ascii="Times New Roman" w:hAnsi="Times New Roman" w:cs="Times New Roman"/>
          <w:sz w:val="28"/>
          <w:szCs w:val="28"/>
        </w:rPr>
        <w:t>.</w:t>
      </w:r>
    </w:p>
    <w:p w:rsidR="00232336" w:rsidRPr="00232336" w:rsidRDefault="00232336" w:rsidP="0023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04" w:rsidRPr="00232336" w:rsidRDefault="00EB7EB8" w:rsidP="0023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3B" w:rsidRDefault="00232336" w:rsidP="00DC5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9F" w:rsidRDefault="003D509F" w:rsidP="00DC5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5" w:rsidRDefault="00B50D35" w:rsidP="007E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44A" w:rsidRDefault="003D509F" w:rsidP="007E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50D35" w:rsidRPr="00C43292">
        <w:t xml:space="preserve"> </w:t>
      </w:r>
      <w:r w:rsidR="00B50D35">
        <w:rPr>
          <w:rFonts w:ascii="Times New Roman" w:hAnsi="Times New Roman" w:cs="Times New Roman"/>
          <w:sz w:val="28"/>
          <w:szCs w:val="28"/>
        </w:rPr>
        <w:t xml:space="preserve"> </w:t>
      </w:r>
      <w:r w:rsidR="00B50D35" w:rsidRPr="00B50D35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 младших школьников на уроках физической культуры</w:t>
      </w:r>
      <w:proofErr w:type="gramStart"/>
      <w:r w:rsidR="00B50D35">
        <w:rPr>
          <w:rFonts w:ascii="Times New Roman" w:hAnsi="Times New Roman" w:cs="Times New Roman"/>
          <w:sz w:val="28"/>
          <w:szCs w:val="28"/>
        </w:rPr>
        <w:t xml:space="preserve">    </w:t>
      </w:r>
      <w:r w:rsidRPr="000225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12"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 </w:t>
      </w:r>
      <w:r w:rsidR="00013A62">
        <w:rPr>
          <w:rFonts w:ascii="Times New Roman" w:hAnsi="Times New Roman" w:cs="Times New Roman"/>
          <w:sz w:val="28"/>
          <w:szCs w:val="28"/>
        </w:rPr>
        <w:t xml:space="preserve">   </w:t>
      </w:r>
      <w:r w:rsidR="00206912" w:rsidRPr="00206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>ридя работать в школу,  я выделил актуальную   проблему- отсутствие мотивации у многих учеников. Задался  вопросом: что же нужно сделать для того, чтобы ученику было интересно, как же его мотивировать на  учебную деятельность, на восприятие материала?  А все оказалось не так сложно</w:t>
      </w:r>
      <w:proofErr w:type="gramStart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Я понял,  что  положительно влияет на мотивацию ребенка</w:t>
      </w:r>
      <w:r w:rsidR="00B50D35">
        <w:rPr>
          <w:rFonts w:ascii="Times New Roman" w:hAnsi="Times New Roman" w:cs="Times New Roman"/>
          <w:sz w:val="28"/>
          <w:szCs w:val="28"/>
        </w:rPr>
        <w:t xml:space="preserve">, на  развитие  его творческих способностей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собственная увлеченность учителя,  умение сделать урок занимательным, необычным. Дети предпочитают активную деятельность пассивному слушанию, собственную инициативу исполнению распоряжений, групповую работу </w:t>
      </w:r>
      <w:proofErr w:type="gramStart"/>
      <w:r w:rsidR="00206912" w:rsidRPr="00206912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>. И конечно, их отпугивают сложные задания. Только посильная работа вызывает интерес.</w:t>
      </w:r>
      <w:r w:rsidR="00B50D35">
        <w:rPr>
          <w:rFonts w:ascii="Times New Roman" w:hAnsi="Times New Roman" w:cs="Times New Roman"/>
          <w:sz w:val="28"/>
          <w:szCs w:val="28"/>
        </w:rPr>
        <w:t xml:space="preserve"> Творческие задания привлекают детей. </w:t>
      </w:r>
      <w:r w:rsidR="008542AB" w:rsidRPr="008542AB">
        <w:rPr>
          <w:rFonts w:ascii="Times New Roman" w:hAnsi="Times New Roman" w:cs="Times New Roman"/>
          <w:sz w:val="28"/>
          <w:szCs w:val="28"/>
        </w:rPr>
        <w:t>Реализуя принцип сознательности и активности, следует воспи</w:t>
      </w:r>
      <w:r w:rsidR="008542AB">
        <w:rPr>
          <w:rFonts w:ascii="Times New Roman" w:hAnsi="Times New Roman" w:cs="Times New Roman"/>
          <w:sz w:val="28"/>
          <w:szCs w:val="28"/>
        </w:rPr>
        <w:t xml:space="preserve">тывать у </w:t>
      </w:r>
      <w:proofErr w:type="gramStart"/>
      <w:r w:rsidR="008542A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542AB">
        <w:rPr>
          <w:rFonts w:ascii="Times New Roman" w:hAnsi="Times New Roman" w:cs="Times New Roman"/>
          <w:sz w:val="28"/>
          <w:szCs w:val="28"/>
        </w:rPr>
        <w:t xml:space="preserve"> творческое </w:t>
      </w:r>
      <w:r w:rsidR="008542AB" w:rsidRPr="008542AB">
        <w:rPr>
          <w:rFonts w:ascii="Times New Roman" w:hAnsi="Times New Roman" w:cs="Times New Roman"/>
          <w:sz w:val="28"/>
          <w:szCs w:val="28"/>
        </w:rPr>
        <w:t xml:space="preserve"> отношение к процессу физического воспитания, инициативу и самостоятельность. Это магистральный путь, способствующий достижению высоких результатов на каждом занятии и внедрению физической культуры в быт.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Идея моего педагогического опыта: </w:t>
      </w:r>
      <w:r w:rsidR="00B50D3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младших школьников и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повышение мотивации </w:t>
      </w:r>
      <w:r w:rsidR="00013A62"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="00206912" w:rsidRPr="00206912">
        <w:rPr>
          <w:rFonts w:ascii="Times New Roman" w:hAnsi="Times New Roman" w:cs="Times New Roman"/>
          <w:sz w:val="28"/>
          <w:szCs w:val="28"/>
        </w:rPr>
        <w:t>,</w:t>
      </w:r>
      <w:r w:rsidR="00013A62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206912" w:rsidRPr="0020691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путем применения инновационн</w:t>
      </w:r>
      <w:r w:rsidR="00B50D35">
        <w:rPr>
          <w:rFonts w:ascii="Times New Roman" w:hAnsi="Times New Roman" w:cs="Times New Roman"/>
          <w:sz w:val="28"/>
          <w:szCs w:val="28"/>
        </w:rPr>
        <w:t xml:space="preserve">ых  образовательных  технологий, поиска новых форм и методов работы. Это все  помогает мне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B50D35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 в решении поставленных задач,  помогает  добиться более высоких результатов образовательного процесса</w:t>
      </w:r>
      <w:r w:rsidR="00B50D35">
        <w:rPr>
          <w:rFonts w:ascii="Times New Roman" w:hAnsi="Times New Roman" w:cs="Times New Roman"/>
          <w:sz w:val="28"/>
          <w:szCs w:val="28"/>
        </w:rPr>
        <w:t xml:space="preserve">,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актуализируя личность ребёнка</w:t>
      </w:r>
      <w:r w:rsidR="00B50D35">
        <w:rPr>
          <w:rFonts w:ascii="Times New Roman" w:hAnsi="Times New Roman" w:cs="Times New Roman"/>
          <w:sz w:val="28"/>
          <w:szCs w:val="28"/>
        </w:rPr>
        <w:t xml:space="preserve"> на творчество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,  сохраняя показатели физического и психического здоровья.  </w:t>
      </w:r>
      <w:r w:rsidR="00B50D35">
        <w:rPr>
          <w:rFonts w:ascii="Times New Roman" w:hAnsi="Times New Roman" w:cs="Times New Roman"/>
          <w:sz w:val="28"/>
          <w:szCs w:val="28"/>
        </w:rPr>
        <w:t xml:space="preserve"> В своей  работе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я стал применять </w:t>
      </w:r>
      <w:r w:rsidR="00B50D35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>следующие современ</w:t>
      </w:r>
      <w:r w:rsidR="00B50D35">
        <w:rPr>
          <w:rFonts w:ascii="Times New Roman" w:hAnsi="Times New Roman" w:cs="Times New Roman"/>
          <w:sz w:val="28"/>
          <w:szCs w:val="28"/>
        </w:rPr>
        <w:t>ные педагогические технологии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6912" w:rsidRPr="0020691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proofErr w:type="gramStart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 технологию личностно-ориентированного обучения, игровые технологии,  информаци</w:t>
      </w:r>
      <w:r w:rsidR="00B50D35">
        <w:rPr>
          <w:rFonts w:ascii="Times New Roman" w:hAnsi="Times New Roman" w:cs="Times New Roman"/>
          <w:sz w:val="28"/>
          <w:szCs w:val="28"/>
        </w:rPr>
        <w:t>онные технологий, метод проекта, направленные на развитие</w:t>
      </w:r>
      <w:r w:rsidR="008542AB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="00B50D3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8542AB">
        <w:rPr>
          <w:rFonts w:ascii="Times New Roman" w:hAnsi="Times New Roman" w:cs="Times New Roman"/>
          <w:sz w:val="28"/>
          <w:szCs w:val="28"/>
        </w:rPr>
        <w:t xml:space="preserve"> младшего и среднего возраста</w:t>
      </w:r>
      <w:r w:rsidR="00B50D35">
        <w:rPr>
          <w:rFonts w:ascii="Times New Roman" w:hAnsi="Times New Roman" w:cs="Times New Roman"/>
          <w:sz w:val="28"/>
          <w:szCs w:val="28"/>
        </w:rPr>
        <w:t xml:space="preserve">. 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   Проанализировав успехи учащихся, решил, что можно добиться более </w:t>
      </w:r>
      <w:r w:rsidR="00206912" w:rsidRPr="00206912">
        <w:rPr>
          <w:rFonts w:ascii="Times New Roman" w:hAnsi="Times New Roman" w:cs="Times New Roman"/>
          <w:sz w:val="28"/>
          <w:szCs w:val="28"/>
        </w:rPr>
        <w:lastRenderedPageBreak/>
        <w:t>высоких показателей путём применения инновационных  педагогических технологий.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spellStart"/>
      <w:r w:rsidR="00A52B53" w:rsidRPr="00BE1AD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A52B53" w:rsidRPr="00BE1ADF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A52B53">
        <w:rPr>
          <w:rFonts w:ascii="Times New Roman" w:hAnsi="Times New Roman" w:cs="Times New Roman"/>
          <w:sz w:val="28"/>
          <w:szCs w:val="28"/>
        </w:rPr>
        <w:t>Применение  данной  технологии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 помогает мне организовать деятельность учащихся  по формированию здорового образа жизни.  Мы учимся с детьми сохранять свое здоровье</w:t>
      </w:r>
      <w:proofErr w:type="gramStart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ценить свою жизнь и жизнь окружающих людей.  Я стараюсь делать так,  чтобы  дети были здоровы, чтобы на уроке всегда присутствовал  здоровый психологический климат, чтобы дети с желанием  спешили на урок.  Каждый свой урок я начинаю с улыбки, чтобы дети видели, что я хочу им помочь научиться всему тому, что знаю и умею сам. Соблюдение режима труда и отдыха, смена форм и видов деятельности  помо</w:t>
      </w:r>
      <w:r w:rsidR="00A52B53">
        <w:rPr>
          <w:rFonts w:ascii="Times New Roman" w:hAnsi="Times New Roman" w:cs="Times New Roman"/>
          <w:sz w:val="28"/>
          <w:szCs w:val="28"/>
        </w:rPr>
        <w:t xml:space="preserve">гают урок проводить продуктивно </w:t>
      </w:r>
      <w:r w:rsidR="00206912" w:rsidRPr="00206912">
        <w:rPr>
          <w:rFonts w:ascii="Times New Roman" w:hAnsi="Times New Roman" w:cs="Times New Roman"/>
          <w:sz w:val="28"/>
          <w:szCs w:val="28"/>
        </w:rPr>
        <w:t>и интере</w:t>
      </w:r>
      <w:r w:rsidR="00A52B53">
        <w:rPr>
          <w:rFonts w:ascii="Times New Roman" w:hAnsi="Times New Roman" w:cs="Times New Roman"/>
          <w:sz w:val="28"/>
          <w:szCs w:val="28"/>
        </w:rPr>
        <w:t xml:space="preserve">сно. Часто я говорю своим ученикам: « Если бы молодость знала, если бы старость могла…»Это о том, какой образ жизни мы все ведем и как жить. Человек приходит в этот мир не только для своего комфортного существования и личного счастья. Его ум, умение, опыт необходим детям, обществу, будущим поколениям. </w:t>
      </w:r>
      <w:r w:rsidR="00BF05F5">
        <w:rPr>
          <w:rFonts w:ascii="Times New Roman" w:hAnsi="Times New Roman" w:cs="Times New Roman"/>
          <w:sz w:val="28"/>
          <w:szCs w:val="28"/>
        </w:rPr>
        <w:t>Я считаю, что активная пропаганда по внедрению здорового образа жизни в жизнь каждого человека и общества должна лежать в основе обучения  привития и формирования у подрастающего поколения основных принципов, форм и факторов здорового образа жизни.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72F8C"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 </w:t>
      </w:r>
      <w:r w:rsidR="00206912" w:rsidRPr="00206912">
        <w:rPr>
          <w:rFonts w:ascii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20404" cy="1514475"/>
            <wp:effectExtent l="19050" t="0" r="0" b="0"/>
            <wp:docPr id="13" name="Рисунок 4" descr="C:\Documents and Settings\Ирина\Мои документы\Мои рисунки\Изображение\Изображение 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ина\Мои документы\Мои рисунки\Изображение\Изображение 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75" cy="15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912" w:rsidRPr="002069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A58D3">
        <w:rPr>
          <w:rFonts w:ascii="Times New Roman" w:hAnsi="Times New Roman" w:cs="Times New Roman"/>
          <w:sz w:val="28"/>
          <w:szCs w:val="28"/>
        </w:rPr>
        <w:t xml:space="preserve">      Свои уроки стараюсь сам проводить творчески. Сотрудничаю  с классными руководителями детей. </w:t>
      </w:r>
      <w:r w:rsidR="00E0079D">
        <w:rPr>
          <w:rFonts w:ascii="Times New Roman" w:hAnsi="Times New Roman" w:cs="Times New Roman"/>
          <w:sz w:val="28"/>
          <w:szCs w:val="28"/>
        </w:rPr>
        <w:t>Так</w:t>
      </w:r>
      <w:r w:rsidR="00CA58D3">
        <w:rPr>
          <w:rFonts w:ascii="Times New Roman" w:hAnsi="Times New Roman" w:cs="Times New Roman"/>
          <w:sz w:val="28"/>
          <w:szCs w:val="28"/>
        </w:rPr>
        <w:t>,</w:t>
      </w:r>
      <w:r w:rsidR="00E0079D">
        <w:rPr>
          <w:rFonts w:ascii="Times New Roman" w:hAnsi="Times New Roman" w:cs="Times New Roman"/>
          <w:sz w:val="28"/>
          <w:szCs w:val="28"/>
        </w:rPr>
        <w:t xml:space="preserve"> </w:t>
      </w:r>
      <w:r w:rsidR="00CA58D3">
        <w:rPr>
          <w:rFonts w:ascii="Times New Roman" w:hAnsi="Times New Roman" w:cs="Times New Roman"/>
          <w:sz w:val="28"/>
          <w:szCs w:val="28"/>
        </w:rPr>
        <w:t>например, на уроке в 4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классе  я предложил  тему сочинения</w:t>
      </w:r>
      <w:r w:rsidR="00CA58D3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>« Для чего нужно заниматься спортом».  Ребята размышляли</w:t>
      </w:r>
      <w:proofErr w:type="gramStart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приводили свои аргументы, спорили, рисовали  иллюстрации к </w:t>
      </w:r>
      <w:r w:rsidR="00206912" w:rsidRPr="00206912">
        <w:rPr>
          <w:rFonts w:ascii="Times New Roman" w:hAnsi="Times New Roman" w:cs="Times New Roman"/>
          <w:sz w:val="28"/>
          <w:szCs w:val="28"/>
        </w:rPr>
        <w:lastRenderedPageBreak/>
        <w:t xml:space="preserve">своим сочинениям. После этой темы 6 человек записались в волейбольную секцию и с желанием занимаются там. 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b/>
          <w:sz w:val="28"/>
          <w:szCs w:val="28"/>
        </w:rPr>
        <w:t>Используемые формы, методы, средства:</w:t>
      </w:r>
      <w:r w:rsidR="00BF05F5"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sz w:val="28"/>
          <w:szCs w:val="28"/>
        </w:rPr>
        <w:t>* организа</w:t>
      </w:r>
      <w:r w:rsidR="00C10AA5">
        <w:rPr>
          <w:rFonts w:ascii="Times New Roman" w:hAnsi="Times New Roman" w:cs="Times New Roman"/>
          <w:sz w:val="28"/>
          <w:szCs w:val="28"/>
        </w:rPr>
        <w:t xml:space="preserve">ция часов интересного общения </w:t>
      </w:r>
      <w:proofErr w:type="gramStart"/>
      <w:r w:rsidR="00C10AA5">
        <w:rPr>
          <w:rFonts w:ascii="Times New Roman" w:hAnsi="Times New Roman" w:cs="Times New Roman"/>
          <w:sz w:val="28"/>
          <w:szCs w:val="28"/>
        </w:rPr>
        <w:t>:</w:t>
      </w:r>
      <w:r w:rsidR="00206912" w:rsidRPr="002069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Мы за ЗОЖ», « Знаменитые спортсмены  Самарской облас</w:t>
      </w:r>
      <w:r w:rsidR="00C10AA5">
        <w:rPr>
          <w:rFonts w:ascii="Times New Roman" w:hAnsi="Times New Roman" w:cs="Times New Roman"/>
          <w:sz w:val="28"/>
          <w:szCs w:val="28"/>
        </w:rPr>
        <w:t>ти», « Олимпийские виды спорта»</w:t>
      </w:r>
      <w:r w:rsidR="00206912" w:rsidRPr="00206912">
        <w:rPr>
          <w:rFonts w:ascii="Times New Roman" w:hAnsi="Times New Roman" w:cs="Times New Roman"/>
          <w:sz w:val="28"/>
          <w:szCs w:val="28"/>
        </w:rPr>
        <w:t>;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F64E5">
        <w:rPr>
          <w:rFonts w:ascii="Times New Roman" w:hAnsi="Times New Roman" w:cs="Times New Roman"/>
          <w:sz w:val="28"/>
          <w:szCs w:val="28"/>
        </w:rPr>
        <w:t>*</w:t>
      </w:r>
      <w:r w:rsidR="00AA598E">
        <w:rPr>
          <w:rFonts w:ascii="Times New Roman" w:hAnsi="Times New Roman" w:cs="Times New Roman"/>
          <w:sz w:val="28"/>
          <w:szCs w:val="28"/>
        </w:rPr>
        <w:t>игры–путешествия «По королевству «</w:t>
      </w:r>
      <w:r w:rsidR="00206912" w:rsidRPr="00206912">
        <w:rPr>
          <w:rFonts w:ascii="Times New Roman" w:hAnsi="Times New Roman" w:cs="Times New Roman"/>
          <w:sz w:val="28"/>
          <w:szCs w:val="28"/>
        </w:rPr>
        <w:t>Будь</w:t>
      </w:r>
      <w:r w:rsidR="00C10AA5">
        <w:rPr>
          <w:rFonts w:ascii="Times New Roman" w:hAnsi="Times New Roman" w:cs="Times New Roman"/>
          <w:sz w:val="28"/>
          <w:szCs w:val="28"/>
        </w:rPr>
        <w:t xml:space="preserve"> здоров»»;</w:t>
      </w:r>
      <w:r w:rsidR="00C10AA5">
        <w:rPr>
          <w:rFonts w:ascii="Times New Roman" w:hAnsi="Times New Roman" w:cs="Times New Roman"/>
          <w:sz w:val="28"/>
          <w:szCs w:val="28"/>
        </w:rPr>
        <w:br/>
      </w:r>
      <w:r w:rsidR="00CA58D3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*организация и проведение акции « Брось сигарету»; 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</w:r>
      <w:r w:rsidR="00CA58D3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*подготовка презентаций для </w:t>
      </w:r>
      <w:r w:rsidR="00CA58D3">
        <w:rPr>
          <w:rFonts w:ascii="Times New Roman" w:hAnsi="Times New Roman" w:cs="Times New Roman"/>
          <w:sz w:val="28"/>
          <w:szCs w:val="28"/>
        </w:rPr>
        <w:t xml:space="preserve"> учащихся первых классов  « Твоя безопасность», выпуск брошюр « Распорядок дня»</w:t>
      </w:r>
      <w:r w:rsidR="00BA5A43">
        <w:rPr>
          <w:rFonts w:ascii="Times New Roman" w:hAnsi="Times New Roman" w:cs="Times New Roman"/>
          <w:sz w:val="28"/>
          <w:szCs w:val="28"/>
        </w:rPr>
        <w:t xml:space="preserve"> « Твое здоровье».</w:t>
      </w:r>
      <w:r w:rsidR="00CA58D3">
        <w:rPr>
          <w:rFonts w:ascii="Times New Roman" w:hAnsi="Times New Roman" w:cs="Times New Roman"/>
          <w:sz w:val="28"/>
          <w:szCs w:val="28"/>
        </w:rPr>
        <w:t xml:space="preserve"> </w:t>
      </w:r>
      <w:r w:rsidR="00E0079D">
        <w:rPr>
          <w:rFonts w:ascii="Times New Roman" w:hAnsi="Times New Roman" w:cs="Times New Roman"/>
          <w:sz w:val="28"/>
          <w:szCs w:val="28"/>
        </w:rPr>
        <w:t xml:space="preserve"> </w:t>
      </w:r>
      <w:r w:rsidR="00E0079D">
        <w:rPr>
          <w:rFonts w:ascii="Times New Roman" w:hAnsi="Times New Roman" w:cs="Times New Roman"/>
          <w:sz w:val="28"/>
          <w:szCs w:val="28"/>
        </w:rPr>
        <w:br/>
        <w:t xml:space="preserve">Конечно же, все работы с ребятами мы выполняем вместе, подключая к творческой деятельности и родителей. Такие работы сближают семью. </w:t>
      </w:r>
      <w:r w:rsidR="00206912" w:rsidRPr="00206912"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06912" w:rsidRPr="00BE1ADF">
        <w:rPr>
          <w:rFonts w:ascii="Times New Roman" w:hAnsi="Times New Roman" w:cs="Times New Roman"/>
          <w:b/>
          <w:sz w:val="28"/>
          <w:szCs w:val="28"/>
        </w:rPr>
        <w:t>Информационные  технологии.</w:t>
      </w:r>
      <w:r w:rsidR="00BF0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>Использование данной технологии помогает мне сделать урок интереснее, насыщеннее. Выбор информационной технологии обусловлен   необходимостью обучения учащихся с различными источниками информации, включая электронные носители. Чаще всего данную технологию использую на ин</w:t>
      </w:r>
      <w:r w:rsidR="00BE1ADF">
        <w:rPr>
          <w:rFonts w:ascii="Times New Roman" w:hAnsi="Times New Roman" w:cs="Times New Roman"/>
          <w:sz w:val="28"/>
          <w:szCs w:val="28"/>
        </w:rPr>
        <w:t xml:space="preserve">дивидуально- групповых занятиях, при подготовке к внеклассным мероприятиям. </w:t>
      </w:r>
      <w:r w:rsidR="0062271E">
        <w:rPr>
          <w:rFonts w:ascii="Times New Roman" w:hAnsi="Times New Roman" w:cs="Times New Roman"/>
          <w:sz w:val="28"/>
          <w:szCs w:val="28"/>
        </w:rPr>
        <w:t xml:space="preserve">Практически каждый младший школьник владеет компьютером. Хотелось бы, чтобы дети  умели находить нужную информацию и использовали  ее во время уроков.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62271E">
        <w:rPr>
          <w:rFonts w:ascii="Times New Roman" w:hAnsi="Times New Roman" w:cs="Times New Roman"/>
          <w:sz w:val="28"/>
          <w:szCs w:val="28"/>
        </w:rPr>
        <w:br/>
        <w:t>Так во время подготовки к игре–путешествию «По королевству «</w:t>
      </w:r>
      <w:r w:rsidR="0062271E" w:rsidRPr="00206912">
        <w:rPr>
          <w:rFonts w:ascii="Times New Roman" w:hAnsi="Times New Roman" w:cs="Times New Roman"/>
          <w:sz w:val="28"/>
          <w:szCs w:val="28"/>
        </w:rPr>
        <w:t>Будь</w:t>
      </w:r>
      <w:r w:rsidR="0062271E">
        <w:rPr>
          <w:rFonts w:ascii="Times New Roman" w:hAnsi="Times New Roman" w:cs="Times New Roman"/>
          <w:sz w:val="28"/>
          <w:szCs w:val="28"/>
        </w:rPr>
        <w:t xml:space="preserve"> здоров»», ученики 3 класса получили задание  найти  и принести  в класс информацию на тему « Твоя гигиена». Эту информацию мы с ребятами использовали для составления презентации.</w:t>
      </w:r>
      <w:r w:rsidR="0096744A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информационной технологии  дает возможность  ученикам самостоятельно готовить презентации на разные темы, защищая их на уроках и на внеклассных</w:t>
      </w:r>
      <w:r w:rsidR="0062271E">
        <w:rPr>
          <w:rFonts w:ascii="Times New Roman" w:hAnsi="Times New Roman" w:cs="Times New Roman"/>
          <w:sz w:val="28"/>
          <w:szCs w:val="28"/>
        </w:rPr>
        <w:t xml:space="preserve"> мероприятиях.  Ребята  стараются грамотно  выражать </w:t>
      </w:r>
      <w:r w:rsidR="00206912" w:rsidRPr="00206912">
        <w:rPr>
          <w:rFonts w:ascii="Times New Roman" w:hAnsi="Times New Roman" w:cs="Times New Roman"/>
          <w:sz w:val="28"/>
          <w:szCs w:val="28"/>
        </w:rPr>
        <w:t>свои мысли, учатся работать при большой аудитории, от</w:t>
      </w:r>
      <w:r w:rsidR="008E5017">
        <w:rPr>
          <w:rFonts w:ascii="Times New Roman" w:hAnsi="Times New Roman" w:cs="Times New Roman"/>
          <w:sz w:val="28"/>
          <w:szCs w:val="28"/>
        </w:rPr>
        <w:t>вечают на вопросы, ведут диалог,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8E5017">
        <w:rPr>
          <w:rFonts w:ascii="Times New Roman" w:hAnsi="Times New Roman" w:cs="Times New Roman"/>
          <w:sz w:val="28"/>
          <w:szCs w:val="28"/>
        </w:rPr>
        <w:t>учатся владеть спортивной терминологией</w:t>
      </w:r>
      <w:proofErr w:type="gramStart"/>
      <w:r w:rsidR="007E2DA8">
        <w:rPr>
          <w:rFonts w:ascii="Times New Roman" w:hAnsi="Times New Roman" w:cs="Times New Roman"/>
          <w:sz w:val="28"/>
          <w:szCs w:val="28"/>
        </w:rPr>
        <w:t xml:space="preserve"> </w:t>
      </w:r>
      <w:r w:rsidR="008E5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017">
        <w:rPr>
          <w:rFonts w:ascii="Times New Roman" w:hAnsi="Times New Roman" w:cs="Times New Roman"/>
          <w:sz w:val="28"/>
          <w:szCs w:val="28"/>
        </w:rPr>
        <w:t xml:space="preserve">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Пра</w:t>
      </w:r>
      <w:r w:rsidR="00520914">
        <w:rPr>
          <w:rFonts w:ascii="Times New Roman" w:hAnsi="Times New Roman" w:cs="Times New Roman"/>
          <w:sz w:val="28"/>
          <w:szCs w:val="28"/>
        </w:rPr>
        <w:t>к</w:t>
      </w:r>
      <w:r w:rsidR="007E2DA8">
        <w:rPr>
          <w:rFonts w:ascii="Times New Roman" w:hAnsi="Times New Roman" w:cs="Times New Roman"/>
          <w:sz w:val="28"/>
          <w:szCs w:val="28"/>
        </w:rPr>
        <w:t xml:space="preserve">тически каждый ребенок в </w:t>
      </w:r>
      <w:r w:rsidR="0062271E">
        <w:rPr>
          <w:rFonts w:ascii="Times New Roman" w:hAnsi="Times New Roman" w:cs="Times New Roman"/>
          <w:sz w:val="28"/>
          <w:szCs w:val="28"/>
        </w:rPr>
        <w:t xml:space="preserve">3-4 </w:t>
      </w:r>
      <w:r w:rsidR="007E2DA8">
        <w:rPr>
          <w:rFonts w:ascii="Times New Roman" w:hAnsi="Times New Roman" w:cs="Times New Roman"/>
          <w:sz w:val="28"/>
          <w:szCs w:val="28"/>
        </w:rPr>
        <w:t>классе</w:t>
      </w:r>
      <w:r w:rsidR="00520914">
        <w:rPr>
          <w:rFonts w:ascii="Times New Roman" w:hAnsi="Times New Roman" w:cs="Times New Roman"/>
          <w:sz w:val="28"/>
          <w:szCs w:val="28"/>
        </w:rPr>
        <w:t xml:space="preserve"> может составить презентацию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как по предмету, так и по внеклассному мероприятию.</w:t>
      </w:r>
    </w:p>
    <w:p w:rsidR="00206912" w:rsidRDefault="0096744A" w:rsidP="00967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206912" w:rsidRPr="00206912">
        <w:rPr>
          <w:rFonts w:ascii="Times New Roman" w:hAnsi="Times New Roman" w:cs="Times New Roman"/>
          <w:sz w:val="28"/>
          <w:szCs w:val="28"/>
        </w:rPr>
        <w:t>Так</w:t>
      </w:r>
      <w:r w:rsidR="007E2DA8">
        <w:rPr>
          <w:rFonts w:ascii="Times New Roman" w:hAnsi="Times New Roman" w:cs="Times New Roman"/>
          <w:sz w:val="28"/>
          <w:szCs w:val="28"/>
        </w:rPr>
        <w:t>,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в прошлом у</w:t>
      </w:r>
      <w:r w:rsidR="00F162C6">
        <w:rPr>
          <w:rFonts w:ascii="Times New Roman" w:hAnsi="Times New Roman" w:cs="Times New Roman"/>
          <w:sz w:val="28"/>
          <w:szCs w:val="28"/>
        </w:rPr>
        <w:t xml:space="preserve">чебном году ребята </w:t>
      </w:r>
      <w:r w:rsidR="00206912" w:rsidRPr="00206912">
        <w:rPr>
          <w:rFonts w:ascii="Times New Roman" w:hAnsi="Times New Roman" w:cs="Times New Roman"/>
          <w:sz w:val="28"/>
          <w:szCs w:val="28"/>
        </w:rPr>
        <w:t xml:space="preserve"> подготовили ряд презентаций </w:t>
      </w:r>
      <w:r w:rsidR="004357F6">
        <w:rPr>
          <w:rFonts w:ascii="Times New Roman" w:hAnsi="Times New Roman" w:cs="Times New Roman"/>
          <w:sz w:val="28"/>
          <w:szCs w:val="28"/>
        </w:rPr>
        <w:t xml:space="preserve">« Спорт- альтернатива пагубным </w:t>
      </w:r>
      <w:r w:rsidR="00206912" w:rsidRPr="00206912">
        <w:rPr>
          <w:rFonts w:ascii="Times New Roman" w:hAnsi="Times New Roman" w:cs="Times New Roman"/>
          <w:sz w:val="28"/>
          <w:szCs w:val="28"/>
        </w:rPr>
        <w:t>привычкам»</w:t>
      </w:r>
      <w:r w:rsidR="00C10AA5">
        <w:rPr>
          <w:rFonts w:ascii="Times New Roman" w:hAnsi="Times New Roman" w:cs="Times New Roman"/>
          <w:sz w:val="28"/>
          <w:szCs w:val="28"/>
        </w:rPr>
        <w:t xml:space="preserve">, «Твоя гигиена» </w:t>
      </w:r>
      <w:r w:rsidR="007E2DA8">
        <w:rPr>
          <w:rFonts w:ascii="Times New Roman" w:hAnsi="Times New Roman" w:cs="Times New Roman"/>
          <w:sz w:val="28"/>
          <w:szCs w:val="28"/>
        </w:rPr>
        <w:t>и другие.</w:t>
      </w:r>
      <w:r w:rsidR="007E2DA8">
        <w:rPr>
          <w:rFonts w:ascii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E2DA8">
        <w:rPr>
          <w:rFonts w:ascii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912" w:rsidRPr="0096744A">
        <w:rPr>
          <w:rFonts w:ascii="Times New Roman" w:hAnsi="Times New Roman" w:cs="Times New Roman"/>
          <w:b/>
          <w:sz w:val="28"/>
          <w:szCs w:val="28"/>
        </w:rPr>
        <w:t>Игровые  технологии.</w:t>
      </w:r>
      <w:r w:rsidR="00905F95">
        <w:rPr>
          <w:rFonts w:ascii="Times New Roman" w:hAnsi="Times New Roman" w:cs="Times New Roman"/>
          <w:sz w:val="28"/>
          <w:szCs w:val="28"/>
        </w:rPr>
        <w:t xml:space="preserve">  </w:t>
      </w:r>
      <w:r w:rsidR="004F7035" w:rsidRPr="004F7035">
        <w:rPr>
          <w:rFonts w:ascii="Times New Roman" w:hAnsi="Times New Roman" w:cs="Times New Roman"/>
          <w:sz w:val="28"/>
          <w:szCs w:val="28"/>
        </w:rPr>
        <w:t>В методике обучения физической культуре ставится задача сделать обязательным использование на уроках игр и занимательных упражнений, оказывающих стимулирующее воздействие на развитие познавательного интереса и уровня физической подготовленности учащихся.</w:t>
      </w:r>
      <w:r w:rsidR="004F7035">
        <w:rPr>
          <w:rFonts w:ascii="Times New Roman" w:hAnsi="Times New Roman" w:cs="Times New Roman"/>
          <w:sz w:val="28"/>
          <w:szCs w:val="28"/>
        </w:rPr>
        <w:t xml:space="preserve"> </w:t>
      </w:r>
      <w:r w:rsidR="004F7035" w:rsidRPr="004F7035">
        <w:rPr>
          <w:rFonts w:ascii="Times New Roman" w:hAnsi="Times New Roman" w:cs="Times New Roman"/>
          <w:sz w:val="28"/>
          <w:szCs w:val="28"/>
        </w:rPr>
        <w:t>Столь важная роль интереса в обучении не случайна. Его можно считать своеобразным эпицентром активизации обучения, формирования активности школьника и его положительного отношения к учению, к учителю, к школе, к соучастникам своей деятельности, к процессу и результатам своего труда.</w:t>
      </w:r>
      <w:r w:rsidR="00905F95"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940C37" w:rsidRPr="00940C37">
        <w:rPr>
          <w:rFonts w:ascii="Times New Roman" w:hAnsi="Times New Roman" w:cs="Times New Roman"/>
          <w:sz w:val="28"/>
          <w:szCs w:val="28"/>
        </w:rPr>
        <w:t>Результатом широкого применения игровых технологий на уроках физкультуры стало изменение отношения к предмету. Обучающиеся всех возрастов, в работе с к</w:t>
      </w:r>
      <w:r w:rsidR="00940C37">
        <w:rPr>
          <w:rFonts w:ascii="Times New Roman" w:hAnsi="Times New Roman" w:cs="Times New Roman"/>
          <w:sz w:val="28"/>
          <w:szCs w:val="28"/>
        </w:rPr>
        <w:t>оторыми регулярно испо</w:t>
      </w:r>
      <w:r w:rsidR="004F7035">
        <w:rPr>
          <w:rFonts w:ascii="Times New Roman" w:hAnsi="Times New Roman" w:cs="Times New Roman"/>
          <w:sz w:val="28"/>
          <w:szCs w:val="28"/>
        </w:rPr>
        <w:t>льзую</w:t>
      </w:r>
      <w:r w:rsidR="00940C37">
        <w:rPr>
          <w:rFonts w:ascii="Times New Roman" w:hAnsi="Times New Roman" w:cs="Times New Roman"/>
          <w:sz w:val="28"/>
          <w:szCs w:val="28"/>
        </w:rPr>
        <w:t xml:space="preserve"> </w:t>
      </w:r>
      <w:r w:rsidR="00940C37" w:rsidRPr="00940C37">
        <w:rPr>
          <w:rFonts w:ascii="Times New Roman" w:hAnsi="Times New Roman" w:cs="Times New Roman"/>
          <w:sz w:val="28"/>
          <w:szCs w:val="28"/>
        </w:rPr>
        <w:t xml:space="preserve"> подвижные игры,  посещают уроки физкультуры регулярно и с удовольствием.</w:t>
      </w:r>
      <w:r w:rsidR="00905F95" w:rsidRPr="00206912">
        <w:rPr>
          <w:rFonts w:ascii="Times New Roman" w:hAnsi="Times New Roman" w:cs="Times New Roman"/>
          <w:sz w:val="28"/>
          <w:szCs w:val="28"/>
        </w:rPr>
        <w:t xml:space="preserve"> Я считаю, что   игра стимулирует познавательную </w:t>
      </w:r>
      <w:r w:rsidR="005B6BC3">
        <w:rPr>
          <w:rFonts w:ascii="Times New Roman" w:hAnsi="Times New Roman" w:cs="Times New Roman"/>
          <w:sz w:val="28"/>
          <w:szCs w:val="28"/>
        </w:rPr>
        <w:t xml:space="preserve">и двигательную </w:t>
      </w:r>
      <w:r w:rsidR="00905F95" w:rsidRPr="00206912">
        <w:rPr>
          <w:rFonts w:ascii="Times New Roman" w:hAnsi="Times New Roman" w:cs="Times New Roman"/>
          <w:sz w:val="28"/>
          <w:szCs w:val="28"/>
        </w:rPr>
        <w:t xml:space="preserve">активность детей,  «провоцирует» их самостоятельно, искать ответы на возникающие вопросы; позволяет использовать жизненный опыт детей, включая их обыденные представления о чем-либо; игровые технологии создают широкие возможности для формирования у детей информационной культуры благодаря использованию в учебном процессе информационно-коммуникативных технологий. </w:t>
      </w:r>
      <w:r w:rsidR="00BB04DE">
        <w:rPr>
          <w:rFonts w:ascii="Times New Roman" w:hAnsi="Times New Roman" w:cs="Times New Roman"/>
          <w:sz w:val="28"/>
          <w:szCs w:val="28"/>
        </w:rPr>
        <w:t xml:space="preserve">Особое место я  отвожу </w:t>
      </w:r>
      <w:r w:rsidR="00BB04DE" w:rsidRPr="00BB04DE">
        <w:rPr>
          <w:rFonts w:ascii="Times New Roman" w:hAnsi="Times New Roman" w:cs="Times New Roman"/>
          <w:sz w:val="28"/>
          <w:szCs w:val="28"/>
        </w:rPr>
        <w:t xml:space="preserve"> формированию физического развития младших школьников на уроках физической культуры. Интерес к ней в начальных классах поддерживается применением на уроках </w:t>
      </w:r>
      <w:r w:rsidR="00BB04DE" w:rsidRPr="00BB04DE">
        <w:rPr>
          <w:rFonts w:ascii="Times New Roman" w:hAnsi="Times New Roman" w:cs="Times New Roman"/>
          <w:sz w:val="28"/>
          <w:szCs w:val="28"/>
        </w:rPr>
        <w:lastRenderedPageBreak/>
        <w:t xml:space="preserve">игр, </w:t>
      </w:r>
      <w:proofErr w:type="spellStart"/>
      <w:r w:rsidR="00BB04DE" w:rsidRPr="00BB04D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B04DE" w:rsidRPr="00BB04DE">
        <w:rPr>
          <w:rFonts w:ascii="Times New Roman" w:hAnsi="Times New Roman" w:cs="Times New Roman"/>
          <w:sz w:val="28"/>
          <w:szCs w:val="28"/>
        </w:rPr>
        <w:t xml:space="preserve"> упражнений, вопросов, заданий. Интересные игры и практические задания, проведение соревнований привлекают внимание детей, усиливают и развивают их физически, служат основой для занятий спортом</w:t>
      </w:r>
      <w:r w:rsidR="0022298F">
        <w:rPr>
          <w:rFonts w:ascii="Times New Roman" w:hAnsi="Times New Roman" w:cs="Times New Roman"/>
          <w:sz w:val="28"/>
          <w:szCs w:val="28"/>
        </w:rPr>
        <w:t>.</w:t>
      </w:r>
    </w:p>
    <w:p w:rsidR="008805E2" w:rsidRDefault="008805E2" w:rsidP="004F7035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824" cy="1857375"/>
            <wp:effectExtent l="19050" t="0" r="676" b="0"/>
            <wp:docPr id="10" name="Рисунок 6" descr="C:\Documents and Settings\ирина\Мои документы\Мои рисунки\Изображение\Изображение 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ина\Мои документы\Мои рисунки\Изображение\Изображение 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2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DCE">
        <w:rPr>
          <w:rFonts w:ascii="Times New Roman" w:hAnsi="Times New Roman" w:cs="Times New Roman"/>
          <w:sz w:val="28"/>
          <w:szCs w:val="28"/>
        </w:rPr>
        <w:t xml:space="preserve">   </w:t>
      </w:r>
      <w:r w:rsidR="00E26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872172"/>
            <wp:effectExtent l="19050" t="0" r="0" b="0"/>
            <wp:docPr id="9" name="Рисунок 2" descr="C:\Documents and Settings\ирина\Мои документы\Мои рисунки\Изображение\Изображение 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Мои документы\Мои рисунки\Изображение\Изображение 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65" cy="187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E2" w:rsidRDefault="008805E2" w:rsidP="004F7035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05E2" w:rsidRPr="00206912" w:rsidRDefault="008805E2" w:rsidP="004F7035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F95" w:rsidRDefault="00206912" w:rsidP="00905F95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905F95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905F95" w:rsidRDefault="00905F95" w:rsidP="00905F95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71650"/>
            <wp:effectExtent l="19050" t="0" r="9525" b="0"/>
            <wp:docPr id="7" name="Рисунок 2" descr="C:\Documents and Settings\Ирина\Мои документы\Изображение\Изображение 1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C:\Documents and Settings\Ирина\Мои документы\Изображение\Изображение 11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69" cy="17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9AA">
        <w:rPr>
          <w:rFonts w:ascii="Times New Roman" w:hAnsi="Times New Roman" w:cs="Times New Roman"/>
          <w:sz w:val="28"/>
          <w:szCs w:val="28"/>
        </w:rPr>
        <w:t xml:space="preserve">  </w:t>
      </w:r>
      <w:r w:rsidR="00F528A0">
        <w:rPr>
          <w:rFonts w:ascii="Times New Roman" w:hAnsi="Times New Roman" w:cs="Times New Roman"/>
          <w:sz w:val="28"/>
          <w:szCs w:val="28"/>
        </w:rPr>
        <w:t xml:space="preserve">     </w:t>
      </w:r>
      <w:r w:rsidR="001C79AA" w:rsidRPr="001C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701800"/>
            <wp:effectExtent l="19050" t="0" r="9525" b="0"/>
            <wp:docPr id="11" name="Рисунок 11" descr="C:\Documents and Settings\Ирина\Мои документы\Мои рисунки\Изображение\Изображение 1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Рисунок 14" descr="C:\Documents and Settings\Ирина\Мои документы\Мои рисунки\Изображение\Изображение 11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12" w:rsidRPr="00206912" w:rsidRDefault="00206912" w:rsidP="00FC627E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206912">
        <w:rPr>
          <w:rFonts w:ascii="Times New Roman" w:hAnsi="Times New Roman" w:cs="Times New Roman"/>
          <w:sz w:val="28"/>
          <w:szCs w:val="28"/>
        </w:rPr>
        <w:t xml:space="preserve">  Успешно применяя современные педагогические технологии </w:t>
      </w:r>
      <w:proofErr w:type="gramStart"/>
      <w:r w:rsidRPr="00206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9F" w:rsidRPr="00206912" w:rsidRDefault="00206912" w:rsidP="00657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12">
        <w:rPr>
          <w:rFonts w:ascii="Times New Roman" w:hAnsi="Times New Roman" w:cs="Times New Roman"/>
          <w:sz w:val="28"/>
          <w:szCs w:val="28"/>
        </w:rPr>
        <w:t>образовательном процессе, и получая положительные результаты, я стараюсь:</w:t>
      </w:r>
      <w:proofErr w:type="gramStart"/>
      <w:r w:rsidR="00164C39">
        <w:rPr>
          <w:rFonts w:ascii="Times New Roman" w:hAnsi="Times New Roman" w:cs="Times New Roman"/>
          <w:sz w:val="28"/>
          <w:szCs w:val="28"/>
        </w:rPr>
        <w:br/>
      </w:r>
      <w:r w:rsidRPr="002069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6912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3277EE">
        <w:rPr>
          <w:rFonts w:ascii="Times New Roman" w:hAnsi="Times New Roman" w:cs="Times New Roman"/>
          <w:sz w:val="28"/>
          <w:szCs w:val="28"/>
        </w:rPr>
        <w:t xml:space="preserve"> развития таких важных двигательных качеств как ловкость, быстрота, сила, гибкость, координационные способности;</w:t>
      </w:r>
      <w:r w:rsidR="00FA0649">
        <w:rPr>
          <w:rFonts w:ascii="Times New Roman" w:hAnsi="Times New Roman" w:cs="Times New Roman"/>
          <w:sz w:val="28"/>
          <w:szCs w:val="28"/>
        </w:rPr>
        <w:br/>
        <w:t>-</w:t>
      </w:r>
      <w:r w:rsidRPr="00206912">
        <w:rPr>
          <w:rFonts w:ascii="Times New Roman" w:hAnsi="Times New Roman" w:cs="Times New Roman"/>
          <w:sz w:val="28"/>
          <w:szCs w:val="28"/>
        </w:rPr>
        <w:t>учитывать познавательные интересы учащихся;</w:t>
      </w:r>
      <w:r w:rsidR="00FA0649">
        <w:rPr>
          <w:rFonts w:ascii="Times New Roman" w:hAnsi="Times New Roman" w:cs="Times New Roman"/>
          <w:sz w:val="28"/>
          <w:szCs w:val="28"/>
        </w:rPr>
        <w:br/>
        <w:t>-</w:t>
      </w:r>
      <w:r w:rsidRPr="00206912">
        <w:rPr>
          <w:rFonts w:ascii="Times New Roman" w:hAnsi="Times New Roman" w:cs="Times New Roman"/>
          <w:sz w:val="28"/>
          <w:szCs w:val="28"/>
        </w:rPr>
        <w:t xml:space="preserve">организовывать  совместную работу в сотрудничестве при решении разнообразных проблем, когда требуется проявлять соответствующие </w:t>
      </w:r>
      <w:r w:rsidRPr="00206912">
        <w:rPr>
          <w:rFonts w:ascii="Times New Roman" w:hAnsi="Times New Roman" w:cs="Times New Roman"/>
          <w:sz w:val="28"/>
          <w:szCs w:val="28"/>
        </w:rPr>
        <w:lastRenderedPageBreak/>
        <w:t>коммуникативные умения;</w:t>
      </w:r>
      <w:r w:rsidR="00FA0649">
        <w:rPr>
          <w:rFonts w:ascii="Times New Roman" w:hAnsi="Times New Roman" w:cs="Times New Roman"/>
          <w:sz w:val="28"/>
          <w:szCs w:val="28"/>
        </w:rPr>
        <w:br/>
      </w:r>
      <w:r w:rsidRPr="00206912">
        <w:rPr>
          <w:rFonts w:ascii="Times New Roman" w:hAnsi="Times New Roman" w:cs="Times New Roman"/>
          <w:sz w:val="28"/>
          <w:szCs w:val="28"/>
        </w:rPr>
        <w:t>- обеспечить формирование общеобразовательных навыков работы с учебной информацией книги, а также в условиях свободного доступа к необходимой информации в информационном центре школы с целью формирования аргументированного мнения по той или иной проблеме</w:t>
      </w:r>
      <w:r w:rsidR="00463222">
        <w:rPr>
          <w:rFonts w:ascii="Times New Roman" w:hAnsi="Times New Roman" w:cs="Times New Roman"/>
          <w:sz w:val="28"/>
          <w:szCs w:val="28"/>
        </w:rPr>
        <w:t xml:space="preserve">,  возможности ее всестороннего </w:t>
      </w:r>
      <w:r w:rsidRPr="00206912">
        <w:rPr>
          <w:rFonts w:ascii="Times New Roman" w:hAnsi="Times New Roman" w:cs="Times New Roman"/>
          <w:sz w:val="28"/>
          <w:szCs w:val="28"/>
        </w:rPr>
        <w:t>исследования.</w:t>
      </w:r>
      <w:r w:rsidR="00FA0649">
        <w:rPr>
          <w:rFonts w:ascii="Times New Roman" w:hAnsi="Times New Roman" w:cs="Times New Roman"/>
          <w:sz w:val="28"/>
          <w:szCs w:val="28"/>
        </w:rPr>
        <w:br/>
      </w:r>
      <w:r w:rsidR="00667E2B">
        <w:rPr>
          <w:rFonts w:ascii="Times New Roman" w:hAnsi="Times New Roman" w:cs="Times New Roman"/>
          <w:sz w:val="28"/>
          <w:szCs w:val="28"/>
        </w:rPr>
        <w:t xml:space="preserve"> </w:t>
      </w:r>
      <w:r w:rsidR="00E059EC">
        <w:rPr>
          <w:rFonts w:ascii="Times New Roman" w:hAnsi="Times New Roman" w:cs="Times New Roman"/>
          <w:sz w:val="28"/>
          <w:szCs w:val="28"/>
        </w:rPr>
        <w:t xml:space="preserve"> </w:t>
      </w:r>
      <w:r w:rsidRPr="00206912">
        <w:rPr>
          <w:rFonts w:ascii="Times New Roman" w:hAnsi="Times New Roman" w:cs="Times New Roman"/>
          <w:sz w:val="28"/>
          <w:szCs w:val="28"/>
        </w:rPr>
        <w:t>Использование данных технологий способствовало</w:t>
      </w:r>
      <w:r w:rsidR="00EC5E69">
        <w:rPr>
          <w:rFonts w:ascii="Times New Roman" w:hAnsi="Times New Roman" w:cs="Times New Roman"/>
          <w:sz w:val="28"/>
          <w:szCs w:val="28"/>
        </w:rPr>
        <w:t xml:space="preserve"> гармоническому развитию физических качеств,</w:t>
      </w:r>
      <w:r w:rsidRPr="00206912">
        <w:rPr>
          <w:rFonts w:ascii="Times New Roman" w:hAnsi="Times New Roman" w:cs="Times New Roman"/>
          <w:sz w:val="28"/>
          <w:szCs w:val="28"/>
        </w:rPr>
        <w:t xml:space="preserve"> </w:t>
      </w:r>
      <w:r w:rsidR="00EC5E69">
        <w:rPr>
          <w:rFonts w:ascii="Times New Roman" w:hAnsi="Times New Roman" w:cs="Times New Roman"/>
          <w:sz w:val="28"/>
          <w:szCs w:val="28"/>
        </w:rPr>
        <w:t>укреплению здоровья, стремление вести здоровый образ жизни,   повышению мотивации  к урокам физической культуры  и занятия</w:t>
      </w:r>
      <w:r w:rsidR="003D19D2">
        <w:rPr>
          <w:rFonts w:ascii="Times New Roman" w:hAnsi="Times New Roman" w:cs="Times New Roman"/>
          <w:sz w:val="28"/>
          <w:szCs w:val="28"/>
        </w:rPr>
        <w:t>м</w:t>
      </w:r>
      <w:r w:rsidR="00667E2B">
        <w:rPr>
          <w:rFonts w:ascii="Times New Roman" w:hAnsi="Times New Roman" w:cs="Times New Roman"/>
          <w:sz w:val="28"/>
          <w:szCs w:val="28"/>
        </w:rPr>
        <w:t xml:space="preserve"> различных видов спорта, развитию творческих способностей у учащихся. </w:t>
      </w:r>
      <w:r w:rsidR="000459F9">
        <w:rPr>
          <w:rFonts w:ascii="Times New Roman" w:hAnsi="Times New Roman" w:cs="Times New Roman"/>
          <w:sz w:val="28"/>
          <w:szCs w:val="28"/>
        </w:rPr>
        <w:t xml:space="preserve"> </w:t>
      </w:r>
      <w:r w:rsidR="00667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9F" w:rsidRPr="00206912" w:rsidRDefault="003D509F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9F" w:rsidRPr="00206912" w:rsidRDefault="003D509F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9F" w:rsidRDefault="003D509F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30" w:rsidRDefault="00841D30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91" w:rsidRDefault="00D52D91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91" w:rsidRDefault="00D52D91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5A" w:rsidRDefault="007D135A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1" w:rsidRDefault="00061C41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5A" w:rsidRDefault="007D135A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2" w:rsidRDefault="00463222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2" w:rsidRDefault="00463222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2" w:rsidRDefault="00463222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7E" w:rsidRDefault="00FC627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7E" w:rsidRDefault="00DC51A6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3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F72F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2776">
        <w:rPr>
          <w:rFonts w:ascii="Times New Roman" w:hAnsi="Times New Roman" w:cs="Times New Roman"/>
          <w:sz w:val="28"/>
          <w:szCs w:val="28"/>
        </w:rPr>
        <w:t>Педагогические исследования показали, что интерес к физической культуре можно формировать двумя путями: воздействуя на отдельные мотивы и на мотивационную сферу в целом. Однако в мотивационной сфере школьников всё взаимно связано: при формировании одних мотивов  неизменно затрагиваются и формируются другие. Поэтому при целенаправленном формировании интереса к физической культуре педагогически оправдано как воздействие на отдельные мотивы, так и комплексное воздействие на мотивационную сферу в целом, например, успешное формирование учебно-познавательных мотивов достигается сознательностью обучения и развития физических качеств.</w:t>
      </w:r>
      <w:r w:rsidR="00DC627E" w:rsidRPr="00DC627E">
        <w:rPr>
          <w:rFonts w:ascii="Times New Roman" w:hAnsi="Times New Roman" w:cs="Times New Roman"/>
          <w:sz w:val="28"/>
          <w:szCs w:val="28"/>
        </w:rPr>
        <w:t xml:space="preserve"> </w:t>
      </w:r>
      <w:r w:rsidR="00DC627E" w:rsidRPr="00592776">
        <w:rPr>
          <w:rFonts w:ascii="Times New Roman" w:hAnsi="Times New Roman" w:cs="Times New Roman"/>
          <w:sz w:val="28"/>
          <w:szCs w:val="28"/>
        </w:rPr>
        <w:t>Обязательным условием успешного формирования у школьников активного, устойчивого интереса к физической культуре является формирование результативных мотивов. Без ориентации на результат двигательная активность школьников неэффективна как в плане формирования активного интереса к физической культуре, так и в плане физической и технической подготовки  школьников.</w:t>
      </w:r>
      <w:r w:rsidR="00DC627E">
        <w:rPr>
          <w:rFonts w:ascii="Times New Roman" w:hAnsi="Times New Roman" w:cs="Times New Roman"/>
          <w:sz w:val="28"/>
          <w:szCs w:val="28"/>
        </w:rPr>
        <w:t xml:space="preserve"> </w:t>
      </w:r>
      <w:r w:rsidR="00DC627E" w:rsidRPr="00592776">
        <w:rPr>
          <w:rFonts w:ascii="Times New Roman" w:hAnsi="Times New Roman" w:cs="Times New Roman"/>
          <w:sz w:val="28"/>
          <w:szCs w:val="28"/>
        </w:rPr>
        <w:t>Конкретный вид и уровень результата зависят от возраста, физической подготовленности и воспитанности школьников. Это может быть результат сюжетной, подвижной, спортивной игры; учебный норм</w:t>
      </w:r>
      <w:r w:rsidR="00362428">
        <w:rPr>
          <w:rFonts w:ascii="Times New Roman" w:hAnsi="Times New Roman" w:cs="Times New Roman"/>
          <w:sz w:val="28"/>
          <w:szCs w:val="28"/>
        </w:rPr>
        <w:t>атив; норма спортивного разряда; о</w:t>
      </w:r>
      <w:r w:rsidR="00DC627E" w:rsidRPr="00592776">
        <w:rPr>
          <w:rFonts w:ascii="Times New Roman" w:hAnsi="Times New Roman" w:cs="Times New Roman"/>
          <w:sz w:val="28"/>
          <w:szCs w:val="28"/>
        </w:rPr>
        <w:t>пределённое место в спортивных соревнованиях; конкретные показатели в тестах; возрастные показатели выполнения отдельных упражнений и т.д.</w:t>
      </w:r>
      <w:r w:rsidR="00DC627E">
        <w:rPr>
          <w:rFonts w:ascii="Times New Roman" w:hAnsi="Times New Roman" w:cs="Times New Roman"/>
          <w:sz w:val="28"/>
          <w:szCs w:val="28"/>
        </w:rPr>
        <w:t xml:space="preserve"> </w:t>
      </w:r>
      <w:r w:rsidR="00DC627E" w:rsidRPr="00592776">
        <w:rPr>
          <w:rFonts w:ascii="Times New Roman" w:hAnsi="Times New Roman" w:cs="Times New Roman"/>
          <w:sz w:val="28"/>
          <w:szCs w:val="28"/>
        </w:rPr>
        <w:t xml:space="preserve">Результативные мотивы необходимо формировать и в процессе обучения двигательным действиям. Для этого обучение на уроках физической культуры надо включать в личностно значимую для каждого учащегося соревновательную деятельность, когда школьники, обучаясь, одновременно готовятся к  участию в соревнованиях по данному виду упражнений на первенство класса, школы. Однако и здесь каждому учащемуся должен быть определён индивидуальный доступный результат, движение которого опять-таки должно расцениваться учителем, товарищами по классу, как успех, как победа школьника над собой. Только в </w:t>
      </w:r>
      <w:r w:rsidR="00DC627E" w:rsidRPr="00592776">
        <w:rPr>
          <w:rFonts w:ascii="Times New Roman" w:hAnsi="Times New Roman" w:cs="Times New Roman"/>
          <w:sz w:val="28"/>
          <w:szCs w:val="28"/>
        </w:rPr>
        <w:lastRenderedPageBreak/>
        <w:t>этом случае возникает внутренняя мотивация занятий физическими упражнениями, определяющая интерес учащихся к физической культуре.</w:t>
      </w:r>
      <w:r w:rsidR="00DC627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DC627E" w:rsidRPr="00592776">
        <w:rPr>
          <w:rFonts w:ascii="Times New Roman" w:hAnsi="Times New Roman" w:cs="Times New Roman"/>
          <w:sz w:val="28"/>
          <w:szCs w:val="28"/>
        </w:rPr>
        <w:t>Педагогическая практика и научные исследования показали, что результативная мотивация и интерес к физической культуре значительно возрастают, когда учитель и ученик добиваются сдвигов в обучении двигательным действиям и развитии двигательных качеств в относительно короткий промежуток времени. В итоге быстрее возникают внутренняя мотивация, вдохновение успехом, что особенно важно для учащихся младших классов, так как они неспособны, переносить длительные напряжения под воздействием только внешней мотивации.</w:t>
      </w:r>
      <w:r w:rsidR="00DC627E" w:rsidRPr="00592776">
        <w:rPr>
          <w:rFonts w:ascii="Times New Roman" w:hAnsi="Times New Roman" w:cs="Times New Roman"/>
          <w:sz w:val="28"/>
          <w:szCs w:val="28"/>
        </w:rPr>
        <w:cr/>
      </w:r>
    </w:p>
    <w:p w:rsidR="0002253E" w:rsidRDefault="0002253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E" w:rsidRDefault="0002253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E" w:rsidRDefault="0002253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E" w:rsidRDefault="0002253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E" w:rsidRDefault="0002253E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1" w:rsidRDefault="00061C41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1" w:rsidRDefault="00061C41" w:rsidP="00D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21" w:rsidRDefault="00D67F21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B" w:rsidRDefault="00FC616B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B" w:rsidRDefault="00FC616B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B" w:rsidRDefault="00FC616B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B" w:rsidRDefault="00FC616B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B" w:rsidRDefault="00FC616B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7F21" w:rsidRDefault="00571B5F" w:rsidP="00D67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BC0AA2">
        <w:rPr>
          <w:rFonts w:ascii="Times New Roman" w:hAnsi="Times New Roman" w:cs="Times New Roman"/>
          <w:b/>
          <w:sz w:val="28"/>
          <w:szCs w:val="28"/>
        </w:rPr>
        <w:t xml:space="preserve"> используемой </w:t>
      </w:r>
      <w:r w:rsidR="0002253E" w:rsidRPr="0002253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0225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08E5" w:rsidRPr="00D67F21" w:rsidRDefault="00D67F21" w:rsidP="00D67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F2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67F21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D67F21">
        <w:rPr>
          <w:rFonts w:ascii="Times New Roman" w:hAnsi="Times New Roman" w:cs="Times New Roman"/>
          <w:sz w:val="28"/>
          <w:szCs w:val="28"/>
        </w:rPr>
        <w:t xml:space="preserve"> Б.А. «Теория и методика физического воспитания» - Москва: Просвещение, 2007-511с</w:t>
      </w:r>
      <w:r w:rsidRPr="00D67F21">
        <w:rPr>
          <w:rFonts w:ascii="Times New Roman" w:hAnsi="Times New Roman" w:cs="Times New Roman"/>
          <w:sz w:val="28"/>
          <w:szCs w:val="28"/>
        </w:rPr>
        <w:br/>
        <w:t>2. Годик М.А. «Спортивная метрология» - Москва: ЮНИТИ, 2007-481с</w:t>
      </w:r>
      <w:r w:rsidRPr="00D67F2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D67F21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D67F21">
        <w:rPr>
          <w:rFonts w:ascii="Times New Roman" w:hAnsi="Times New Roman" w:cs="Times New Roman"/>
          <w:sz w:val="28"/>
          <w:szCs w:val="28"/>
        </w:rPr>
        <w:t xml:space="preserve"> А.А. «Основы теории и методики физической культуры» - Москва: Просвещение, 2008-379с</w:t>
      </w:r>
      <w:r w:rsidRPr="00D67F21">
        <w:rPr>
          <w:rFonts w:ascii="Times New Roman" w:hAnsi="Times New Roman" w:cs="Times New Roman"/>
          <w:sz w:val="28"/>
          <w:szCs w:val="28"/>
        </w:rPr>
        <w:br/>
        <w:t>4. Коробейников Н.К. «Физическое воспитание» - Москва: Просвещение, 2006-381с</w:t>
      </w:r>
      <w:r w:rsidRPr="00D67F21">
        <w:rPr>
          <w:rFonts w:ascii="Times New Roman" w:hAnsi="Times New Roman" w:cs="Times New Roman"/>
          <w:sz w:val="28"/>
          <w:szCs w:val="28"/>
        </w:rPr>
        <w:br/>
        <w:t>5. Кузнецов В.С. «Теория и методика физического воспитания и спорта» - Москва: Просвещение, 2007-425с</w:t>
      </w:r>
      <w:r w:rsidRPr="00D67F21">
        <w:rPr>
          <w:rFonts w:ascii="Times New Roman" w:hAnsi="Times New Roman" w:cs="Times New Roman"/>
          <w:sz w:val="28"/>
          <w:szCs w:val="28"/>
        </w:rPr>
        <w:br/>
        <w:t>6. Конева Е.В. «Физическая культура» - Ростов-на-Дону: Феникс, 2006-558с</w:t>
      </w:r>
      <w:r w:rsidRPr="00D67F21">
        <w:rPr>
          <w:rFonts w:ascii="Times New Roman" w:hAnsi="Times New Roman" w:cs="Times New Roman"/>
          <w:sz w:val="28"/>
          <w:szCs w:val="28"/>
        </w:rPr>
        <w:br/>
        <w:t>7. Лях В.И. «Методика физического воспитания» - Москва: ЮНИТИ, 2008-269с</w:t>
      </w:r>
      <w:r w:rsidRPr="00D67F21">
        <w:rPr>
          <w:rFonts w:ascii="Times New Roman" w:hAnsi="Times New Roman" w:cs="Times New Roman"/>
          <w:sz w:val="28"/>
          <w:szCs w:val="28"/>
        </w:rPr>
        <w:br/>
        <w:t>8. Михеев А.А. «Физическое воспитание» - Москва: Просвещение, 2007-421с</w:t>
      </w:r>
      <w:r w:rsidRPr="00D67F21">
        <w:rPr>
          <w:rFonts w:ascii="Times New Roman" w:hAnsi="Times New Roman" w:cs="Times New Roman"/>
          <w:sz w:val="28"/>
          <w:szCs w:val="28"/>
        </w:rPr>
        <w:br/>
      </w:r>
      <w:r w:rsidR="009D1291">
        <w:rPr>
          <w:rFonts w:ascii="Times New Roman" w:hAnsi="Times New Roman" w:cs="Times New Roman"/>
          <w:sz w:val="28"/>
          <w:szCs w:val="28"/>
        </w:rPr>
        <w:t>9</w:t>
      </w:r>
      <w:r w:rsidR="0002253E" w:rsidRPr="00D67F21">
        <w:rPr>
          <w:rFonts w:ascii="Times New Roman" w:hAnsi="Times New Roman" w:cs="Times New Roman"/>
          <w:sz w:val="28"/>
          <w:szCs w:val="28"/>
        </w:rPr>
        <w:t>.</w:t>
      </w:r>
      <w:r w:rsidR="00CC48CB" w:rsidRPr="00D67F21">
        <w:rPr>
          <w:rFonts w:ascii="Times New Roman" w:hAnsi="Times New Roman" w:cs="Times New Roman"/>
          <w:sz w:val="28"/>
          <w:szCs w:val="28"/>
        </w:rPr>
        <w:t xml:space="preserve">Г.Ю.Ксензова </w:t>
      </w:r>
      <w:r w:rsidR="0002253E" w:rsidRPr="00D67F21">
        <w:rPr>
          <w:rFonts w:ascii="Times New Roman" w:hAnsi="Times New Roman" w:cs="Times New Roman"/>
          <w:sz w:val="28"/>
          <w:szCs w:val="28"/>
        </w:rPr>
        <w:t>«Перспективные школьные технологии»</w:t>
      </w:r>
      <w:r w:rsidR="007905D0" w:rsidRPr="00D67F21">
        <w:rPr>
          <w:rFonts w:ascii="Times New Roman" w:hAnsi="Times New Roman" w:cs="Times New Roman"/>
          <w:sz w:val="28"/>
          <w:szCs w:val="28"/>
        </w:rPr>
        <w:t>, учебно-методическое пособие</w:t>
      </w:r>
      <w:proofErr w:type="gramStart"/>
      <w:r w:rsidR="007905D0" w:rsidRPr="00D67F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905D0" w:rsidRPr="00D67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D0" w:rsidRPr="00D67F21">
        <w:rPr>
          <w:rFonts w:ascii="Times New Roman" w:hAnsi="Times New Roman" w:cs="Times New Roman"/>
          <w:sz w:val="28"/>
          <w:szCs w:val="28"/>
        </w:rPr>
        <w:t>М.:Педагогическое</w:t>
      </w:r>
      <w:proofErr w:type="spellEnd"/>
      <w:r w:rsidR="007905D0" w:rsidRPr="00D67F21">
        <w:rPr>
          <w:rFonts w:ascii="Times New Roman" w:hAnsi="Times New Roman" w:cs="Times New Roman"/>
          <w:sz w:val="28"/>
          <w:szCs w:val="28"/>
        </w:rPr>
        <w:t xml:space="preserve"> общество России, 2000г.</w:t>
      </w:r>
      <w:r w:rsidRPr="00D67F21">
        <w:rPr>
          <w:rFonts w:ascii="Times New Roman" w:hAnsi="Times New Roman" w:cs="Times New Roman"/>
          <w:sz w:val="28"/>
          <w:szCs w:val="28"/>
        </w:rPr>
        <w:br/>
      </w:r>
      <w:r w:rsidR="009D1291">
        <w:rPr>
          <w:rFonts w:ascii="Times New Roman" w:hAnsi="Times New Roman" w:cs="Times New Roman"/>
          <w:sz w:val="28"/>
          <w:szCs w:val="28"/>
        </w:rPr>
        <w:t>10</w:t>
      </w:r>
      <w:r w:rsidR="009D02A7" w:rsidRPr="00D67F21">
        <w:rPr>
          <w:rFonts w:ascii="Times New Roman" w:hAnsi="Times New Roman" w:cs="Times New Roman"/>
          <w:sz w:val="28"/>
          <w:szCs w:val="28"/>
        </w:rPr>
        <w:t>.Магун  B.C. Потребности и психология социальной деятельности личности. Л</w:t>
      </w:r>
      <w:r w:rsidR="00620E21" w:rsidRPr="00D67F21">
        <w:rPr>
          <w:rFonts w:ascii="Times New Roman" w:hAnsi="Times New Roman" w:cs="Times New Roman"/>
          <w:sz w:val="28"/>
          <w:szCs w:val="28"/>
        </w:rPr>
        <w:t>.</w:t>
      </w:r>
      <w:r w:rsidR="009D02A7" w:rsidRPr="00D67F21">
        <w:rPr>
          <w:rFonts w:ascii="Times New Roman" w:hAnsi="Times New Roman" w:cs="Times New Roman"/>
          <w:sz w:val="28"/>
          <w:szCs w:val="28"/>
        </w:rPr>
        <w:t xml:space="preserve"> Наука, 1983</w:t>
      </w:r>
      <w:r w:rsidR="00CC48CB" w:rsidRPr="00D67F21">
        <w:rPr>
          <w:rFonts w:ascii="Times New Roman" w:hAnsi="Times New Roman" w:cs="Times New Roman"/>
          <w:sz w:val="28"/>
          <w:szCs w:val="28"/>
        </w:rPr>
        <w:t>г</w:t>
      </w:r>
      <w:r w:rsidR="009D02A7" w:rsidRPr="00D67F21">
        <w:rPr>
          <w:rFonts w:ascii="Times New Roman" w:hAnsi="Times New Roman" w:cs="Times New Roman"/>
          <w:sz w:val="28"/>
          <w:szCs w:val="28"/>
        </w:rPr>
        <w:t>.</w:t>
      </w:r>
      <w:r w:rsidRPr="00D67F21">
        <w:rPr>
          <w:rFonts w:ascii="Times New Roman" w:hAnsi="Times New Roman" w:cs="Times New Roman"/>
          <w:sz w:val="28"/>
          <w:szCs w:val="28"/>
        </w:rPr>
        <w:br/>
      </w:r>
      <w:r w:rsidR="009D1291">
        <w:rPr>
          <w:rFonts w:ascii="Times New Roman" w:hAnsi="Times New Roman" w:cs="Times New Roman"/>
          <w:sz w:val="28"/>
          <w:szCs w:val="28"/>
        </w:rPr>
        <w:t>11</w:t>
      </w:r>
      <w:r w:rsidR="007E08E5" w:rsidRPr="00D67F21">
        <w:rPr>
          <w:rFonts w:ascii="Times New Roman" w:hAnsi="Times New Roman" w:cs="Times New Roman"/>
          <w:sz w:val="28"/>
          <w:szCs w:val="28"/>
        </w:rPr>
        <w:t>.</w:t>
      </w:r>
      <w:r w:rsidR="007E08E5" w:rsidRPr="00D67F21">
        <w:t xml:space="preserve"> </w:t>
      </w:r>
      <w:proofErr w:type="spellStart"/>
      <w:r w:rsidR="007E08E5" w:rsidRPr="00D67F2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7E08E5" w:rsidRPr="00D67F21">
        <w:rPr>
          <w:rFonts w:ascii="Times New Roman" w:hAnsi="Times New Roman" w:cs="Times New Roman"/>
          <w:sz w:val="28"/>
          <w:szCs w:val="28"/>
        </w:rPr>
        <w:t xml:space="preserve"> А. Г. Мотивация и личность. — СПб</w:t>
      </w:r>
      <w:proofErr w:type="gramStart"/>
      <w:r w:rsidR="007E08E5" w:rsidRPr="00D67F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E08E5" w:rsidRPr="00D67F21">
        <w:rPr>
          <w:rFonts w:ascii="Times New Roman" w:hAnsi="Times New Roman" w:cs="Times New Roman"/>
          <w:sz w:val="28"/>
          <w:szCs w:val="28"/>
        </w:rPr>
        <w:t>Евразия, 1999.</w:t>
      </w:r>
    </w:p>
    <w:p w:rsidR="001B16A5" w:rsidRPr="00AB2A5D" w:rsidRDefault="009D1291" w:rsidP="00BC0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3EEF" w:rsidRPr="00D67F21">
        <w:rPr>
          <w:rFonts w:ascii="Times New Roman" w:hAnsi="Times New Roman" w:cs="Times New Roman"/>
          <w:sz w:val="28"/>
          <w:szCs w:val="28"/>
        </w:rPr>
        <w:t>.</w:t>
      </w:r>
      <w:r w:rsidR="00BC13A4" w:rsidRPr="00D67F21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D3EEF" w:rsidRPr="00D67F2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D3EEF" w:rsidRPr="00D67F21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4D3EEF" w:rsidRPr="00D67F21">
        <w:rPr>
          <w:rFonts w:ascii="Times New Roman" w:hAnsi="Times New Roman" w:cs="Times New Roman"/>
          <w:sz w:val="28"/>
          <w:szCs w:val="28"/>
        </w:rPr>
        <w:t xml:space="preserve"> — свободной энциклопедии.</w:t>
      </w:r>
      <w:r w:rsidR="00571B5F" w:rsidRPr="00D67F21">
        <w:rPr>
          <w:rFonts w:ascii="Times New Roman" w:hAnsi="Times New Roman" w:cs="Times New Roman"/>
          <w:sz w:val="28"/>
          <w:szCs w:val="28"/>
        </w:rPr>
        <w:br/>
      </w:r>
      <w:r w:rsidR="00D67F21" w:rsidRPr="00D6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B2A5D" w:rsidRPr="00D67F21">
        <w:rPr>
          <w:rFonts w:ascii="Times New Roman" w:hAnsi="Times New Roman" w:cs="Times New Roman"/>
          <w:sz w:val="28"/>
          <w:szCs w:val="28"/>
        </w:rPr>
        <w:t>.</w:t>
      </w:r>
      <w:r w:rsidR="00AB2A5D" w:rsidRPr="00D67F21">
        <w:t xml:space="preserve"> </w:t>
      </w:r>
      <w:r w:rsidR="00AB2A5D" w:rsidRPr="00D67F21">
        <w:rPr>
          <w:rFonts w:ascii="Times New Roman" w:hAnsi="Times New Roman" w:cs="Times New Roman"/>
          <w:sz w:val="28"/>
          <w:szCs w:val="28"/>
        </w:rPr>
        <w:t>Богданов В.М., Пономарев В.С., Соловов А.В. Сот</w:t>
      </w:r>
      <w:r w:rsidR="00AE0A65" w:rsidRPr="00D67F21">
        <w:rPr>
          <w:rFonts w:ascii="Times New Roman" w:hAnsi="Times New Roman" w:cs="Times New Roman"/>
          <w:sz w:val="28"/>
          <w:szCs w:val="28"/>
        </w:rPr>
        <w:t>вори себя сам: Учебное пособие</w:t>
      </w:r>
      <w:proofErr w:type="gramStart"/>
      <w:r w:rsidR="00AE0A65" w:rsidRPr="00D67F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E0A65" w:rsidRPr="00D67F21">
        <w:rPr>
          <w:rFonts w:ascii="Times New Roman" w:hAnsi="Times New Roman" w:cs="Times New Roman"/>
          <w:sz w:val="28"/>
          <w:szCs w:val="28"/>
        </w:rPr>
        <w:t>Самара:СГАУ,</w:t>
      </w:r>
      <w:r w:rsidR="00AB2A5D" w:rsidRPr="00D67F21">
        <w:rPr>
          <w:rFonts w:ascii="Times New Roman" w:hAnsi="Times New Roman" w:cs="Times New Roman"/>
          <w:sz w:val="28"/>
          <w:szCs w:val="28"/>
        </w:rPr>
        <w:t>2001</w:t>
      </w:r>
      <w:r w:rsidR="00CC48CB" w:rsidRPr="00D67F21">
        <w:rPr>
          <w:rFonts w:ascii="Times New Roman" w:hAnsi="Times New Roman" w:cs="Times New Roman"/>
          <w:sz w:val="28"/>
          <w:szCs w:val="28"/>
        </w:rPr>
        <w:t>г</w:t>
      </w:r>
      <w:r w:rsidR="00AB2A5D" w:rsidRPr="00D67F21">
        <w:rPr>
          <w:rFonts w:ascii="Times New Roman" w:hAnsi="Times New Roman" w:cs="Times New Roman"/>
          <w:sz w:val="28"/>
          <w:szCs w:val="28"/>
        </w:rPr>
        <w:t>.</w:t>
      </w:r>
      <w:r w:rsidR="001B16A5" w:rsidRPr="00D67F21">
        <w:rPr>
          <w:rFonts w:ascii="Times New Roman" w:hAnsi="Times New Roman" w:cs="Times New Roman"/>
          <w:sz w:val="28"/>
          <w:szCs w:val="28"/>
        </w:rPr>
        <w:br/>
      </w:r>
      <w:r w:rsidR="00D67F21" w:rsidRPr="00D6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B16A5" w:rsidRPr="00D67F21">
        <w:rPr>
          <w:rFonts w:ascii="Times New Roman" w:hAnsi="Times New Roman" w:cs="Times New Roman"/>
          <w:sz w:val="28"/>
          <w:szCs w:val="28"/>
        </w:rPr>
        <w:t>.Безруких М.М., Ефимова С.П. Знаете ли вы сво</w:t>
      </w:r>
      <w:r w:rsidR="00AE0A65" w:rsidRPr="00D67F21">
        <w:rPr>
          <w:rFonts w:ascii="Times New Roman" w:hAnsi="Times New Roman" w:cs="Times New Roman"/>
          <w:sz w:val="28"/>
          <w:szCs w:val="28"/>
        </w:rPr>
        <w:t>его ученика? – М.: Просвещение,</w:t>
      </w:r>
      <w:r w:rsidR="001B16A5" w:rsidRPr="00D67F21">
        <w:rPr>
          <w:rFonts w:ascii="Times New Roman" w:hAnsi="Times New Roman" w:cs="Times New Roman"/>
          <w:sz w:val="28"/>
          <w:szCs w:val="28"/>
        </w:rPr>
        <w:t>1991</w:t>
      </w:r>
      <w:r w:rsidR="00303D0C" w:rsidRPr="00D67F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/>
        <w:t>15</w:t>
      </w:r>
      <w:r w:rsidR="001B16A5" w:rsidRPr="00D67F21">
        <w:rPr>
          <w:rFonts w:ascii="Times New Roman" w:hAnsi="Times New Roman" w:cs="Times New Roman"/>
          <w:sz w:val="28"/>
          <w:szCs w:val="28"/>
        </w:rPr>
        <w:t>.Доровской А.И. Сто советов по развитию одаренности детей. – М.: Росси</w:t>
      </w:r>
      <w:r w:rsidR="00AE0A65" w:rsidRPr="00D67F21">
        <w:rPr>
          <w:rFonts w:ascii="Times New Roman" w:hAnsi="Times New Roman" w:cs="Times New Roman"/>
          <w:sz w:val="28"/>
          <w:szCs w:val="28"/>
        </w:rPr>
        <w:t>йское</w:t>
      </w:r>
      <w:r w:rsidR="00BC0AA2" w:rsidRPr="00D67F21">
        <w:rPr>
          <w:rFonts w:ascii="Times New Roman" w:hAnsi="Times New Roman" w:cs="Times New Roman"/>
          <w:sz w:val="28"/>
          <w:szCs w:val="28"/>
        </w:rPr>
        <w:t xml:space="preserve"> </w:t>
      </w:r>
      <w:r w:rsidR="00AE0A65" w:rsidRPr="00D67F21">
        <w:rPr>
          <w:rFonts w:ascii="Times New Roman" w:hAnsi="Times New Roman" w:cs="Times New Roman"/>
          <w:sz w:val="28"/>
          <w:szCs w:val="28"/>
        </w:rPr>
        <w:t>педагогическое</w:t>
      </w:r>
      <w:r w:rsidR="00BC0AA2" w:rsidRPr="00D67F21">
        <w:rPr>
          <w:rFonts w:ascii="Times New Roman" w:hAnsi="Times New Roman" w:cs="Times New Roman"/>
          <w:sz w:val="28"/>
          <w:szCs w:val="28"/>
        </w:rPr>
        <w:t xml:space="preserve"> </w:t>
      </w:r>
      <w:r w:rsidR="00AE0A65" w:rsidRPr="00D67F21">
        <w:rPr>
          <w:rFonts w:ascii="Times New Roman" w:hAnsi="Times New Roman" w:cs="Times New Roman"/>
          <w:sz w:val="28"/>
          <w:szCs w:val="28"/>
        </w:rPr>
        <w:t>агентство,</w:t>
      </w:r>
      <w:r w:rsidR="00BC0AA2" w:rsidRPr="00D67F21">
        <w:rPr>
          <w:rFonts w:ascii="Times New Roman" w:hAnsi="Times New Roman" w:cs="Times New Roman"/>
          <w:sz w:val="28"/>
          <w:szCs w:val="28"/>
        </w:rPr>
        <w:t xml:space="preserve"> </w:t>
      </w:r>
      <w:r w:rsidR="001B16A5" w:rsidRPr="00D67F21">
        <w:rPr>
          <w:rFonts w:ascii="Times New Roman" w:hAnsi="Times New Roman" w:cs="Times New Roman"/>
          <w:sz w:val="28"/>
          <w:szCs w:val="28"/>
        </w:rPr>
        <w:t>1997</w:t>
      </w:r>
      <w:r w:rsidR="00BC0AA2" w:rsidRPr="00D67F21">
        <w:rPr>
          <w:rFonts w:ascii="Times New Roman" w:hAnsi="Times New Roman" w:cs="Times New Roman"/>
          <w:sz w:val="28"/>
          <w:szCs w:val="28"/>
        </w:rPr>
        <w:t>год.</w:t>
      </w:r>
      <w:r w:rsidR="001B16A5">
        <w:rPr>
          <w:rFonts w:ascii="Times New Roman" w:hAnsi="Times New Roman" w:cs="Times New Roman"/>
          <w:sz w:val="28"/>
          <w:szCs w:val="28"/>
        </w:rPr>
        <w:br/>
      </w:r>
      <w:r w:rsidR="00D6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B16A5">
        <w:rPr>
          <w:rFonts w:ascii="Times New Roman" w:hAnsi="Times New Roman" w:cs="Times New Roman"/>
          <w:sz w:val="28"/>
          <w:szCs w:val="28"/>
        </w:rPr>
        <w:t xml:space="preserve">. </w:t>
      </w:r>
      <w:r w:rsidR="001B16A5" w:rsidRPr="001B16A5">
        <w:rPr>
          <w:rFonts w:ascii="Times New Roman" w:hAnsi="Times New Roman" w:cs="Times New Roman"/>
          <w:sz w:val="28"/>
          <w:szCs w:val="28"/>
        </w:rPr>
        <w:t>Фридман Л.М., Кулагина И.В. Психологический справочник учителя. – М.: Просвещение, 1991</w:t>
      </w:r>
      <w:r w:rsidR="00CC48CB">
        <w:rPr>
          <w:rFonts w:ascii="Times New Roman" w:hAnsi="Times New Roman" w:cs="Times New Roman"/>
          <w:sz w:val="28"/>
          <w:szCs w:val="28"/>
        </w:rPr>
        <w:t>г.</w:t>
      </w:r>
    </w:p>
    <w:p w:rsidR="00126D2D" w:rsidRPr="00592776" w:rsidRDefault="00126D2D">
      <w:pPr>
        <w:rPr>
          <w:rFonts w:ascii="Times New Roman" w:hAnsi="Times New Roman" w:cs="Times New Roman"/>
          <w:sz w:val="28"/>
          <w:szCs w:val="28"/>
        </w:rPr>
      </w:pPr>
    </w:p>
    <w:sectPr w:rsidR="00126D2D" w:rsidRPr="00592776" w:rsidSect="00126D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9D" w:rsidRDefault="00E0079D" w:rsidP="00EB24D9">
      <w:pPr>
        <w:spacing w:after="0" w:line="240" w:lineRule="auto"/>
      </w:pPr>
      <w:r>
        <w:separator/>
      </w:r>
    </w:p>
  </w:endnote>
  <w:endnote w:type="continuationSeparator" w:id="1">
    <w:p w:rsidR="00E0079D" w:rsidRDefault="00E0079D" w:rsidP="00EB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D" w:rsidRDefault="00E007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908374"/>
      <w:docPartObj>
        <w:docPartGallery w:val="Page Numbers (Bottom of Page)"/>
        <w:docPartUnique/>
      </w:docPartObj>
    </w:sdtPr>
    <w:sdtContent>
      <w:p w:rsidR="00E0079D" w:rsidRDefault="009A0141" w:rsidP="00EB24D9">
        <w:pPr>
          <w:pStyle w:val="a8"/>
          <w:jc w:val="center"/>
        </w:pPr>
        <w:fldSimple w:instr=" PAGE   \* MERGEFORMAT ">
          <w:r w:rsidR="00FC616B">
            <w:rPr>
              <w:noProof/>
            </w:rPr>
            <w:t>15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D" w:rsidRDefault="00E007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9D" w:rsidRDefault="00E0079D" w:rsidP="00EB24D9">
      <w:pPr>
        <w:spacing w:after="0" w:line="240" w:lineRule="auto"/>
      </w:pPr>
      <w:r>
        <w:separator/>
      </w:r>
    </w:p>
  </w:footnote>
  <w:footnote w:type="continuationSeparator" w:id="1">
    <w:p w:rsidR="00E0079D" w:rsidRDefault="00E0079D" w:rsidP="00EB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D" w:rsidRDefault="00E007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D" w:rsidRDefault="00E007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D" w:rsidRDefault="00E007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C5"/>
    <w:multiLevelType w:val="hybridMultilevel"/>
    <w:tmpl w:val="F7F2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A9A"/>
    <w:multiLevelType w:val="hybridMultilevel"/>
    <w:tmpl w:val="D1A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6D40"/>
    <w:multiLevelType w:val="hybridMultilevel"/>
    <w:tmpl w:val="11C6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776"/>
    <w:rsid w:val="00013A62"/>
    <w:rsid w:val="00020A29"/>
    <w:rsid w:val="0002253E"/>
    <w:rsid w:val="00030C11"/>
    <w:rsid w:val="000459F9"/>
    <w:rsid w:val="00056B48"/>
    <w:rsid w:val="00061C41"/>
    <w:rsid w:val="00084E56"/>
    <w:rsid w:val="000C17EE"/>
    <w:rsid w:val="000C2C2F"/>
    <w:rsid w:val="000D6720"/>
    <w:rsid w:val="000D6AD4"/>
    <w:rsid w:val="001115EC"/>
    <w:rsid w:val="00126D2D"/>
    <w:rsid w:val="0015335B"/>
    <w:rsid w:val="00164C39"/>
    <w:rsid w:val="00170310"/>
    <w:rsid w:val="00184D69"/>
    <w:rsid w:val="001B16A5"/>
    <w:rsid w:val="001C38D8"/>
    <w:rsid w:val="001C79AA"/>
    <w:rsid w:val="00205473"/>
    <w:rsid w:val="00206912"/>
    <w:rsid w:val="0022298F"/>
    <w:rsid w:val="00222DE3"/>
    <w:rsid w:val="00232336"/>
    <w:rsid w:val="00235101"/>
    <w:rsid w:val="00293E68"/>
    <w:rsid w:val="002C1D45"/>
    <w:rsid w:val="002E272D"/>
    <w:rsid w:val="002F5F6F"/>
    <w:rsid w:val="00303D0C"/>
    <w:rsid w:val="003277EE"/>
    <w:rsid w:val="00350211"/>
    <w:rsid w:val="00362428"/>
    <w:rsid w:val="00384817"/>
    <w:rsid w:val="003D19D2"/>
    <w:rsid w:val="003D509F"/>
    <w:rsid w:val="003E1ACB"/>
    <w:rsid w:val="00412B92"/>
    <w:rsid w:val="0041793B"/>
    <w:rsid w:val="004357F6"/>
    <w:rsid w:val="00452D3B"/>
    <w:rsid w:val="00463222"/>
    <w:rsid w:val="00470863"/>
    <w:rsid w:val="00491E31"/>
    <w:rsid w:val="004A43AE"/>
    <w:rsid w:val="004C3794"/>
    <w:rsid w:val="004D3EEF"/>
    <w:rsid w:val="004D6333"/>
    <w:rsid w:val="004E3E2E"/>
    <w:rsid w:val="004F7035"/>
    <w:rsid w:val="00520914"/>
    <w:rsid w:val="00571B5F"/>
    <w:rsid w:val="00592776"/>
    <w:rsid w:val="005B6BC3"/>
    <w:rsid w:val="005D1A57"/>
    <w:rsid w:val="005E1BF2"/>
    <w:rsid w:val="00620E21"/>
    <w:rsid w:val="0062271E"/>
    <w:rsid w:val="00630D41"/>
    <w:rsid w:val="00657AC8"/>
    <w:rsid w:val="00667E2B"/>
    <w:rsid w:val="00672F93"/>
    <w:rsid w:val="00674455"/>
    <w:rsid w:val="00724904"/>
    <w:rsid w:val="00730A28"/>
    <w:rsid w:val="00744541"/>
    <w:rsid w:val="007607AF"/>
    <w:rsid w:val="007655C2"/>
    <w:rsid w:val="007905D0"/>
    <w:rsid w:val="007D135A"/>
    <w:rsid w:val="007E08E5"/>
    <w:rsid w:val="007E2DA8"/>
    <w:rsid w:val="008247D5"/>
    <w:rsid w:val="00841D30"/>
    <w:rsid w:val="008542AB"/>
    <w:rsid w:val="008727DE"/>
    <w:rsid w:val="008805E2"/>
    <w:rsid w:val="00885A3B"/>
    <w:rsid w:val="008A4908"/>
    <w:rsid w:val="008B44F1"/>
    <w:rsid w:val="008C0835"/>
    <w:rsid w:val="008C199E"/>
    <w:rsid w:val="008E5017"/>
    <w:rsid w:val="008F6311"/>
    <w:rsid w:val="008F6AD0"/>
    <w:rsid w:val="00905F95"/>
    <w:rsid w:val="00940C37"/>
    <w:rsid w:val="00965C8F"/>
    <w:rsid w:val="009664DD"/>
    <w:rsid w:val="0096744A"/>
    <w:rsid w:val="009A0141"/>
    <w:rsid w:val="009B51BB"/>
    <w:rsid w:val="009D02A7"/>
    <w:rsid w:val="009D1291"/>
    <w:rsid w:val="00A20980"/>
    <w:rsid w:val="00A401FC"/>
    <w:rsid w:val="00A52B53"/>
    <w:rsid w:val="00A856A1"/>
    <w:rsid w:val="00AA598E"/>
    <w:rsid w:val="00AB2A5D"/>
    <w:rsid w:val="00AE0A65"/>
    <w:rsid w:val="00B30012"/>
    <w:rsid w:val="00B306EC"/>
    <w:rsid w:val="00B360D9"/>
    <w:rsid w:val="00B47A17"/>
    <w:rsid w:val="00B50D35"/>
    <w:rsid w:val="00BA5A43"/>
    <w:rsid w:val="00BB04DE"/>
    <w:rsid w:val="00BC0AA2"/>
    <w:rsid w:val="00BC13A4"/>
    <w:rsid w:val="00BE1ADF"/>
    <w:rsid w:val="00BF05F5"/>
    <w:rsid w:val="00C10AA5"/>
    <w:rsid w:val="00C43292"/>
    <w:rsid w:val="00C60C9E"/>
    <w:rsid w:val="00C909AF"/>
    <w:rsid w:val="00CA58D3"/>
    <w:rsid w:val="00CA6553"/>
    <w:rsid w:val="00CC48CB"/>
    <w:rsid w:val="00CC5829"/>
    <w:rsid w:val="00CD0069"/>
    <w:rsid w:val="00CD1F0A"/>
    <w:rsid w:val="00CF103F"/>
    <w:rsid w:val="00D05A90"/>
    <w:rsid w:val="00D265A4"/>
    <w:rsid w:val="00D52D91"/>
    <w:rsid w:val="00D67F21"/>
    <w:rsid w:val="00D7789B"/>
    <w:rsid w:val="00DB3D21"/>
    <w:rsid w:val="00DC51A6"/>
    <w:rsid w:val="00DC627E"/>
    <w:rsid w:val="00DE48D5"/>
    <w:rsid w:val="00DF64E5"/>
    <w:rsid w:val="00E0079D"/>
    <w:rsid w:val="00E059EC"/>
    <w:rsid w:val="00E26DCE"/>
    <w:rsid w:val="00E54EAA"/>
    <w:rsid w:val="00E72845"/>
    <w:rsid w:val="00E8416F"/>
    <w:rsid w:val="00E84B6B"/>
    <w:rsid w:val="00EB24D9"/>
    <w:rsid w:val="00EB45A3"/>
    <w:rsid w:val="00EB6599"/>
    <w:rsid w:val="00EB7EB8"/>
    <w:rsid w:val="00EB7F68"/>
    <w:rsid w:val="00EC5E69"/>
    <w:rsid w:val="00F012D5"/>
    <w:rsid w:val="00F064FB"/>
    <w:rsid w:val="00F162C6"/>
    <w:rsid w:val="00F342D7"/>
    <w:rsid w:val="00F528A0"/>
    <w:rsid w:val="00F6202A"/>
    <w:rsid w:val="00F72F8C"/>
    <w:rsid w:val="00FA0649"/>
    <w:rsid w:val="00FC616B"/>
    <w:rsid w:val="00FC627E"/>
    <w:rsid w:val="00FD26DA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4D9"/>
  </w:style>
  <w:style w:type="paragraph" w:styleId="a8">
    <w:name w:val="footer"/>
    <w:basedOn w:val="a"/>
    <w:link w:val="a9"/>
    <w:uiPriority w:val="99"/>
    <w:unhideWhenUsed/>
    <w:rsid w:val="00EB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1452-8636-4304-AFEA-76B13F8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2011-09-09T14:51:00Z</dcterms:created>
  <dcterms:modified xsi:type="dcterms:W3CDTF">2011-09-09T14:51:00Z</dcterms:modified>
</cp:coreProperties>
</file>