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4B" w:rsidRDefault="0060384B" w:rsidP="00441C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bookmarkEnd w:id="0"/>
    </w:p>
    <w:p w:rsidR="0060384B" w:rsidRDefault="0060384B" w:rsidP="00441C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ВАСИЛЬЕВА ТАТЬЯНА МИХАЙЛОВНА</w:t>
      </w:r>
    </w:p>
    <w:p w:rsidR="0060384B" w:rsidRDefault="0060384B" w:rsidP="00441C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МБОУ «КОШКИ-ТЕНЯКОВСКАЯ СОШ БУИНСКОГО РАЙОНА РЕСПУБЛИКИ ТАТАРСТАН»</w:t>
      </w:r>
    </w:p>
    <w:p w:rsidR="0060384B" w:rsidRDefault="0060384B" w:rsidP="00441C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 ИСТОРИИ И ОБЩЕСТВОЗНАНИЯ</w:t>
      </w:r>
    </w:p>
    <w:p w:rsidR="0060384B" w:rsidRDefault="0060384B" w:rsidP="00441C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60384B" w:rsidRPr="0060384B" w:rsidRDefault="0060384B" w:rsidP="00441C0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Тема: </w:t>
      </w:r>
      <w:r w:rsidRPr="0060384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РОССИЯ В ГЛОБАЛЬНОМ МИРЕ</w:t>
      </w:r>
    </w:p>
    <w:p w:rsidR="0060384B" w:rsidRPr="0060384B" w:rsidRDefault="0060384B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Класс: </w:t>
      </w:r>
      <w:r w:rsidRPr="006038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 класс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441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73415" w:rsidRPr="00603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Вводный</w:t>
      </w:r>
      <w:r w:rsidRPr="00441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441C0D" w:rsidRPr="00441C0D" w:rsidRDefault="00441C0D" w:rsidP="00441C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понимания ключевых понятий темы;</w:t>
      </w:r>
    </w:p>
    <w:p w:rsidR="00441C0D" w:rsidRPr="00441C0D" w:rsidRDefault="00441C0D" w:rsidP="00441C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целостного представления России в глобальном мире;</w:t>
      </w:r>
    </w:p>
    <w:p w:rsidR="00441C0D" w:rsidRPr="00441C0D" w:rsidRDefault="00441C0D" w:rsidP="00441C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мыслительной деятельности учащихся, с учетом критического мышления.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441C0D" w:rsidRPr="00441C0D" w:rsidRDefault="00441C0D" w:rsidP="00441C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подрастающего поколения через призму общечеловеческих ценностей;</w:t>
      </w:r>
    </w:p>
    <w:p w:rsidR="00441C0D" w:rsidRPr="00441C0D" w:rsidRDefault="00441C0D" w:rsidP="00441C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Осмыслить и усвоить основные понятия, связанные с изучаемой темой;</w:t>
      </w:r>
    </w:p>
    <w:p w:rsidR="00441C0D" w:rsidRPr="00441C0D" w:rsidRDefault="00441C0D" w:rsidP="00441C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Научиться анализировать современные общественные процессы;</w:t>
      </w:r>
    </w:p>
    <w:p w:rsidR="00441C0D" w:rsidRPr="00441C0D" w:rsidRDefault="00441C0D" w:rsidP="00441C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свое мнение по современным проблемам общественной жизни;</w:t>
      </w:r>
    </w:p>
    <w:p w:rsidR="00441C0D" w:rsidRPr="00441C0D" w:rsidRDefault="00441C0D" w:rsidP="00441C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навыки участия в групповой работе, с учетом самостоятельной работы;</w:t>
      </w:r>
    </w:p>
    <w:p w:rsidR="00441C0D" w:rsidRPr="00441C0D" w:rsidRDefault="00441C0D" w:rsidP="00441C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свою самооценку.</w:t>
      </w:r>
    </w:p>
    <w:p w:rsidR="00441C0D" w:rsidRPr="0060384B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Оформление доски:</w:t>
      </w:r>
      <w:r w:rsidRPr="00441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тема, содержание плана, домашнее задание.</w:t>
      </w:r>
    </w:p>
    <w:p w:rsidR="007400EB" w:rsidRPr="00441C0D" w:rsidRDefault="007400EB" w:rsidP="007400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урока охватывает</w:t>
      </w:r>
      <w:r w:rsidRPr="00441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документальные материалы, публицистические данные, исследовательские наработки и т.д.</w:t>
      </w:r>
    </w:p>
    <w:p w:rsidR="007400EB" w:rsidRPr="00441C0D" w:rsidRDefault="007400EB" w:rsidP="007400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441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интерактивная доска; проектор; мультимедийная аппаратура.</w:t>
      </w:r>
    </w:p>
    <w:p w:rsidR="007400EB" w:rsidRPr="00441C0D" w:rsidRDefault="007400EB" w:rsidP="007400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</w:t>
      </w:r>
      <w:r w:rsidRPr="00441C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441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имитационная игра с демонстрацией приемов эффективной работы со слушателями.</w:t>
      </w:r>
    </w:p>
    <w:p w:rsidR="007400EB" w:rsidRPr="00441C0D" w:rsidRDefault="007400EB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C0D" w:rsidRPr="00441C0D" w:rsidRDefault="00441C0D" w:rsidP="00441C0D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41C0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Ход урока</w:t>
      </w:r>
    </w:p>
    <w:p w:rsidR="00441C0D" w:rsidRPr="00441C0D" w:rsidRDefault="00441C0D" w:rsidP="00441C0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Организационный момент</w:t>
      </w:r>
    </w:p>
    <w:p w:rsidR="00441C0D" w:rsidRPr="00441C0D" w:rsidRDefault="00441C0D" w:rsidP="00441C0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</w:t>
      </w:r>
      <w:r w:rsidR="0060384B" w:rsidRPr="00603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ктуализация</w:t>
      </w:r>
      <w:r w:rsidRPr="00441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«Россия в гло</w:t>
      </w:r>
      <w:r w:rsidR="0060384B" w:rsidRPr="00603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бальном мире: вызовы и задачи» (проводит</w:t>
      </w:r>
      <w:r w:rsidRPr="00441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в форм</w:t>
      </w:r>
      <w:r w:rsidR="0060384B" w:rsidRPr="00603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тестирования по разделам ниже</w:t>
      </w:r>
      <w:r w:rsidRPr="00441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указанного плана</w:t>
      </w:r>
      <w:r w:rsidR="0060384B" w:rsidRPr="00603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41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Россия в глобальном мире: вызовы и задачи.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I. Тест (3 мин)</w:t>
      </w:r>
    </w:p>
    <w:p w:rsidR="00441C0D" w:rsidRPr="00441C0D" w:rsidRDefault="00441C0D" w:rsidP="00441C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и вызовы для России в XXI веке.</w:t>
      </w:r>
    </w:p>
    <w:p w:rsidR="00441C0D" w:rsidRPr="00441C0D" w:rsidRDefault="00441C0D" w:rsidP="00441C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Экономические, социальные, военные риски для России.</w:t>
      </w:r>
    </w:p>
    <w:p w:rsidR="00441C0D" w:rsidRPr="00441C0D" w:rsidRDefault="00441C0D" w:rsidP="00441C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национальных задач на основе на основе эффективной демократии.</w:t>
      </w:r>
    </w:p>
    <w:p w:rsidR="00441C0D" w:rsidRPr="00441C0D" w:rsidRDefault="00441C0D" w:rsidP="00441C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Геополитическая и цивилизационная миссия России в XXI веке.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Дебаты на тему: «ПРЕДВЫБОРНАЯ ПРОГРАММА»</w:t>
      </w:r>
    </w:p>
    <w:p w:rsidR="00441C0D" w:rsidRPr="00441C0D" w:rsidRDefault="00441C0D" w:rsidP="00441C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Предвыборные разработки партий «СДС» и «РКП» под общим названием «ПРОГРАММА РАЗВИТИЯ ГОСУДАРСТВА» (5 минут).</w:t>
      </w: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партий СДС и РКП составляют программу, в которой отражены на их взгляд основные приоритеты развития государства. Затем лидеры партий знакомят нас с содержанием своих программ. Время на презентацию программ отводим партиям не более 2-х минут.</w:t>
      </w:r>
    </w:p>
    <w:p w:rsidR="00441C0D" w:rsidRPr="00441C0D" w:rsidRDefault="00441C0D" w:rsidP="00441C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Прессинг актуальных вопросов на тему «ВЫБОРЫ».</w:t>
      </w: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вид дискуссии посвящен однозначному ответу на поставленный вопрос – не знаю, да или нет. Участие в прессинге принимают все участники, но только путем индивидуального голосования. Время прессинга –3 минуты.</w:t>
      </w:r>
    </w:p>
    <w:p w:rsidR="00441C0D" w:rsidRPr="00441C0D" w:rsidRDefault="00441C0D" w:rsidP="00441C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дебатов подводит группа экспертов по своим критериям в течение 2-х минут. Победившей партии присуждают званье «ПАРТИЯ БУДУЩЕГО».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Диспут на тему: «Истоки гражданского воспитания»</w:t>
      </w:r>
    </w:p>
    <w:p w:rsidR="00441C0D" w:rsidRPr="00441C0D" w:rsidRDefault="00441C0D" w:rsidP="00441C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со статьей – 6 мин.</w:t>
      </w:r>
    </w:p>
    <w:p w:rsidR="00441C0D" w:rsidRPr="00441C0D" w:rsidRDefault="00441C0D" w:rsidP="00441C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на тему «Истоки гражданского воспитания» </w:t>
      </w: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Отведенное время на дискуссию – 6 минут.</w:t>
      </w:r>
    </w:p>
    <w:p w:rsidR="00441C0D" w:rsidRPr="00441C0D" w:rsidRDefault="00441C0D" w:rsidP="00441C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диспута. Группа экспертов анализирует выступления участников, а затем присуждает самому активному участнику орден «ЗНАТОКА.</w:t>
      </w: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итога – 2 минуты.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Мозговой штурм на тему: «НАЦИОНАЛЬНАЯ ИДЕЯ РОССИИ»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класса поделены на две команды: «ОБЩЕСТВОВЕДОВ» и «ПАТРИОТОВ».</w:t>
      </w:r>
    </w:p>
    <w:p w:rsidR="00441C0D" w:rsidRPr="00441C0D" w:rsidRDefault="00441C0D" w:rsidP="00441C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письменный критерий на тему «Национальная идея России». Временные сроки – 5 минут.</w:t>
      </w:r>
    </w:p>
    <w:p w:rsidR="00441C0D" w:rsidRPr="00441C0D" w:rsidRDefault="00441C0D" w:rsidP="00441C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разработок – 4 минуты.</w:t>
      </w:r>
    </w:p>
    <w:p w:rsidR="00441C0D" w:rsidRPr="00441C0D" w:rsidRDefault="00441C0D" w:rsidP="00441C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«МОЗГОВОГО ШТУРМА» – награждение группой экспертов победившую команду орденом «ТЕОРЕТИКА».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Подведение итогов урока.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VI. Домашнее задание: итоговое повторения курса «Обществознание»</w:t>
      </w:r>
    </w:p>
    <w:p w:rsidR="00441C0D" w:rsidRPr="00441C0D" w:rsidRDefault="00441C0D" w:rsidP="00441C0D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Развернутый план урока мастер-класса.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Вступительная часть.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XXI век для глобального мира является веком колоссальных изменений, и поэтому нам важно сегодня усвоить, как отражается глобализация в России. Сейчас мы проведем тестирование на тему «Россия в глобальном мире».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</w:t>
      </w:r>
      <w:proofErr w:type="gramStart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групповой характер и поэтому участников мероприятия условно поделим</w:t>
      </w:r>
      <w:proofErr w:type="gramEnd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группы: 1) группа ЛИБЕРАЛОВ; 2) группа КОНСЕРВАТОРОВ.</w:t>
      </w:r>
    </w:p>
    <w:p w:rsidR="00441C0D" w:rsidRPr="00441C0D" w:rsidRDefault="007400EB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ТЕСТ (приложение 1) 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оценивания формы тестирования: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к тесту: 1. а, б, в, г, ж (5 б.); 2. в, г, д (3 б.); 3. а, б (2 б.); 4. а, б, г (3 б.); 5. а, б, г, в (4 б.); 6. а, г, д, е, з, и, к (7 б.); 7. б, г, д, е, ж (5 б.);</w:t>
      </w:r>
      <w:proofErr w:type="gramEnd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а, б, е (3 б.)</w:t>
      </w:r>
      <w:proofErr w:type="gramStart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а, в, д, ж (4 б.); 10. а (1 б.); 11. б (1 б.); 12. б (1 б.); 13. в (1 б.); 14. б, в, д, е (4 б.); 15. г (1 б.); 16. б (1 б.); 17. параллель (6 б.); 18. г, д, е (3 б.); </w:t>
      </w:r>
      <w:proofErr w:type="gramStart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а, б, д (3 б.); 20. параллель (5 б.); 21. параллель (5 б.); 22. б, г, д (3 б.).</w:t>
      </w:r>
      <w:proofErr w:type="gramEnd"/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«71» баллов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Дебаты та </w:t>
      </w:r>
      <w:proofErr w:type="spellStart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proofErr w:type="gramStart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proofErr w:type="gramEnd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РЕДВЫБОРНАЯ</w:t>
      </w:r>
      <w:proofErr w:type="spellEnd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КАМПАНИЯ».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№1.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партий «СДС» и «КПР» в течение 5 минут должны составить «ПРОГРАММУ РАЗВИТИЯ ГОСУДАРСТВА», с учетом следующих критерий:</w:t>
      </w:r>
    </w:p>
    <w:p w:rsidR="00441C0D" w:rsidRPr="00441C0D" w:rsidRDefault="00441C0D" w:rsidP="00441C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вы предлагаете решить проблему бедности?</w:t>
      </w:r>
    </w:p>
    <w:p w:rsidR="00441C0D" w:rsidRPr="00441C0D" w:rsidRDefault="00441C0D" w:rsidP="00441C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призму, каких ценностей вы можете построить сильное государство?</w:t>
      </w:r>
    </w:p>
    <w:p w:rsidR="00441C0D" w:rsidRPr="00441C0D" w:rsidRDefault="00441C0D" w:rsidP="00441C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хотите достигнуть политическую и экономическую стабильность в стране?</w:t>
      </w:r>
    </w:p>
    <w:p w:rsidR="00441C0D" w:rsidRPr="00441C0D" w:rsidRDefault="00441C0D" w:rsidP="00441C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меры предпримет ваша партия для укрепления вертикали власти?</w:t>
      </w:r>
    </w:p>
    <w:p w:rsidR="00441C0D" w:rsidRPr="00441C0D" w:rsidRDefault="00441C0D" w:rsidP="00441C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вы предлагаете бороться с коррупцией?</w:t>
      </w:r>
    </w:p>
    <w:p w:rsidR="00441C0D" w:rsidRPr="00441C0D" w:rsidRDefault="00441C0D" w:rsidP="00441C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цель преследует ваша партия?</w:t>
      </w:r>
    </w:p>
    <w:p w:rsidR="00441C0D" w:rsidRPr="00441C0D" w:rsidRDefault="00441C0D" w:rsidP="00441C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превосходство вашей партии?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истечением отведенного времени лидер партии «СДС» на очной ставке с лидером «КПР» знакомят нас приоритетами своих партийных программ.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оценивания «ЗАДАНИЯ» №1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экспертов анализирует выступления лидеров партий, а затем оценивает их по </w:t>
      </w:r>
      <w:proofErr w:type="gramStart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указанным</w:t>
      </w:r>
      <w:proofErr w:type="gramEnd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критериям:</w:t>
      </w:r>
    </w:p>
    <w:p w:rsidR="00441C0D" w:rsidRPr="00441C0D" w:rsidRDefault="00441C0D" w:rsidP="00441C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Ораторское искусство (5 б, 4б, 3 б, 2 б, 1 б, 0 б).</w:t>
      </w:r>
    </w:p>
    <w:p w:rsidR="00441C0D" w:rsidRPr="00441C0D" w:rsidRDefault="00441C0D" w:rsidP="00441C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(5 б, 4б, 3 б, 2 б, 1 б, 0 б).</w:t>
      </w:r>
    </w:p>
    <w:p w:rsidR="00441C0D" w:rsidRPr="00441C0D" w:rsidRDefault="00441C0D" w:rsidP="00441C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Вотум доверия (5 б, 4б, 3 б, 2 б, 1 б, 0 б).</w:t>
      </w:r>
    </w:p>
    <w:p w:rsidR="00441C0D" w:rsidRPr="00441C0D" w:rsidRDefault="00441C0D" w:rsidP="00441C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программы (5 б, 4б, 3 б, 2 б, 1 б, 0 б).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№2</w:t>
      </w:r>
    </w:p>
    <w:p w:rsidR="007400EB" w:rsidRPr="0060384B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Прессинг актуальных вопросов на</w:t>
      </w:r>
      <w:r w:rsidR="007400EB" w:rsidRPr="0060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«ВЫБОРЫ» (приложение 2) 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дискуссии посвящен однозначному ответу на поставленный вопрос – «НЕ ЗНАЮ», «ДА», или «НЕТ»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прессинге принимают все участники, но только путем индивидуального голосования. Время прессинга – 3 минуты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оценивания задания №2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индивидуального голосования партий, группа экспертов подсчитывает количество голосовавших за варианты: а), б), в).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эксперты подводят итоги по результатам вашего голосования: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ваших ответах преобладает вариант «А», то печальной будет судьба нашего Отечества. А это означает, что и Ваша судьба незавидна. Вы абсолютно недооцениваете смысл выборов. Вы не понимаете, что от вашего голоса зависит многое.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ваших ответах преобладает вариант «Б», то Вы не многим отличаетесь от предыдущего «ИЗБИРАТЕЛЯ». Вы ничего не поняли из данной темы, и думаете, что Вас политика никогда не коснется: «Я, МОЛ, ЧЕЛОВЕК МАЛЕНЬКИЙ».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ваших ответах преобладает вариант «В», то все в порядке. Наша страна будет мощной державой, а вместе с ней будете благоденствовать и Вы.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голосований: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«СДС»</w:t>
      </w:r>
    </w:p>
    <w:p w:rsidR="00441C0D" w:rsidRPr="00441C0D" w:rsidRDefault="00441C0D" w:rsidP="00441C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«А» –</w:t>
      </w:r>
    </w:p>
    <w:p w:rsidR="00441C0D" w:rsidRPr="00441C0D" w:rsidRDefault="00441C0D" w:rsidP="00441C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«Б» –</w:t>
      </w:r>
    </w:p>
    <w:p w:rsidR="00441C0D" w:rsidRPr="00441C0D" w:rsidRDefault="00441C0D" w:rsidP="00441C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«В» –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«РКП»</w:t>
      </w:r>
    </w:p>
    <w:p w:rsidR="00441C0D" w:rsidRPr="00441C0D" w:rsidRDefault="00441C0D" w:rsidP="00441C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«А» –</w:t>
      </w:r>
    </w:p>
    <w:p w:rsidR="00441C0D" w:rsidRPr="00441C0D" w:rsidRDefault="00441C0D" w:rsidP="00441C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«Б» –</w:t>
      </w:r>
    </w:p>
    <w:p w:rsidR="00441C0D" w:rsidRPr="00441C0D" w:rsidRDefault="00441C0D" w:rsidP="00441C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«В» –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 экспертов.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Подводя итоги дебатов важно подчеркнуть следующее:</w:t>
      </w:r>
    </w:p>
    <w:p w:rsidR="00441C0D" w:rsidRPr="00441C0D" w:rsidRDefault="00441C0D" w:rsidP="00441C0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должен жить в мире, не рискуя погибнуть в войне, не боясь потерять близких, правильный выбор должен обеспечить мир;</w:t>
      </w:r>
    </w:p>
    <w:p w:rsidR="00441C0D" w:rsidRPr="00441C0D" w:rsidRDefault="00441C0D" w:rsidP="00441C0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участие в выборах – это первейший долг гражданина, который озабочен своим будущим, будущим своих детей, своей Родины.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участие в выборах каждого очень важно.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Диспут на тему: «Истоки гражданского воспитания».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Диспут – </w:t>
      </w:r>
      <w:proofErr w:type="spellStart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</w:t>
      </w:r>
      <w:proofErr w:type="gramStart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</w:t>
      </w:r>
      <w:proofErr w:type="spellEnd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спорить». Диспут является одной из самых ранних форм преподавания в высшем образовании, которая использовалась в средневековых университетах. Данная форма заключается в том, что существует вводное выступление (как правило, подготовленное заранее), которое ставит проблему, или же показывает определенный взгляд на проблему, а в дальнейшем обсуждается само выступление, а через него (опосредованно) и проблема. Диспут может быть по содержанию изложенного или же по форме изложения (приемам риторики). В диспуте обычно участники относятся и обращаются не к самому выступающему, а к изложенной информации (его сообщению).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</w:t>
      </w:r>
      <w:r w:rsidR="007400EB" w:rsidRPr="006038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стоки гражданского воспитания</w:t>
      </w:r>
      <w:proofErr w:type="gramStart"/>
      <w:r w:rsidR="007400EB" w:rsidRPr="00603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400EB" w:rsidRPr="0060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400EB" w:rsidRPr="006038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400EB" w:rsidRPr="006038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3)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Рассуждение на тему «Истоки гражданского воспитания»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</w:t>
      </w:r>
    </w:p>
    <w:p w:rsidR="00441C0D" w:rsidRPr="00441C0D" w:rsidRDefault="00441C0D" w:rsidP="00441C0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определить исторические условия, в которых происходит деятельность личности?</w:t>
      </w:r>
    </w:p>
    <w:p w:rsidR="00441C0D" w:rsidRPr="00441C0D" w:rsidRDefault="00441C0D" w:rsidP="00441C0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задачи, которые стремится решить исторический деятель?</w:t>
      </w:r>
    </w:p>
    <w:p w:rsidR="00441C0D" w:rsidRPr="00441C0D" w:rsidRDefault="00441C0D" w:rsidP="00441C0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 какого класса выражает исторический деятель?</w:t>
      </w:r>
    </w:p>
    <w:p w:rsidR="00441C0D" w:rsidRPr="00441C0D" w:rsidRDefault="00441C0D" w:rsidP="00441C0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вам близки его переживания?</w:t>
      </w:r>
    </w:p>
    <w:p w:rsidR="00441C0D" w:rsidRPr="00441C0D" w:rsidRDefault="00441C0D" w:rsidP="00441C0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считать диссидентов – правозащитников «террористами»?</w:t>
      </w:r>
    </w:p>
    <w:p w:rsidR="00441C0D" w:rsidRPr="00441C0D" w:rsidRDefault="00441C0D" w:rsidP="00441C0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злободневна на ваш взгляд проблема «БЕСЧЕЛОВЕЧНОСТИ»?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Критерий оценивания «ДИСПУТА»:</w:t>
      </w:r>
    </w:p>
    <w:p w:rsidR="00441C0D" w:rsidRPr="00441C0D" w:rsidRDefault="00441C0D" w:rsidP="00441C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Содержательность, т.е. правильное, глубокое, полное, конкретное освещение темы.</w:t>
      </w:r>
    </w:p>
    <w:p w:rsidR="00441C0D" w:rsidRPr="00441C0D" w:rsidRDefault="00441C0D" w:rsidP="00441C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Логичность: последовательность изложения, обоснование теоретических положений фактами или обобщение фактов и формулирование выводов.</w:t>
      </w:r>
    </w:p>
    <w:p w:rsidR="00441C0D" w:rsidRPr="00441C0D" w:rsidRDefault="00441C0D" w:rsidP="00441C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речи: образное и яркое выражение мыслей и чувств путем использования различных языковых средств, выбора точных слов, эпитетов и т.д.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экспертов анализирует выступления участников, а затем присуждает орден «ЗНАТОКА» I, II, III степени самым активным трем участникам.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Мозговой штурм на тему: «НАЦИОНАЛЬНАЯ ИДЕЯ РОССИИ»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«УЧАСТНИКИ»:</w:t>
      </w:r>
    </w:p>
    <w:p w:rsidR="00441C0D" w:rsidRPr="00441C0D" w:rsidRDefault="00441C0D" w:rsidP="00441C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«ОБЩЕСТВОВЕДОВ».</w:t>
      </w:r>
    </w:p>
    <w:p w:rsidR="00441C0D" w:rsidRPr="00441C0D" w:rsidRDefault="00441C0D" w:rsidP="007400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«ПАТРИОТОВ»</w:t>
      </w:r>
    </w:p>
    <w:p w:rsidR="007400EB" w:rsidRPr="0060384B" w:rsidRDefault="007400EB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4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Составить памятку на тему: «НАЦИОНАЛЬНАЯ ИДЕЯ РОССИИ»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4 основных правил продуктивного этапа мозгового штурма:</w:t>
      </w:r>
    </w:p>
    <w:p w:rsidR="00441C0D" w:rsidRPr="00441C0D" w:rsidRDefault="00441C0D" w:rsidP="00441C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«Отказаться от всякой критики» – пресечение любых попыток анализа и критики.</w:t>
      </w:r>
    </w:p>
    <w:p w:rsidR="00441C0D" w:rsidRPr="00441C0D" w:rsidRDefault="00441C0D" w:rsidP="00441C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«Идеи должны быть максимально разнообразны, доходя в определенной мере до абсурда», </w:t>
      </w:r>
      <w:proofErr w:type="spellStart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все новое кажется по началу безумным и не вписывается в существующие представления.</w:t>
      </w:r>
    </w:p>
    <w:p w:rsidR="00441C0D" w:rsidRPr="00441C0D" w:rsidRDefault="00441C0D" w:rsidP="00441C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«Чем больше, тем лучше» – количество влечет за собой качество.</w:t>
      </w:r>
    </w:p>
    <w:p w:rsidR="00441C0D" w:rsidRPr="00441C0D" w:rsidRDefault="00441C0D" w:rsidP="00441C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«Приветствуется стремление к комбинации и усовершенствованию идей». Это побуждает предлагать не только свои идеи, но и развивать идеи партнеров по мозговому штурму.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кратком виде эти требования можно сформулировать: ОТКАЗ ОТ КРИТИКИ – РАЗНООБРАЗИЕ – МАКСИМУМ ИДЕЙ – РАЗВИТИЕ ИДЕЙ. Поэтому в мозговом штурме атмосфера должна характеризоваться равенством, непринужденностью и увлекательностью Временные сроки – 5 минут.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разработок – 4 минуты.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должны быть «НАЦИОНАЛЬНЫЕ ИДЕИ РОССИИ»?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ИДЕИ РОССИИ можно сгруппировать следующим образом:</w:t>
      </w:r>
    </w:p>
    <w:p w:rsidR="00441C0D" w:rsidRPr="00441C0D" w:rsidRDefault="00441C0D" w:rsidP="00441C0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общей насыщенной культуры, которая должна включать колорит материальных, духовных и социальных ценностей;</w:t>
      </w:r>
    </w:p>
    <w:p w:rsidR="00441C0D" w:rsidRPr="00441C0D" w:rsidRDefault="00441C0D" w:rsidP="00441C0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единой государственной целостности в рамках соблюдения гуманистических и конституционных прав гражданского общества;</w:t>
      </w:r>
    </w:p>
    <w:p w:rsidR="00441C0D" w:rsidRPr="00441C0D" w:rsidRDefault="00441C0D" w:rsidP="00441C0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Осознанность гражданского общества, направленная на мирное сосуществование разных этносов нашей страны.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Итоги «МОЗГОВОГО ШТУРМА»- награждение группой экспертов победившую команду орденом </w:t>
      </w:r>
      <w:r w:rsidRPr="00441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«ТЕОРЕТИКА».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оценивания «МОЗГОВОГО ШТУРМА»:</w:t>
      </w:r>
    </w:p>
    <w:p w:rsidR="00441C0D" w:rsidRPr="00441C0D" w:rsidRDefault="00441C0D" w:rsidP="00441C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использованных аргументов и логику доказательств (5 б.; 4 б.; 3 б.).</w:t>
      </w:r>
    </w:p>
    <w:p w:rsidR="00441C0D" w:rsidRPr="00441C0D" w:rsidRDefault="00441C0D" w:rsidP="00441C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объективности предлагаемых мер (5 б.; 4 б.; 3 б.).</w:t>
      </w:r>
    </w:p>
    <w:p w:rsidR="00441C0D" w:rsidRPr="00441C0D" w:rsidRDefault="00441C0D" w:rsidP="00441C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экономических, политических и этических основ памятки (5 б.; 4 б., 3 б.).</w:t>
      </w:r>
    </w:p>
    <w:p w:rsidR="00441C0D" w:rsidRPr="00441C0D" w:rsidRDefault="00441C0D" w:rsidP="00441C0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«ОБЩЕСТВОВЕДОВ» – … б</w:t>
      </w:r>
    </w:p>
    <w:p w:rsidR="00441C0D" w:rsidRPr="00441C0D" w:rsidRDefault="00441C0D" w:rsidP="00441C0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«ПАТРИОТОВ» – … б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Орденом «ТЕОРЕТИКА» награждена команда ...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Подведение итогов урока. (СЛАЙД 29)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урока важно подчеркнуть следующее:</w:t>
      </w:r>
    </w:p>
    <w:p w:rsidR="00441C0D" w:rsidRPr="00441C0D" w:rsidRDefault="00441C0D" w:rsidP="00441C0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смог увидеть свои плюсы и минусы в ходе учебного процесса;</w:t>
      </w:r>
    </w:p>
    <w:p w:rsidR="00441C0D" w:rsidRPr="00441C0D" w:rsidRDefault="00441C0D" w:rsidP="00441C0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уроке мы определили место России в глобальном мире, а также смогли оценить задачи и вызовы, перед которыми стоит наша страна;</w:t>
      </w:r>
    </w:p>
    <w:p w:rsidR="00441C0D" w:rsidRPr="00441C0D" w:rsidRDefault="00441C0D" w:rsidP="00441C0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проблемных вопросов и ситуаций была направлена на определение демократических преобразований;</w:t>
      </w:r>
    </w:p>
    <w:p w:rsidR="00441C0D" w:rsidRPr="00441C0D" w:rsidRDefault="00441C0D" w:rsidP="00441C0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Необычность форм дискуссий заключалась в том, что содержание урока составлено с учетом таких методов, как сравнительно – исторический метод, метод позитивизма, метод неокантианства и метод от противного;</w:t>
      </w:r>
    </w:p>
    <w:p w:rsidR="00441C0D" w:rsidRPr="00441C0D" w:rsidRDefault="00441C0D" w:rsidP="00441C0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оценивания соответствовал государственному стандарту и требованиям современности, что позволяет участникам определить уровень своей подготовки к «ЕГЭ».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VI. Домашнее задание: итоговое повторения курса «Обществознание».</w:t>
      </w:r>
    </w:p>
    <w:p w:rsidR="00441C0D" w:rsidRPr="00441C0D" w:rsidRDefault="00441C0D" w:rsidP="00441C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БИБЛИОГРАФИЯ:</w:t>
      </w:r>
    </w:p>
    <w:p w:rsidR="00441C0D" w:rsidRPr="00441C0D" w:rsidRDefault="00441C0D" w:rsidP="00441C0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«Элективные курсы в профильном обучении». – Москва: 2006.</w:t>
      </w:r>
    </w:p>
    <w:p w:rsidR="00441C0D" w:rsidRPr="00441C0D" w:rsidRDefault="00441C0D" w:rsidP="00441C0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«Школьный словарь по обществознанию 10–11 </w:t>
      </w:r>
      <w:proofErr w:type="spellStart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Москва: 2008.</w:t>
      </w:r>
    </w:p>
    <w:p w:rsidR="00441C0D" w:rsidRPr="00441C0D" w:rsidRDefault="00441C0D" w:rsidP="00441C0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«Методические рекомендации по организации повышения квалификации учителей истории и обществознания». – Москва: 2008.</w:t>
      </w:r>
    </w:p>
    <w:p w:rsidR="00441C0D" w:rsidRPr="00441C0D" w:rsidRDefault="00441C0D" w:rsidP="00441C0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Электронное приложение к учебнику «ОБЩЕСТВОЗНАНИЕ ГЛОБАЛЬНЫЙ МИР». – Москва: 2008.</w:t>
      </w:r>
    </w:p>
    <w:p w:rsidR="00441C0D" w:rsidRPr="00441C0D" w:rsidRDefault="00441C0D" w:rsidP="00441C0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Воскресенская «ПЕДАГОГИЧЕСКОЕ ДОСЬЕ». – Москва: 2008.</w:t>
      </w:r>
    </w:p>
    <w:p w:rsidR="00441C0D" w:rsidRPr="00441C0D" w:rsidRDefault="00441C0D" w:rsidP="00441C0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«ГРАЖДАНСКОЕ ОБРАЗОВАНИЕ: МЕТОДОЛОГИЯ, СОДЕРЖАНИЕ И МЕТОДЫ ОБУЧЕНИЯ». – Москва: 2007.</w:t>
      </w:r>
    </w:p>
    <w:p w:rsidR="00441C0D" w:rsidRPr="00441C0D" w:rsidRDefault="00441C0D" w:rsidP="00441C0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«ГРАЖДАНСКОЕ ОБРАЗОВАНИЕ: ФОРМИРОВАНИЕ АКТИВНОЙ ЖИЗНЕННОЙ ПОЗИЦИИ ГРАЖДАНИНА». – Москва: 2001.</w:t>
      </w:r>
    </w:p>
    <w:p w:rsidR="00441C0D" w:rsidRPr="00441C0D" w:rsidRDefault="00441C0D" w:rsidP="00441C0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Даурбеков</w:t>
      </w:r>
      <w:proofErr w:type="spellEnd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gramStart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М-Г</w:t>
      </w:r>
      <w:proofErr w:type="gramEnd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«МЕТОДИЧЕСКИЕ ОСОБЕННОСТИ И ПОДХОДЫ К ПРЕПОДАВАНИЮ». – Назрань: 2012.</w:t>
      </w:r>
    </w:p>
    <w:p w:rsidR="007400EB" w:rsidRPr="0060384B" w:rsidRDefault="00441C0D" w:rsidP="007400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Поляков, А.Н. Иофе «Методическое пособие «ОБЩЕСТВОЗНАНИЕ ГЛОБАЛЬНЫЙ МИР В ХХ</w:t>
      </w:r>
      <w:proofErr w:type="gramStart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4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ВЕКЕ». – Москва: 2008</w:t>
      </w:r>
      <w:r w:rsidR="007400EB" w:rsidRPr="00603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EB" w:rsidRPr="0060384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400EB" w:rsidRPr="007400EB" w:rsidRDefault="007400EB" w:rsidP="007400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Укажите демографические проблемы современной России: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приток иммигрантов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старение населения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низкая рождаемость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естественная убыль населения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массовая эмиграция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Рост численности населения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смертность</w:t>
      </w:r>
    </w:p>
    <w:p w:rsidR="007400EB" w:rsidRPr="007400EB" w:rsidRDefault="007400EB" w:rsidP="007400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Укажите демографические проблемы, с которыми сталкиваются и  </w:t>
      </w:r>
    </w:p>
    <w:p w:rsidR="007400EB" w:rsidRPr="007400EB" w:rsidRDefault="007400EB" w:rsidP="007400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Россия, и развитые страны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массовая эмиграция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высокая смертность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приток иммигрантов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старение населения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низкая рождаемость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Укажите актуальные экологические проблемы России: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экологическое давление со стороны соседей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рост отходов жизнедеятельности в районах мегаполисов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истощение природных ресурсов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опасность поломки старых атомных реакторов на АЭС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падение урожайности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Укажите «болевые точки» российской экономики: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слабая восприимчивость к научно-техническому прогрессу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 механизмов стимулирования роста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gramStart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хватка</w:t>
      </w:r>
      <w:proofErr w:type="gramEnd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сырьевых ресурсов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непроизводственные издержки бизнеса в России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чрезмерная милитаризация 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Определите долю различных групп российского общества в населении  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страны (в %) и вставьте букву варианта  в  отведенные ячейки. 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2-3 %; б) 20-25 %; в) 25 %; г) 50 %.</w:t>
      </w:r>
    </w:p>
    <w:p w:rsidR="007400EB" w:rsidRPr="007400EB" w:rsidRDefault="007400EB" w:rsidP="00740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[      ] - высший класс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[      ] – средний класс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[      ] – «средне-низший класс» (благосостояние немного превышает бедности)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[      ] – бедняки (живут за чертой бедности)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6.Выберите приоритеты военного строительства в России: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оперативной, боевой подготовки войск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военных баз в союзных государствах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полный отказ от военного призыва и перевод армии на контракт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военной науки и военного образования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потенциала стратегических сил сдерживания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программы модернизации вооружения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ядерное оружие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систем социального обеспечения военнослужащих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наращивание количества соединений и частей постоянной готовности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системы комплектования вооруженных сил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7.Укажите общенациональные приоритеты развития России: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новой национальной элиты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суверенной демократии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реформа государственного аппарата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безопасности свободного и комфортного развития человека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д) 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позиций России в многополярном мире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сильного гражданского общества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жизни большинства россиян</w:t>
      </w:r>
    </w:p>
    <w:p w:rsidR="007400EB" w:rsidRPr="007400EB" w:rsidRDefault="007400EB" w:rsidP="007400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Укажите задачи внутренней политики стоящие перед Российским государством: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эффективного федерализма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реформа, борьба с бюрократизмом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реформа конституции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привлечение  религиозных организаций к государственному управлению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создание независимой и авторитетной судебной системы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однопартийной системы</w:t>
      </w:r>
    </w:p>
    <w:p w:rsidR="007400EB" w:rsidRPr="007400EB" w:rsidRDefault="007400EB" w:rsidP="007400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Укажите сферы, в которых реализуются приоритетные  национальные проекты: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жилищное строительство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транспорт и связь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внешняя политика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хозяйство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машиностроение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здравоохранение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судебная система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Россия по способу образования и юридического 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акрепления является: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конституционной федерацией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договорной федерацией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конституционно-договорной федерацией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11.Россия по соотношению национального и территориального принципов </w:t>
      </w:r>
      <w:r w:rsidRPr="007400E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строении федерации </w:t>
      </w: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национальной федерацией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смешанной (национально-территориальной) федерацией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территориальной федерацией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Россия по субъектному составу является: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асимметричной федерацией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формально симметричной, но реально асимметричной федерацией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симметричной федерацией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Российская конституция 1993 года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предусматривает размежевание компетенции между федеральным центром 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предусматривает двух палатный парламент, в одной из палат которого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закреплено представительно субъектов федерации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 сецессии субъектов федерации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Выберите конкурентные преимущества России: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современная инфраструктура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передовое </w:t>
      </w:r>
      <w:proofErr w:type="gramStart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proofErr w:type="gramEnd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техническое образование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огромные природные ресурсы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огромная территория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разносторонний научный потенциал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технологические заделы в ряде перспективных отраслей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эффективный государственный аппарат</w:t>
      </w:r>
    </w:p>
    <w:p w:rsidR="007400EB" w:rsidRPr="007400EB" w:rsidRDefault="007400EB" w:rsidP="007400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К какому слою </w:t>
      </w:r>
      <w:proofErr w:type="spellStart"/>
      <w:r w:rsidRPr="00740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геокона</w:t>
      </w:r>
      <w:proofErr w:type="spellEnd"/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экономическая модель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«мастерской мира»?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Юг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Глубокий Юг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Запад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Восток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EB" w:rsidRPr="007400EB" w:rsidRDefault="007400EB" w:rsidP="007400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К какому слою </w:t>
      </w:r>
      <w:proofErr w:type="spellStart"/>
      <w:r w:rsidRPr="00740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геокона</w:t>
      </w:r>
      <w:proofErr w:type="spellEnd"/>
      <w:r w:rsidRPr="00740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экономическая модель «мирового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технологического центра»?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Глубокий Юг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Новый Восток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Юг</w:t>
      </w:r>
    </w:p>
    <w:p w:rsidR="007400EB" w:rsidRPr="007400EB" w:rsidRDefault="007400EB" w:rsidP="007400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(с помощью стрелок) между задачами 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конкретными действиями по их решению: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00EB">
        <w:rPr>
          <w:rFonts w:ascii="Times New Roman" w:eastAsia="Times New Roman" w:hAnsi="Times New Roman" w:cs="Times New Roman"/>
          <w:lang w:eastAsia="ru-RU"/>
        </w:rPr>
        <w:t xml:space="preserve">Реализация </w:t>
      </w:r>
      <w:proofErr w:type="gramStart"/>
      <w:r w:rsidRPr="007400EB">
        <w:rPr>
          <w:rFonts w:ascii="Times New Roman" w:eastAsia="Times New Roman" w:hAnsi="Times New Roman" w:cs="Times New Roman"/>
          <w:lang w:eastAsia="ru-RU"/>
        </w:rPr>
        <w:t>естественных</w:t>
      </w:r>
      <w:proofErr w:type="gramEnd"/>
      <w:r w:rsidRPr="007400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Создание Российской государственной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00EB">
        <w:rPr>
          <w:rFonts w:ascii="Times New Roman" w:eastAsia="Times New Roman" w:hAnsi="Times New Roman" w:cs="Times New Roman"/>
          <w:lang w:eastAsia="ru-RU"/>
        </w:rPr>
        <w:t xml:space="preserve">конкурентных преимуществ. Х                                                         </w:t>
      </w:r>
      <w:proofErr w:type="spellStart"/>
      <w:proofErr w:type="gramStart"/>
      <w:r w:rsidRPr="007400EB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proofErr w:type="gramEnd"/>
      <w:r w:rsidRPr="007400EB">
        <w:rPr>
          <w:rFonts w:ascii="Times New Roman" w:eastAsia="Times New Roman" w:hAnsi="Times New Roman" w:cs="Times New Roman"/>
          <w:lang w:eastAsia="ru-RU"/>
        </w:rPr>
        <w:t xml:space="preserve">   корпорации </w:t>
      </w:r>
      <w:proofErr w:type="spellStart"/>
      <w:r w:rsidRPr="007400EB">
        <w:rPr>
          <w:rFonts w:ascii="Times New Roman" w:eastAsia="Times New Roman" w:hAnsi="Times New Roman" w:cs="Times New Roman"/>
          <w:lang w:eastAsia="ru-RU"/>
        </w:rPr>
        <w:t>нанотехнологий</w:t>
      </w:r>
      <w:proofErr w:type="spellEnd"/>
      <w:r w:rsidRPr="007400EB">
        <w:rPr>
          <w:rFonts w:ascii="Times New Roman" w:eastAsia="Times New Roman" w:hAnsi="Times New Roman" w:cs="Times New Roman"/>
          <w:lang w:eastAsia="ru-RU"/>
        </w:rPr>
        <w:t>.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00EB">
        <w:rPr>
          <w:rFonts w:ascii="Times New Roman" w:eastAsia="Times New Roman" w:hAnsi="Times New Roman" w:cs="Times New Roman"/>
          <w:lang w:eastAsia="ru-RU"/>
        </w:rPr>
        <w:t xml:space="preserve">Сохранение и развитие Х                                                                     </w:t>
      </w:r>
      <w:proofErr w:type="spellStart"/>
      <w:proofErr w:type="gramStart"/>
      <w:r w:rsidRPr="007400EB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proofErr w:type="gramEnd"/>
      <w:r w:rsidRPr="007400EB">
        <w:rPr>
          <w:rFonts w:ascii="Times New Roman" w:eastAsia="Times New Roman" w:hAnsi="Times New Roman" w:cs="Times New Roman"/>
          <w:lang w:eastAsia="ru-RU"/>
        </w:rPr>
        <w:t xml:space="preserve">  Год русского языка (</w:t>
      </w:r>
      <w:smartTag w:uri="urn:schemas-microsoft-com:office:smarttags" w:element="metricconverter">
        <w:smartTagPr>
          <w:attr w:name="ProductID" w:val="2007 г"/>
        </w:smartTagPr>
        <w:r w:rsidRPr="007400EB">
          <w:rPr>
            <w:rFonts w:ascii="Times New Roman" w:eastAsia="Times New Roman" w:hAnsi="Times New Roman" w:cs="Times New Roman"/>
            <w:lang w:eastAsia="ru-RU"/>
          </w:rPr>
          <w:t>2007 г</w:t>
        </w:r>
      </w:smartTag>
      <w:r w:rsidRPr="007400EB">
        <w:rPr>
          <w:rFonts w:ascii="Times New Roman" w:eastAsia="Times New Roman" w:hAnsi="Times New Roman" w:cs="Times New Roman"/>
          <w:lang w:eastAsia="ru-RU"/>
        </w:rPr>
        <w:t>.)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00EB">
        <w:rPr>
          <w:rFonts w:ascii="Times New Roman" w:eastAsia="Times New Roman" w:hAnsi="Times New Roman" w:cs="Times New Roman"/>
          <w:lang w:eastAsia="ru-RU"/>
        </w:rPr>
        <w:t>русской культуры.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00EB">
        <w:rPr>
          <w:rFonts w:ascii="Times New Roman" w:eastAsia="Times New Roman" w:hAnsi="Times New Roman" w:cs="Times New Roman"/>
          <w:lang w:eastAsia="ru-RU"/>
        </w:rPr>
        <w:t xml:space="preserve">Защита природного и </w:t>
      </w:r>
      <w:proofErr w:type="spellStart"/>
      <w:r w:rsidRPr="007400EB">
        <w:rPr>
          <w:rFonts w:ascii="Times New Roman" w:eastAsia="Times New Roman" w:hAnsi="Times New Roman" w:cs="Times New Roman"/>
          <w:lang w:eastAsia="ru-RU"/>
        </w:rPr>
        <w:t>эколо</w:t>
      </w:r>
      <w:proofErr w:type="spellEnd"/>
      <w:r w:rsidRPr="007400EB">
        <w:rPr>
          <w:rFonts w:ascii="Times New Roman" w:eastAsia="Times New Roman" w:hAnsi="Times New Roman" w:cs="Times New Roman"/>
          <w:lang w:eastAsia="ru-RU"/>
        </w:rPr>
        <w:t xml:space="preserve"> -                                                              Отказ от строительства </w:t>
      </w:r>
      <w:proofErr w:type="spellStart"/>
      <w:r w:rsidRPr="007400EB">
        <w:rPr>
          <w:rFonts w:ascii="Times New Roman" w:eastAsia="Times New Roman" w:hAnsi="Times New Roman" w:cs="Times New Roman"/>
          <w:lang w:eastAsia="ru-RU"/>
        </w:rPr>
        <w:t>нефте</w:t>
      </w:r>
      <w:proofErr w:type="spellEnd"/>
      <w:r w:rsidRPr="007400EB">
        <w:rPr>
          <w:rFonts w:ascii="Times New Roman" w:eastAsia="Times New Roman" w:hAnsi="Times New Roman" w:cs="Times New Roman"/>
          <w:lang w:eastAsia="ru-RU"/>
        </w:rPr>
        <w:t xml:space="preserve"> –</w:t>
      </w:r>
      <w:proofErr w:type="gramEnd"/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400EB">
        <w:rPr>
          <w:rFonts w:ascii="Times New Roman" w:eastAsia="Times New Roman" w:hAnsi="Times New Roman" w:cs="Times New Roman"/>
          <w:lang w:eastAsia="ru-RU"/>
        </w:rPr>
        <w:t>гического</w:t>
      </w:r>
      <w:proofErr w:type="spellEnd"/>
      <w:r w:rsidRPr="007400EB">
        <w:rPr>
          <w:rFonts w:ascii="Times New Roman" w:eastAsia="Times New Roman" w:hAnsi="Times New Roman" w:cs="Times New Roman"/>
          <w:lang w:eastAsia="ru-RU"/>
        </w:rPr>
        <w:t xml:space="preserve"> своеобразия России. Х                                                       </w:t>
      </w:r>
      <w:proofErr w:type="spellStart"/>
      <w:proofErr w:type="gramStart"/>
      <w:r w:rsidRPr="007400EB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proofErr w:type="gramEnd"/>
      <w:r w:rsidRPr="007400EB">
        <w:rPr>
          <w:rFonts w:ascii="Times New Roman" w:eastAsia="Times New Roman" w:hAnsi="Times New Roman" w:cs="Times New Roman"/>
          <w:lang w:eastAsia="ru-RU"/>
        </w:rPr>
        <w:t xml:space="preserve">  провода вблизи озера Байкал.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00EB">
        <w:rPr>
          <w:rFonts w:ascii="Times New Roman" w:eastAsia="Times New Roman" w:hAnsi="Times New Roman" w:cs="Times New Roman"/>
          <w:lang w:eastAsia="ru-RU"/>
        </w:rPr>
        <w:t xml:space="preserve">Установление </w:t>
      </w:r>
      <w:proofErr w:type="gramStart"/>
      <w:r w:rsidRPr="007400EB">
        <w:rPr>
          <w:rFonts w:ascii="Times New Roman" w:eastAsia="Times New Roman" w:hAnsi="Times New Roman" w:cs="Times New Roman"/>
          <w:lang w:eastAsia="ru-RU"/>
        </w:rPr>
        <w:t>справедливого</w:t>
      </w:r>
      <w:proofErr w:type="gramEnd"/>
      <w:r w:rsidRPr="007400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Совместные декларации России 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00EB">
        <w:rPr>
          <w:rFonts w:ascii="Times New Roman" w:eastAsia="Times New Roman" w:hAnsi="Times New Roman" w:cs="Times New Roman"/>
          <w:lang w:eastAsia="ru-RU"/>
        </w:rPr>
        <w:t xml:space="preserve">мирового порядка.  Х                                                                </w:t>
      </w:r>
      <w:proofErr w:type="spellStart"/>
      <w:proofErr w:type="gramStart"/>
      <w:r w:rsidRPr="007400EB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proofErr w:type="gramEnd"/>
      <w:r w:rsidRPr="007400EB">
        <w:rPr>
          <w:rFonts w:ascii="Times New Roman" w:eastAsia="Times New Roman" w:hAnsi="Times New Roman" w:cs="Times New Roman"/>
          <w:lang w:eastAsia="ru-RU"/>
        </w:rPr>
        <w:t xml:space="preserve"> Индии, России и Китая о стремлении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00EB">
        <w:rPr>
          <w:rFonts w:ascii="Times New Roman" w:eastAsia="Times New Roman" w:hAnsi="Times New Roman" w:cs="Times New Roman"/>
          <w:lang w:eastAsia="ru-RU"/>
        </w:rPr>
        <w:t>к  многополярному миру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00EB">
        <w:rPr>
          <w:rFonts w:ascii="Times New Roman" w:eastAsia="Times New Roman" w:hAnsi="Times New Roman" w:cs="Times New Roman"/>
          <w:lang w:eastAsia="ru-RU"/>
        </w:rPr>
        <w:t>Построение суверенной д</w:t>
      </w:r>
      <w:proofErr w:type="gramStart"/>
      <w:r w:rsidRPr="007400EB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7400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Законодательное регулирование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400EB">
        <w:rPr>
          <w:rFonts w:ascii="Times New Roman" w:eastAsia="Times New Roman" w:hAnsi="Times New Roman" w:cs="Times New Roman"/>
          <w:lang w:eastAsia="ru-RU"/>
        </w:rPr>
        <w:t>мократии</w:t>
      </w:r>
      <w:proofErr w:type="spellEnd"/>
      <w:r w:rsidRPr="007400EB">
        <w:rPr>
          <w:rFonts w:ascii="Times New Roman" w:eastAsia="Times New Roman" w:hAnsi="Times New Roman" w:cs="Times New Roman"/>
          <w:lang w:eastAsia="ru-RU"/>
        </w:rPr>
        <w:t xml:space="preserve"> и сильного </w:t>
      </w:r>
      <w:proofErr w:type="spellStart"/>
      <w:r w:rsidRPr="007400EB">
        <w:rPr>
          <w:rFonts w:ascii="Times New Roman" w:eastAsia="Times New Roman" w:hAnsi="Times New Roman" w:cs="Times New Roman"/>
          <w:lang w:eastAsia="ru-RU"/>
        </w:rPr>
        <w:t>гра</w:t>
      </w:r>
      <w:proofErr w:type="gramStart"/>
      <w:r w:rsidRPr="007400EB">
        <w:rPr>
          <w:rFonts w:ascii="Times New Roman" w:eastAsia="Times New Roman" w:hAnsi="Times New Roman" w:cs="Times New Roman"/>
          <w:lang w:eastAsia="ru-RU"/>
        </w:rPr>
        <w:t>ж</w:t>
      </w:r>
      <w:proofErr w:type="spellEnd"/>
      <w:r w:rsidRPr="007400E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7400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деятельности некоммерческих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400EB">
        <w:rPr>
          <w:rFonts w:ascii="Times New Roman" w:eastAsia="Times New Roman" w:hAnsi="Times New Roman" w:cs="Times New Roman"/>
          <w:lang w:eastAsia="ru-RU"/>
        </w:rPr>
        <w:t>данского</w:t>
      </w:r>
      <w:proofErr w:type="spellEnd"/>
      <w:r w:rsidRPr="007400EB">
        <w:rPr>
          <w:rFonts w:ascii="Times New Roman" w:eastAsia="Times New Roman" w:hAnsi="Times New Roman" w:cs="Times New Roman"/>
          <w:lang w:eastAsia="ru-RU"/>
        </w:rPr>
        <w:t xml:space="preserve"> общества. Х                                                                                                          </w:t>
      </w:r>
      <w:proofErr w:type="spellStart"/>
      <w:proofErr w:type="gramStart"/>
      <w:r w:rsidRPr="007400EB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proofErr w:type="gramEnd"/>
      <w:r w:rsidRPr="007400EB">
        <w:rPr>
          <w:rFonts w:ascii="Times New Roman" w:eastAsia="Times New Roman" w:hAnsi="Times New Roman" w:cs="Times New Roman"/>
          <w:lang w:eastAsia="ru-RU"/>
        </w:rPr>
        <w:t xml:space="preserve"> организаций.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00EB">
        <w:rPr>
          <w:rFonts w:ascii="Times New Roman" w:eastAsia="Times New Roman" w:hAnsi="Times New Roman" w:cs="Times New Roman"/>
          <w:lang w:eastAsia="ru-RU"/>
        </w:rPr>
        <w:t xml:space="preserve">Достижение </w:t>
      </w:r>
      <w:proofErr w:type="gramStart"/>
      <w:r w:rsidRPr="007400EB">
        <w:rPr>
          <w:rFonts w:ascii="Times New Roman" w:eastAsia="Times New Roman" w:hAnsi="Times New Roman" w:cs="Times New Roman"/>
          <w:lang w:eastAsia="ru-RU"/>
        </w:rPr>
        <w:t>высокого</w:t>
      </w:r>
      <w:proofErr w:type="gramEnd"/>
      <w:r w:rsidRPr="007400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Национальный проект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00EB">
        <w:rPr>
          <w:rFonts w:ascii="Times New Roman" w:eastAsia="Times New Roman" w:hAnsi="Times New Roman" w:cs="Times New Roman"/>
          <w:lang w:eastAsia="ru-RU"/>
        </w:rPr>
        <w:t xml:space="preserve">уровня жизни.  Х                                                                                                           </w:t>
      </w:r>
      <w:proofErr w:type="spellStart"/>
      <w:proofErr w:type="gramStart"/>
      <w:r w:rsidRPr="007400EB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proofErr w:type="gramEnd"/>
      <w:r w:rsidRPr="007400EB">
        <w:rPr>
          <w:rFonts w:ascii="Times New Roman" w:eastAsia="Times New Roman" w:hAnsi="Times New Roman" w:cs="Times New Roman"/>
          <w:lang w:eastAsia="ru-RU"/>
        </w:rPr>
        <w:t xml:space="preserve">   «Образование».</w:t>
      </w:r>
    </w:p>
    <w:p w:rsidR="007400EB" w:rsidRPr="007400EB" w:rsidRDefault="007400EB" w:rsidP="007400E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400EB" w:rsidRPr="007400EB" w:rsidRDefault="007400EB" w:rsidP="007400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Выберите типы обществ, сосуществующих в современном мире.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ортодоксальное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гуманистическое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прогрессивное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постиндустриальное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Укажите особенности традиционного общества: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искусство, религия и мораль не </w:t>
      </w:r>
      <w:proofErr w:type="gramStart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дифференцированы</w:t>
      </w:r>
      <w:proofErr w:type="gramEnd"/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господствующая форма общественного сознания – религия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идеологий, отражающих ценностные установки общественных групп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идеологии заменяются технологиями воздействия на информационную среду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производства – сельское хозяйство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наука определяется от донаучных форм знания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большая роль инноваций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высокий уровень развития информационных технологий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основа производства – промышленность.</w:t>
      </w:r>
    </w:p>
    <w:p w:rsidR="007400EB" w:rsidRPr="007400EB" w:rsidRDefault="007400EB" w:rsidP="007400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Соотнесите с помощью стрелок цивилизации и </w:t>
      </w:r>
      <w:proofErr w:type="spellStart"/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предпринимавшиеся</w:t>
      </w:r>
      <w:proofErr w:type="spellEnd"/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их рамках попытки, с учетом  осмысления единства человечества.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                                                                           ПОПЫТКИ ОСМЫСЛЕНИЯ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                   </w:t>
      </w:r>
      <w:r w:rsidRPr="007400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Х  Учение о третьем Риме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Западно-европейская   Х                                                                  </w:t>
      </w:r>
      <w:proofErr w:type="spellStart"/>
      <w:proofErr w:type="gramStart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Универсализм на основе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рационализма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Исламская                     Х                                                           </w:t>
      </w:r>
      <w:proofErr w:type="spellStart"/>
      <w:proofErr w:type="gramStart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Единение народов в истиной вере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Индийская                    Х                                                                          </w:t>
      </w:r>
      <w:proofErr w:type="spellStart"/>
      <w:proofErr w:type="gramStart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Учение о ненасилии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Латиноамериканская Х                                                                     </w:t>
      </w:r>
      <w:proofErr w:type="spellStart"/>
      <w:proofErr w:type="gramStart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Теология освобождения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Определите специализацию различных слоев </w:t>
      </w:r>
      <w:proofErr w:type="spellStart"/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геокона</w:t>
      </w:r>
      <w:proofErr w:type="spellEnd"/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Установите соответствие: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СЛОИ ГЕОКОНА                                    СПЕЦИАЛИЗАЦИЯ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                        Х                                     </w:t>
      </w:r>
      <w:proofErr w:type="spellStart"/>
      <w:proofErr w:type="gramStart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Производство сырья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                   Х                                     </w:t>
      </w:r>
      <w:proofErr w:type="spellStart"/>
      <w:proofErr w:type="gramStart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Производство высокотехнологических                                     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образцов и нововведений.  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Свет       Х                                    </w:t>
      </w:r>
      <w:proofErr w:type="spellStart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Start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</w:t>
      </w:r>
      <w:proofErr w:type="gramEnd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 – правовое регулирование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во всемирном масштабе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Восток  Х                                     </w:t>
      </w:r>
      <w:proofErr w:type="spellStart"/>
      <w:proofErr w:type="gramStart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Производство массовой продукции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Глубокий Юг     Х                                     </w:t>
      </w:r>
      <w:proofErr w:type="spellStart"/>
      <w:proofErr w:type="gramStart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Криминальная экономика </w:t>
      </w:r>
    </w:p>
    <w:p w:rsidR="007400EB" w:rsidRPr="007400EB" w:rsidRDefault="007400EB" w:rsidP="007400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Выберите социальные и политические последствия перехода </w:t>
      </w:r>
      <w:proofErr w:type="gramStart"/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информационному обществу: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большое влияние приобретают государственные структуры и политики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власти становится знание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общество представляет собой жесткую, иерархическую пирамиду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 и неправительственные организации становятся ключевыми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политическими игроками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смену прямому господству приходит сила убеждения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400EB" w:rsidRPr="007400EB" w:rsidRDefault="007400EB" w:rsidP="007400E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результат – от 60 до 71 баллов</w:t>
      </w:r>
    </w:p>
    <w:p w:rsidR="007400EB" w:rsidRPr="007400EB" w:rsidRDefault="007400EB" w:rsidP="007400E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результат – от 49 до 59 баллов</w:t>
      </w:r>
    </w:p>
    <w:p w:rsidR="007400EB" w:rsidRPr="007400EB" w:rsidRDefault="007400EB" w:rsidP="007400E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Удовлетворительный результат – от 38 до 48 баллов</w:t>
      </w:r>
    </w:p>
    <w:p w:rsidR="007400EB" w:rsidRPr="007400EB" w:rsidRDefault="007400EB" w:rsidP="007400E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Неудовлетворительный результат – от 0 до 37 баллов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Pr="007400E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1)  Если ваш голос определял – бы судьбу партии «Единая Россия» вы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отдали – бы  ей свой голос?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ЗНАЮ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 вы поступите, если ваш лучший друг начнет Вас уговаривать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проголосовать за кандидата на пост президента, который нравится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ему?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ПРОГОЛОСУЕМ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ПОДУМАЕМ, КАК ПОСТУПИТЬ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ОТКАЖЕМСЯ ОТ ПРЕДЛОЖЕНИЯ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вам предложат приличные деньги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избирательный бюллетень, как вы поступите?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ПРОГОЛОСУЕМ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ПОДУМАЕМ, КАК ПОСТУПИТЬ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ОТКАЖЕМСЯ ОТ ПРЕДЛОЖЕНИЯ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в день выборов президента у Вас появится шанс классно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с ночевкой, как вы поступите?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ОТДОХНЕМ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ПОДУМАЕМ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БУДЕМ ГОЛОСОВАТЬ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5)  Будите ли вы голосовать, если один из кандидатов пообещает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быстрые и победоносные военные походы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расширения границ державы 100% гарантией успеха?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ЗНАЕМ, КАК ПОСТУПИТЬ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>6) Будите ли вы голосовать, если один из кандидатов пообещает очистить страну от инородцев, из-за которых все неприятности?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ЗНАЕМ, КАК ПОСТУПИТЬ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НЕТ                 </w:t>
      </w:r>
    </w:p>
    <w:p w:rsid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Истоки гражданского воспитания.</w:t>
      </w:r>
    </w:p>
    <w:p w:rsidR="007400EB" w:rsidRPr="007400EB" w:rsidRDefault="007400EB" w:rsidP="0074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0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«Святая обязанность – любить страну,</w:t>
      </w:r>
    </w:p>
    <w:p w:rsidR="007400EB" w:rsidRPr="007400EB" w:rsidRDefault="007400EB" w:rsidP="0074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740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которая</w:t>
      </w:r>
      <w:proofErr w:type="gramEnd"/>
      <w:r w:rsidRPr="00740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вспоила и вскормила нас,</w:t>
      </w:r>
    </w:p>
    <w:p w:rsidR="007400EB" w:rsidRPr="007400EB" w:rsidRDefault="007400EB" w:rsidP="0074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 родная мать. М.А. Шолохов».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согласен с изречением Михаила Александровича Шолохова </w:t>
      </w: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(1905-1984 гг.)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тот, кто не принадлежит своему Отечеству, тот не принадлежит и человечеству. Поэтому когда мы начинаем вдумываться в суть «гражданского и патриотического воспитания детей и молодежи» нашей многонациональной России, то непременно напрашивается следующий вывод: « Почитание и уважение граждан своей необъятной страны, есть величайшая обязанность каждого из нас».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общая «Родина – Мать Россия» имеет свой самобытный путь развития.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первую очередь этап развития России касается воспитания, с учетом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и религиозных ценностей наших предков.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граждан нашей страны есть сегодня все возможности для реализации гуманных идей демократии, которая включает в себя не только народовластие, но и такие понятия как образование, патриотизм, преданность своему народу и своей стране.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протяжении исторического отрезка времени наша страна испытала немало трудностей. Тем не менее, </w:t>
      </w:r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многонациональный и многоконфессиональный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народ не падает духом, хотя порою, некоторые государственные деятели учиняли геноцид над своим собственным народом. Для примера вспомним тотальные репрессии 1944 года</w:t>
      </w:r>
      <w:proofErr w:type="gramStart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целые народы были депортированы в Сибирь и Казахстан по приказу И.В. Сталина, который, не имея на то право, назвал их «Врагами народа». Это было бесчеловечно и мерзко. К сожалению, это деяние есть одна из позорных и трагических страниц в нашей общей истории, когда руководство страны, поощряя одни народы, ущемляла права других. Сегодня трезво оценив ту страшную эпоху, я отдаю предпочтенье </w:t>
      </w:r>
      <w:proofErr w:type="spellStart"/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калмыкскому</w:t>
      </w:r>
      <w:proofErr w:type="spellEnd"/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народному поэту – Кугультинову Давиду Никитичу, который произнес знаменитые и достойные слова:</w:t>
      </w:r>
    </w:p>
    <w:p w:rsidR="007400EB" w:rsidRPr="007400EB" w:rsidRDefault="007400EB" w:rsidP="0074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 И если, зная Сталину вину,</w:t>
      </w:r>
    </w:p>
    <w:p w:rsidR="007400EB" w:rsidRPr="007400EB" w:rsidRDefault="007400EB" w:rsidP="0074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0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Грузин недобрым словом помяну –</w:t>
      </w:r>
    </w:p>
    <w:p w:rsidR="007400EB" w:rsidRPr="007400EB" w:rsidRDefault="007400EB" w:rsidP="0074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0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Тогда он прав в промерзлый материк</w:t>
      </w:r>
    </w:p>
    <w:p w:rsidR="007400EB" w:rsidRPr="007400EB" w:rsidRDefault="007400EB" w:rsidP="0074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0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Меня, зарыв за то, что я калмык».</w:t>
      </w:r>
      <w:r w:rsidRPr="00740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Молодежь России должна знать, с какими трудностями сталкивался российский народ, чтобы впредь это не повторилось. Ведь акты геноцида разрабатывались политическими </w:t>
      </w:r>
      <w:proofErr w:type="gramStart"/>
      <w:r w:rsidRPr="00740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нечистями</w:t>
      </w:r>
      <w:proofErr w:type="gramEnd"/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 знали, что такое демократическое государство.  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Признание ошибок не только не умаляет достоинства человека и общества, а напротив, вызывает чувство доверия и уважения, как к человеку, так и обществу.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лучше предварительно продумать поступки, чем после в них раскаиваться. Недаром говорят, что главная ошибка, совершенная человеком, одна и та же – это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преждевременное обобщение. И здесь важно усвоить, что у россиян одна страна, один единый многонациональный  народ, одна общая Родина и одно неделимое единое будущее. Так решили наши предки, а это значит, что и мы должны продолжить их путь.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EB" w:rsidRPr="007400EB" w:rsidRDefault="007400EB" w:rsidP="007400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</w:t>
      </w:r>
    </w:p>
    <w:p w:rsidR="007400EB" w:rsidRPr="0060384B" w:rsidRDefault="007400EB" w:rsidP="00BD0223">
      <w:pPr>
        <w:pStyle w:val="a5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определить исторические условия, в которых происходит деятельность личности?</w:t>
      </w:r>
    </w:p>
    <w:p w:rsidR="007400EB" w:rsidRPr="007400EB" w:rsidRDefault="007400EB" w:rsidP="007400E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задачи, которые стремится решить исторический деятель?</w:t>
      </w:r>
    </w:p>
    <w:p w:rsidR="007400EB" w:rsidRPr="007400EB" w:rsidRDefault="007400EB" w:rsidP="007400E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 какого класса выражает исторический деятель?</w:t>
      </w:r>
    </w:p>
    <w:p w:rsidR="007400EB" w:rsidRPr="007400EB" w:rsidRDefault="007400EB" w:rsidP="007400E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вам близки его переживания?</w:t>
      </w:r>
    </w:p>
    <w:p w:rsidR="007400EB" w:rsidRPr="007400EB" w:rsidRDefault="007400EB" w:rsidP="007400E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считать диссидентов – правозащитников «террористами»?</w:t>
      </w:r>
    </w:p>
    <w:p w:rsidR="007400EB" w:rsidRPr="007400EB" w:rsidRDefault="007400EB" w:rsidP="007400E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злободневна на ваш взгляд проблема «БЕСЧЕЛОВЕЧНОСТИ»?</w:t>
      </w:r>
    </w:p>
    <w:p w:rsidR="007400EB" w:rsidRP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EB" w:rsidRDefault="007400E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4B" w:rsidRPr="007400EB" w:rsidRDefault="0060384B" w:rsidP="007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223" w:rsidRDefault="00BD0223" w:rsidP="00BD02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BD0223" w:rsidRPr="00BD0223" w:rsidRDefault="00BD0223" w:rsidP="00BD0223">
      <w:pPr>
        <w:rPr>
          <w:rFonts w:ascii="Times New Roman" w:hAnsi="Times New Roman" w:cs="Times New Roman"/>
          <w:sz w:val="24"/>
          <w:szCs w:val="24"/>
        </w:rPr>
      </w:pPr>
      <w:r w:rsidRPr="00BD0223">
        <w:rPr>
          <w:rFonts w:ascii="Times New Roman" w:hAnsi="Times New Roman" w:cs="Times New Roman"/>
          <w:sz w:val="24"/>
          <w:szCs w:val="24"/>
        </w:rPr>
        <w:t>«МОЗГОВОЙ ШТУРМ» является способом возникновения новых идей</w:t>
      </w:r>
    </w:p>
    <w:p w:rsidR="00BD0223" w:rsidRPr="00BD0223" w:rsidRDefault="00BD0223" w:rsidP="00BD0223">
      <w:pPr>
        <w:rPr>
          <w:rFonts w:ascii="Times New Roman" w:hAnsi="Times New Roman" w:cs="Times New Roman"/>
          <w:sz w:val="24"/>
          <w:szCs w:val="24"/>
        </w:rPr>
      </w:pPr>
      <w:r w:rsidRPr="00BD0223">
        <w:rPr>
          <w:rFonts w:ascii="Times New Roman" w:hAnsi="Times New Roman" w:cs="Times New Roman"/>
          <w:sz w:val="24"/>
          <w:szCs w:val="24"/>
        </w:rPr>
        <w:t>(архимедова</w:t>
      </w:r>
      <w:proofErr w:type="gramStart"/>
      <w:r w:rsidRPr="00BD022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D0223">
        <w:rPr>
          <w:rFonts w:ascii="Times New Roman" w:hAnsi="Times New Roman" w:cs="Times New Roman"/>
          <w:sz w:val="24"/>
          <w:szCs w:val="24"/>
        </w:rPr>
        <w:t xml:space="preserve">врика!). Метод группового продуцирования идей, стал применяться в США с конца 30-х годов и использовался первоначально только в промышленном изобретательстве. Автором данного метода является Алекс </w:t>
      </w:r>
      <w:proofErr w:type="spellStart"/>
      <w:r w:rsidRPr="00BD0223">
        <w:rPr>
          <w:rFonts w:ascii="Times New Roman" w:hAnsi="Times New Roman" w:cs="Times New Roman"/>
          <w:sz w:val="24"/>
          <w:szCs w:val="24"/>
        </w:rPr>
        <w:t>Оборн</w:t>
      </w:r>
      <w:proofErr w:type="spellEnd"/>
      <w:r w:rsidRPr="00BD0223">
        <w:rPr>
          <w:rFonts w:ascii="Times New Roman" w:hAnsi="Times New Roman" w:cs="Times New Roman"/>
          <w:sz w:val="24"/>
          <w:szCs w:val="24"/>
        </w:rPr>
        <w:t xml:space="preserve">. Он условно разделил мышление </w:t>
      </w:r>
      <w:proofErr w:type="gramStart"/>
      <w:r w:rsidRPr="00BD02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0223">
        <w:rPr>
          <w:rFonts w:ascii="Times New Roman" w:hAnsi="Times New Roman" w:cs="Times New Roman"/>
          <w:sz w:val="24"/>
          <w:szCs w:val="24"/>
        </w:rPr>
        <w:t xml:space="preserve"> творческое и критическое. Эта идея и лежит в основе метода.</w:t>
      </w:r>
    </w:p>
    <w:p w:rsidR="00BD0223" w:rsidRPr="00BD0223" w:rsidRDefault="00BD0223" w:rsidP="00BD0223">
      <w:pPr>
        <w:rPr>
          <w:rFonts w:ascii="Times New Roman" w:hAnsi="Times New Roman" w:cs="Times New Roman"/>
          <w:sz w:val="24"/>
          <w:szCs w:val="24"/>
        </w:rPr>
      </w:pPr>
      <w:r w:rsidRPr="00BD0223">
        <w:rPr>
          <w:rFonts w:ascii="Times New Roman" w:hAnsi="Times New Roman" w:cs="Times New Roman"/>
          <w:sz w:val="24"/>
          <w:szCs w:val="24"/>
        </w:rPr>
        <w:t xml:space="preserve">ТВОРЧЕСКОЕ – направлено на рождение новых идей, должно быть свободно от стереотипов и запретов (игра воображения, требующая открытости и </w:t>
      </w:r>
      <w:proofErr w:type="spellStart"/>
      <w:r w:rsidRPr="00BD0223">
        <w:rPr>
          <w:rFonts w:ascii="Times New Roman" w:hAnsi="Times New Roman" w:cs="Times New Roman"/>
          <w:sz w:val="24"/>
          <w:szCs w:val="24"/>
          <w:u w:val="single"/>
        </w:rPr>
        <w:t>раскрепощенности</w:t>
      </w:r>
      <w:proofErr w:type="spellEnd"/>
      <w:r w:rsidRPr="00BD02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0223">
        <w:rPr>
          <w:rFonts w:ascii="Times New Roman" w:hAnsi="Times New Roman" w:cs="Times New Roman"/>
          <w:sz w:val="24"/>
          <w:szCs w:val="24"/>
        </w:rPr>
        <w:t xml:space="preserve">от человека). </w:t>
      </w:r>
    </w:p>
    <w:p w:rsidR="00BD0223" w:rsidRPr="00BD0223" w:rsidRDefault="00BD0223" w:rsidP="00BD0223">
      <w:pPr>
        <w:rPr>
          <w:rFonts w:ascii="Times New Roman" w:hAnsi="Times New Roman" w:cs="Times New Roman"/>
          <w:sz w:val="24"/>
          <w:szCs w:val="24"/>
        </w:rPr>
      </w:pPr>
      <w:r w:rsidRPr="00BD0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223">
        <w:rPr>
          <w:rFonts w:ascii="Times New Roman" w:hAnsi="Times New Roman" w:cs="Times New Roman"/>
          <w:sz w:val="24"/>
          <w:szCs w:val="24"/>
        </w:rPr>
        <w:t>КРИТИЧЕСКОЕ</w:t>
      </w:r>
      <w:proofErr w:type="gramEnd"/>
      <w:r w:rsidRPr="00BD0223">
        <w:rPr>
          <w:rFonts w:ascii="Times New Roman" w:hAnsi="Times New Roman" w:cs="Times New Roman"/>
          <w:sz w:val="24"/>
          <w:szCs w:val="24"/>
        </w:rPr>
        <w:t xml:space="preserve"> – анализ и отбор возникших идей, строгость, учет реальных возможностей. </w:t>
      </w:r>
      <w:r w:rsidRPr="00BD0223">
        <w:rPr>
          <w:rFonts w:ascii="Times New Roman" w:hAnsi="Times New Roman" w:cs="Times New Roman"/>
          <w:sz w:val="24"/>
          <w:szCs w:val="24"/>
          <w:u w:val="single"/>
        </w:rPr>
        <w:t xml:space="preserve">Алекс </w:t>
      </w:r>
      <w:proofErr w:type="spellStart"/>
      <w:r w:rsidRPr="00BD0223">
        <w:rPr>
          <w:rFonts w:ascii="Times New Roman" w:hAnsi="Times New Roman" w:cs="Times New Roman"/>
          <w:sz w:val="24"/>
          <w:szCs w:val="24"/>
          <w:u w:val="single"/>
        </w:rPr>
        <w:t>Оборн</w:t>
      </w:r>
      <w:proofErr w:type="spellEnd"/>
      <w:r w:rsidRPr="00BD0223">
        <w:rPr>
          <w:rFonts w:ascii="Times New Roman" w:hAnsi="Times New Roman" w:cs="Times New Roman"/>
          <w:sz w:val="24"/>
          <w:szCs w:val="24"/>
        </w:rPr>
        <w:t xml:space="preserve"> предложил разделить эти типы мышления на 2 этапа  </w:t>
      </w:r>
    </w:p>
    <w:p w:rsidR="00BD0223" w:rsidRPr="00BD0223" w:rsidRDefault="00BD0223" w:rsidP="00BD0223">
      <w:pPr>
        <w:rPr>
          <w:rFonts w:ascii="Times New Roman" w:hAnsi="Times New Roman" w:cs="Times New Roman"/>
          <w:sz w:val="24"/>
          <w:szCs w:val="24"/>
        </w:rPr>
      </w:pPr>
      <w:r w:rsidRPr="00BD0223">
        <w:rPr>
          <w:rFonts w:ascii="Times New Roman" w:hAnsi="Times New Roman" w:cs="Times New Roman"/>
          <w:sz w:val="24"/>
          <w:szCs w:val="24"/>
        </w:rPr>
        <w:t xml:space="preserve">    (сессии). Первый (продуктивный или генерирующий) – выдвижение новых идей. </w:t>
      </w:r>
    </w:p>
    <w:p w:rsidR="00BD0223" w:rsidRPr="00BD0223" w:rsidRDefault="00BD0223" w:rsidP="00BD0223">
      <w:pPr>
        <w:rPr>
          <w:rFonts w:ascii="Times New Roman" w:hAnsi="Times New Roman" w:cs="Times New Roman"/>
          <w:sz w:val="24"/>
          <w:szCs w:val="24"/>
        </w:rPr>
      </w:pPr>
      <w:r w:rsidRPr="00BD0223">
        <w:rPr>
          <w:rFonts w:ascii="Times New Roman" w:hAnsi="Times New Roman" w:cs="Times New Roman"/>
          <w:sz w:val="24"/>
          <w:szCs w:val="24"/>
        </w:rPr>
        <w:t xml:space="preserve">       Второй (отборочный) – анализ и рациональный отбор выдвинутых идей.</w:t>
      </w:r>
    </w:p>
    <w:p w:rsidR="00BD0223" w:rsidRDefault="00BD0223" w:rsidP="00BD0223"/>
    <w:p w:rsidR="007400EB" w:rsidRP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  <w:t xml:space="preserve">   </w:t>
      </w: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7400EB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b/>
          <w:bCs/>
          <w:color w:val="008738"/>
          <w:sz w:val="20"/>
          <w:szCs w:val="20"/>
          <w:u w:val="single"/>
          <w:lang w:eastAsia="ru-RU"/>
        </w:rPr>
      </w:pPr>
    </w:p>
    <w:p w:rsidR="00E916D7" w:rsidRDefault="007400EB" w:rsidP="007400EB">
      <w:pPr>
        <w:shd w:val="clear" w:color="auto" w:fill="FFFFFF"/>
        <w:spacing w:before="100" w:beforeAutospacing="1" w:after="100" w:afterAutospacing="1" w:line="240" w:lineRule="atLeast"/>
        <w:ind w:left="375"/>
      </w:pPr>
      <w:r>
        <w:t xml:space="preserve"> </w:t>
      </w:r>
    </w:p>
    <w:sectPr w:rsidR="00E916D7" w:rsidSect="007F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1B6"/>
    <w:multiLevelType w:val="multilevel"/>
    <w:tmpl w:val="A8A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788F"/>
    <w:multiLevelType w:val="multilevel"/>
    <w:tmpl w:val="D598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D4D37"/>
    <w:multiLevelType w:val="multilevel"/>
    <w:tmpl w:val="1348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37B4D"/>
    <w:multiLevelType w:val="multilevel"/>
    <w:tmpl w:val="0C80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E6E4D"/>
    <w:multiLevelType w:val="multilevel"/>
    <w:tmpl w:val="9716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C2DCC"/>
    <w:multiLevelType w:val="multilevel"/>
    <w:tmpl w:val="676A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B0217"/>
    <w:multiLevelType w:val="multilevel"/>
    <w:tmpl w:val="BE8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E0066F"/>
    <w:multiLevelType w:val="multilevel"/>
    <w:tmpl w:val="031A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84DD7"/>
    <w:multiLevelType w:val="multilevel"/>
    <w:tmpl w:val="C81A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B7B4B"/>
    <w:multiLevelType w:val="multilevel"/>
    <w:tmpl w:val="5F9E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540CAD"/>
    <w:multiLevelType w:val="hybridMultilevel"/>
    <w:tmpl w:val="BF662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E449B"/>
    <w:multiLevelType w:val="multilevel"/>
    <w:tmpl w:val="4AF8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7708B"/>
    <w:multiLevelType w:val="multilevel"/>
    <w:tmpl w:val="B9EE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62D70"/>
    <w:multiLevelType w:val="multilevel"/>
    <w:tmpl w:val="991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719EF"/>
    <w:multiLevelType w:val="multilevel"/>
    <w:tmpl w:val="564E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439B3"/>
    <w:multiLevelType w:val="multilevel"/>
    <w:tmpl w:val="9896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184957"/>
    <w:multiLevelType w:val="multilevel"/>
    <w:tmpl w:val="B01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32FD5"/>
    <w:multiLevelType w:val="multilevel"/>
    <w:tmpl w:val="820A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123BF6"/>
    <w:multiLevelType w:val="multilevel"/>
    <w:tmpl w:val="11CA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7F0897"/>
    <w:multiLevelType w:val="multilevel"/>
    <w:tmpl w:val="8A72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B70B66"/>
    <w:multiLevelType w:val="multilevel"/>
    <w:tmpl w:val="DA46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C84132"/>
    <w:multiLevelType w:val="multilevel"/>
    <w:tmpl w:val="9E00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86549C"/>
    <w:multiLevelType w:val="multilevel"/>
    <w:tmpl w:val="3B2A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4D2546"/>
    <w:multiLevelType w:val="multilevel"/>
    <w:tmpl w:val="5052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D2CBB"/>
    <w:multiLevelType w:val="multilevel"/>
    <w:tmpl w:val="86D8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20"/>
  </w:num>
  <w:num w:numId="6">
    <w:abstractNumId w:val="2"/>
  </w:num>
  <w:num w:numId="7">
    <w:abstractNumId w:val="23"/>
  </w:num>
  <w:num w:numId="8">
    <w:abstractNumId w:val="22"/>
  </w:num>
  <w:num w:numId="9">
    <w:abstractNumId w:val="1"/>
  </w:num>
  <w:num w:numId="10">
    <w:abstractNumId w:val="18"/>
  </w:num>
  <w:num w:numId="11">
    <w:abstractNumId w:val="17"/>
  </w:num>
  <w:num w:numId="12">
    <w:abstractNumId w:val="24"/>
  </w:num>
  <w:num w:numId="13">
    <w:abstractNumId w:val="14"/>
  </w:num>
  <w:num w:numId="14">
    <w:abstractNumId w:val="8"/>
  </w:num>
  <w:num w:numId="15">
    <w:abstractNumId w:val="16"/>
  </w:num>
  <w:num w:numId="16">
    <w:abstractNumId w:val="19"/>
  </w:num>
  <w:num w:numId="17">
    <w:abstractNumId w:val="12"/>
  </w:num>
  <w:num w:numId="18">
    <w:abstractNumId w:val="15"/>
  </w:num>
  <w:num w:numId="19">
    <w:abstractNumId w:val="5"/>
  </w:num>
  <w:num w:numId="20">
    <w:abstractNumId w:val="3"/>
  </w:num>
  <w:num w:numId="21">
    <w:abstractNumId w:val="0"/>
  </w:num>
  <w:num w:numId="22">
    <w:abstractNumId w:val="11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0D"/>
    <w:rsid w:val="004303F0"/>
    <w:rsid w:val="00441C0D"/>
    <w:rsid w:val="00464F29"/>
    <w:rsid w:val="0060384B"/>
    <w:rsid w:val="00673415"/>
    <w:rsid w:val="007400EB"/>
    <w:rsid w:val="007F352E"/>
    <w:rsid w:val="00820ABA"/>
    <w:rsid w:val="00BD0223"/>
    <w:rsid w:val="00D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</dc:creator>
  <cp:lastModifiedBy>Васильева Татьяна</cp:lastModifiedBy>
  <cp:revision>2</cp:revision>
  <cp:lastPrinted>2014-01-22T06:43:00Z</cp:lastPrinted>
  <dcterms:created xsi:type="dcterms:W3CDTF">2014-01-22T08:18:00Z</dcterms:created>
  <dcterms:modified xsi:type="dcterms:W3CDTF">2014-01-22T08:18:00Z</dcterms:modified>
</cp:coreProperties>
</file>