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C0" w:rsidRPr="00B77286" w:rsidRDefault="00FA2E15" w:rsidP="001F10CB">
      <w:pPr>
        <w:pStyle w:val="Style1"/>
        <w:widowControl/>
        <w:ind w:right="217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="005616C0" w:rsidRPr="00B77286">
        <w:rPr>
          <w:rStyle w:val="FontStyle36"/>
          <w:sz w:val="28"/>
          <w:szCs w:val="28"/>
        </w:rPr>
        <w:t xml:space="preserve">"Тригонометрические функции острого угла" </w:t>
      </w:r>
      <w:r w:rsidR="001F10CB">
        <w:rPr>
          <w:rStyle w:val="FontStyle36"/>
          <w:sz w:val="28"/>
          <w:szCs w:val="28"/>
        </w:rPr>
        <w:t>Геометрия 8 класс</w:t>
      </w:r>
    </w:p>
    <w:p w:rsidR="005616C0" w:rsidRPr="00B77286" w:rsidRDefault="005616C0" w:rsidP="00B77286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D2760D" w:rsidRPr="00B77286" w:rsidRDefault="005616C0" w:rsidP="00B77286">
      <w:pPr>
        <w:pStyle w:val="Style2"/>
        <w:widowControl/>
        <w:jc w:val="left"/>
        <w:rPr>
          <w:b/>
          <w:bCs/>
          <w:sz w:val="28"/>
          <w:szCs w:val="28"/>
        </w:rPr>
      </w:pPr>
      <w:r w:rsidRPr="00B77286">
        <w:rPr>
          <w:rStyle w:val="FontStyle36"/>
          <w:sz w:val="28"/>
          <w:szCs w:val="28"/>
        </w:rPr>
        <w:t>Цели</w:t>
      </w:r>
      <w:r w:rsidR="00D2760D" w:rsidRPr="00B77286">
        <w:rPr>
          <w:rStyle w:val="FontStyle36"/>
          <w:sz w:val="28"/>
          <w:szCs w:val="28"/>
        </w:rPr>
        <w:t xml:space="preserve"> </w:t>
      </w:r>
      <w:r w:rsidR="00D2760D" w:rsidRPr="00B77286">
        <w:rPr>
          <w:b/>
          <w:bCs/>
          <w:color w:val="000000"/>
          <w:sz w:val="28"/>
          <w:szCs w:val="28"/>
        </w:rPr>
        <w:t>урока</w:t>
      </w:r>
      <w:r w:rsidR="00D2760D" w:rsidRPr="00B77286">
        <w:rPr>
          <w:color w:val="000000"/>
          <w:sz w:val="28"/>
          <w:szCs w:val="28"/>
        </w:rPr>
        <w:t>:</w:t>
      </w:r>
    </w:p>
    <w:p w:rsidR="00D2760D" w:rsidRPr="00B77286" w:rsidRDefault="00D2760D" w:rsidP="00B77286">
      <w:pPr>
        <w:spacing w:line="220" w:lineRule="atLeast"/>
        <w:ind w:left="-852" w:right="-284"/>
        <w:jc w:val="both"/>
        <w:rPr>
          <w:rStyle w:val="FontStyle35"/>
          <w:sz w:val="28"/>
          <w:szCs w:val="28"/>
        </w:rPr>
      </w:pPr>
      <w:proofErr w:type="gramStart"/>
      <w:r w:rsidRPr="00B77286">
        <w:rPr>
          <w:color w:val="000000"/>
          <w:sz w:val="28"/>
          <w:szCs w:val="28"/>
        </w:rPr>
        <w:t>- </w:t>
      </w:r>
      <w:r w:rsidRPr="00B77286">
        <w:rPr>
          <w:i/>
          <w:iCs/>
          <w:color w:val="000000"/>
          <w:sz w:val="28"/>
          <w:szCs w:val="28"/>
        </w:rPr>
        <w:t>образовательная:</w:t>
      </w:r>
      <w:r w:rsidRPr="00B77286">
        <w:rPr>
          <w:color w:val="000000"/>
          <w:sz w:val="28"/>
          <w:szCs w:val="28"/>
        </w:rPr>
        <w:t xml:space="preserve"> ввести понятия синуса, косинуса и тангенса угла, </w:t>
      </w:r>
      <w:r w:rsidRPr="00B77286">
        <w:rPr>
          <w:rStyle w:val="FontStyle35"/>
          <w:sz w:val="28"/>
          <w:szCs w:val="28"/>
        </w:rPr>
        <w:t>рассмотреть зависимости между сторонами и углами прямоугольного треугольника (в ходе практической работы)</w:t>
      </w:r>
      <w:r w:rsidRPr="00B77286">
        <w:rPr>
          <w:color w:val="000000"/>
          <w:sz w:val="28"/>
          <w:szCs w:val="28"/>
        </w:rPr>
        <w:t xml:space="preserve">, </w:t>
      </w:r>
      <w:r w:rsidRPr="00B77286">
        <w:rPr>
          <w:rStyle w:val="FontStyle35"/>
          <w:sz w:val="28"/>
          <w:szCs w:val="28"/>
        </w:rPr>
        <w:t>доказать некоторые  свойства</w:t>
      </w:r>
      <w:r w:rsidR="00340D76" w:rsidRPr="00B77286">
        <w:rPr>
          <w:rStyle w:val="FontStyle35"/>
          <w:sz w:val="28"/>
          <w:szCs w:val="28"/>
        </w:rPr>
        <w:t xml:space="preserve">; </w:t>
      </w:r>
      <w:r w:rsidRPr="00B77286">
        <w:rPr>
          <w:rStyle w:val="FontStyle35"/>
          <w:sz w:val="28"/>
          <w:szCs w:val="28"/>
        </w:rPr>
        <w:t>познакомить с историей возникновения понятия «синус»</w:t>
      </w:r>
      <w:r w:rsidR="00340D76" w:rsidRPr="00B77286">
        <w:rPr>
          <w:rStyle w:val="FontStyle35"/>
          <w:sz w:val="28"/>
          <w:szCs w:val="28"/>
        </w:rPr>
        <w:t xml:space="preserve">; </w:t>
      </w:r>
      <w:r w:rsidR="00340D76" w:rsidRPr="00B77286">
        <w:rPr>
          <w:color w:val="000000"/>
          <w:sz w:val="28"/>
          <w:szCs w:val="28"/>
        </w:rPr>
        <w:t xml:space="preserve">ознакомить с основным тригонометрическим тождеством, формулами приведения и формулой для нахождения координат точки, научить применять их при решении задач; </w:t>
      </w:r>
      <w:r w:rsidR="00340D76" w:rsidRPr="00B77286">
        <w:rPr>
          <w:rStyle w:val="FontStyle35"/>
          <w:sz w:val="28"/>
          <w:szCs w:val="28"/>
        </w:rPr>
        <w:t xml:space="preserve"> </w:t>
      </w:r>
      <w:r w:rsidRPr="00B77286">
        <w:rPr>
          <w:rStyle w:val="FontStyle35"/>
          <w:sz w:val="28"/>
          <w:szCs w:val="28"/>
        </w:rPr>
        <w:t>формировать умения по использованию приемов сравнения и анализа</w:t>
      </w:r>
      <w:r w:rsidR="00340D76" w:rsidRPr="00B77286">
        <w:rPr>
          <w:rStyle w:val="FontStyle35"/>
          <w:sz w:val="28"/>
          <w:szCs w:val="28"/>
        </w:rPr>
        <w:t xml:space="preserve">; </w:t>
      </w:r>
      <w:proofErr w:type="gramEnd"/>
    </w:p>
    <w:p w:rsidR="00D2760D" w:rsidRPr="00B77286" w:rsidRDefault="00D2760D" w:rsidP="00B77286">
      <w:pPr>
        <w:spacing w:line="220" w:lineRule="atLeast"/>
        <w:ind w:left="-852" w:right="-284"/>
        <w:jc w:val="both"/>
        <w:rPr>
          <w:color w:val="000000"/>
          <w:sz w:val="28"/>
          <w:szCs w:val="28"/>
        </w:rPr>
      </w:pPr>
      <w:proofErr w:type="gramStart"/>
      <w:r w:rsidRPr="00B77286">
        <w:rPr>
          <w:i/>
          <w:iCs/>
          <w:color w:val="000000"/>
          <w:sz w:val="28"/>
          <w:szCs w:val="28"/>
        </w:rPr>
        <w:t>- развивающая:</w:t>
      </w:r>
      <w:r w:rsidRPr="00B77286">
        <w:rPr>
          <w:color w:val="000000"/>
          <w:sz w:val="28"/>
          <w:szCs w:val="28"/>
        </w:rPr>
        <w:t> развитие внимания, памяти, речи, логического мышления, самостоятельности</w:t>
      </w:r>
      <w:r w:rsidR="00340D76" w:rsidRPr="00B77286">
        <w:rPr>
          <w:rStyle w:val="FontStyle35"/>
          <w:sz w:val="28"/>
          <w:szCs w:val="28"/>
        </w:rPr>
        <w:t>, воспитывать культуру общения</w:t>
      </w:r>
      <w:r w:rsidR="00340D76" w:rsidRPr="00B77286">
        <w:rPr>
          <w:color w:val="000000"/>
          <w:sz w:val="28"/>
          <w:szCs w:val="28"/>
        </w:rPr>
        <w:t>.</w:t>
      </w:r>
      <w:proofErr w:type="gramEnd"/>
    </w:p>
    <w:p w:rsidR="00D2760D" w:rsidRPr="00B77286" w:rsidRDefault="00D2760D" w:rsidP="00B77286">
      <w:pPr>
        <w:spacing w:line="220" w:lineRule="atLeast"/>
        <w:ind w:left="-852" w:right="-284"/>
        <w:jc w:val="both"/>
        <w:rPr>
          <w:color w:val="000000"/>
          <w:sz w:val="28"/>
          <w:szCs w:val="28"/>
        </w:rPr>
      </w:pPr>
      <w:r w:rsidRPr="00B77286">
        <w:rPr>
          <w:i/>
          <w:iCs/>
          <w:color w:val="000000"/>
          <w:sz w:val="28"/>
          <w:szCs w:val="28"/>
        </w:rPr>
        <w:t xml:space="preserve">- </w:t>
      </w:r>
      <w:proofErr w:type="gramStart"/>
      <w:r w:rsidRPr="00B77286">
        <w:rPr>
          <w:i/>
          <w:iCs/>
          <w:color w:val="000000"/>
          <w:sz w:val="28"/>
          <w:szCs w:val="28"/>
        </w:rPr>
        <w:t>воспитательная</w:t>
      </w:r>
      <w:proofErr w:type="gramEnd"/>
      <w:r w:rsidRPr="00B77286">
        <w:rPr>
          <w:i/>
          <w:iCs/>
          <w:color w:val="000000"/>
          <w:sz w:val="28"/>
          <w:szCs w:val="28"/>
        </w:rPr>
        <w:t>:</w:t>
      </w:r>
      <w:r w:rsidRPr="00B77286">
        <w:rPr>
          <w:color w:val="000000"/>
          <w:sz w:val="28"/>
          <w:szCs w:val="28"/>
        </w:rPr>
        <w:t> воспитание дисциплины, наблюдательности, аккуратности, чувства ответственности.</w:t>
      </w:r>
    </w:p>
    <w:p w:rsidR="00D2760D" w:rsidRPr="00B77286" w:rsidRDefault="00D2760D" w:rsidP="00B77286">
      <w:pPr>
        <w:spacing w:line="220" w:lineRule="atLeast"/>
        <w:ind w:left="-852"/>
        <w:jc w:val="both"/>
        <w:rPr>
          <w:color w:val="000000"/>
          <w:sz w:val="28"/>
          <w:szCs w:val="28"/>
        </w:rPr>
      </w:pPr>
      <w:r w:rsidRPr="00B77286">
        <w:rPr>
          <w:b/>
          <w:bCs/>
          <w:color w:val="000000"/>
          <w:sz w:val="28"/>
          <w:szCs w:val="28"/>
        </w:rPr>
        <w:t>Методы обучения: </w:t>
      </w:r>
      <w:r w:rsidRPr="00B77286">
        <w:rPr>
          <w:color w:val="000000"/>
          <w:sz w:val="28"/>
          <w:szCs w:val="28"/>
        </w:rPr>
        <w:t>дедуктивно-репродуктивный метод</w:t>
      </w:r>
      <w:r w:rsidR="009F0BD7" w:rsidRPr="00B77286">
        <w:rPr>
          <w:color w:val="000000"/>
          <w:sz w:val="28"/>
          <w:szCs w:val="28"/>
        </w:rPr>
        <w:t>,  эвристическое обобщение</w:t>
      </w:r>
      <w:r w:rsidRPr="00B77286">
        <w:rPr>
          <w:color w:val="000000"/>
          <w:sz w:val="28"/>
          <w:szCs w:val="28"/>
        </w:rPr>
        <w:t>.         </w:t>
      </w:r>
    </w:p>
    <w:p w:rsidR="00D2760D" w:rsidRPr="00B77286" w:rsidRDefault="00D2760D" w:rsidP="00B77286">
      <w:pPr>
        <w:spacing w:line="220" w:lineRule="atLeast"/>
        <w:ind w:left="-852"/>
        <w:jc w:val="both"/>
        <w:rPr>
          <w:color w:val="000000"/>
          <w:sz w:val="28"/>
          <w:szCs w:val="28"/>
        </w:rPr>
      </w:pPr>
      <w:r w:rsidRPr="00B77286">
        <w:rPr>
          <w:b/>
          <w:bCs/>
          <w:color w:val="000000"/>
          <w:sz w:val="28"/>
          <w:szCs w:val="28"/>
        </w:rPr>
        <w:t>Оборудование:</w:t>
      </w:r>
      <w:r w:rsidRPr="00B77286">
        <w:rPr>
          <w:color w:val="000000"/>
          <w:sz w:val="28"/>
          <w:szCs w:val="28"/>
        </w:rPr>
        <w:t> </w:t>
      </w:r>
      <w:r w:rsidR="00777768" w:rsidRPr="00B77286">
        <w:rPr>
          <w:color w:val="000000"/>
          <w:sz w:val="28"/>
          <w:szCs w:val="28"/>
        </w:rPr>
        <w:t xml:space="preserve">компьютер, </w:t>
      </w:r>
      <w:proofErr w:type="spellStart"/>
      <w:r w:rsidRPr="00B77286">
        <w:rPr>
          <w:color w:val="000000"/>
          <w:sz w:val="28"/>
          <w:szCs w:val="28"/>
        </w:rPr>
        <w:t>мультимеди</w:t>
      </w:r>
      <w:r w:rsidR="00777768" w:rsidRPr="00B77286">
        <w:rPr>
          <w:color w:val="000000"/>
          <w:sz w:val="28"/>
          <w:szCs w:val="28"/>
        </w:rPr>
        <w:t>йный</w:t>
      </w:r>
      <w:proofErr w:type="spellEnd"/>
      <w:r w:rsidRPr="00B77286">
        <w:rPr>
          <w:color w:val="000000"/>
          <w:sz w:val="28"/>
          <w:szCs w:val="28"/>
        </w:rPr>
        <w:t xml:space="preserve"> проектор, презентация</w:t>
      </w:r>
      <w:r w:rsidR="00945091" w:rsidRPr="00B77286">
        <w:rPr>
          <w:color w:val="000000"/>
          <w:sz w:val="28"/>
          <w:szCs w:val="28"/>
        </w:rPr>
        <w:t xml:space="preserve"> к уроку</w:t>
      </w:r>
      <w:r w:rsidRPr="00B77286">
        <w:rPr>
          <w:color w:val="000000"/>
          <w:sz w:val="28"/>
          <w:szCs w:val="28"/>
        </w:rPr>
        <w:t>.</w:t>
      </w:r>
    </w:p>
    <w:p w:rsidR="00945091" w:rsidRPr="00B77286" w:rsidRDefault="00D2760D" w:rsidP="00B77286">
      <w:pPr>
        <w:spacing w:line="220" w:lineRule="atLeast"/>
        <w:ind w:left="-852"/>
        <w:jc w:val="both"/>
        <w:rPr>
          <w:rStyle w:val="FontStyle35"/>
          <w:sz w:val="28"/>
          <w:szCs w:val="28"/>
        </w:rPr>
      </w:pPr>
      <w:r w:rsidRPr="00B77286">
        <w:rPr>
          <w:b/>
          <w:bCs/>
          <w:color w:val="000000"/>
          <w:sz w:val="28"/>
          <w:szCs w:val="28"/>
        </w:rPr>
        <w:t>Используемые источники:</w:t>
      </w:r>
      <w:r w:rsidR="005616C0" w:rsidRPr="00B77286">
        <w:rPr>
          <w:rStyle w:val="FontStyle36"/>
          <w:sz w:val="28"/>
          <w:szCs w:val="28"/>
        </w:rPr>
        <w:t xml:space="preserve"> </w:t>
      </w:r>
      <w:r w:rsidR="005616C0" w:rsidRPr="00B77286">
        <w:rPr>
          <w:rStyle w:val="FontStyle35"/>
          <w:sz w:val="28"/>
          <w:szCs w:val="28"/>
        </w:rPr>
        <w:t xml:space="preserve">учебник «Геометрия 7-9» авторов И.М.Смирновой, В.А Смирнова. Издательство «Мнемозина». Москва, 2008. </w:t>
      </w:r>
      <w:r w:rsidR="00945091" w:rsidRPr="00B77286">
        <w:rPr>
          <w:rStyle w:val="FontStyle35"/>
          <w:sz w:val="28"/>
          <w:szCs w:val="28"/>
        </w:rPr>
        <w:t xml:space="preserve">Персональный сайт Смирновых </w:t>
      </w:r>
      <w:r w:rsidR="00945091" w:rsidRPr="00B77286">
        <w:rPr>
          <w:rStyle w:val="FontStyle35"/>
          <w:sz w:val="28"/>
          <w:szCs w:val="28"/>
          <w:lang w:val="en-US"/>
        </w:rPr>
        <w:t>geometry</w:t>
      </w:r>
      <w:r w:rsidR="00945091" w:rsidRPr="00B77286">
        <w:rPr>
          <w:rStyle w:val="FontStyle35"/>
          <w:sz w:val="28"/>
          <w:szCs w:val="28"/>
        </w:rPr>
        <w:t>2006.</w:t>
      </w:r>
      <w:proofErr w:type="spellStart"/>
      <w:r w:rsidR="00945091" w:rsidRPr="00B77286">
        <w:rPr>
          <w:rStyle w:val="FontStyle35"/>
          <w:sz w:val="28"/>
          <w:szCs w:val="28"/>
          <w:lang w:val="en-US"/>
        </w:rPr>
        <w:t>narod</w:t>
      </w:r>
      <w:proofErr w:type="spellEnd"/>
      <w:r w:rsidR="00945091" w:rsidRPr="00B77286">
        <w:rPr>
          <w:rStyle w:val="FontStyle35"/>
          <w:sz w:val="28"/>
          <w:szCs w:val="28"/>
        </w:rPr>
        <w:t>.</w:t>
      </w:r>
      <w:proofErr w:type="spellStart"/>
      <w:r w:rsidR="00945091" w:rsidRPr="00B77286">
        <w:rPr>
          <w:rStyle w:val="FontStyle35"/>
          <w:sz w:val="28"/>
          <w:szCs w:val="28"/>
          <w:lang w:val="en-US"/>
        </w:rPr>
        <w:t>ru</w:t>
      </w:r>
      <w:proofErr w:type="spellEnd"/>
    </w:p>
    <w:p w:rsidR="009F0BD7" w:rsidRPr="00B77286" w:rsidRDefault="00945091" w:rsidP="00B77286">
      <w:pPr>
        <w:widowControl/>
        <w:autoSpaceDE/>
        <w:autoSpaceDN/>
        <w:adjustRightInd/>
        <w:rPr>
          <w:sz w:val="28"/>
          <w:szCs w:val="28"/>
        </w:rPr>
      </w:pPr>
      <w:r w:rsidRPr="00B77286">
        <w:rPr>
          <w:rStyle w:val="FontStyle35"/>
          <w:sz w:val="28"/>
          <w:szCs w:val="28"/>
        </w:rPr>
        <w:t xml:space="preserve"> </w:t>
      </w:r>
    </w:p>
    <w:p w:rsidR="005616C0" w:rsidRPr="00B77286" w:rsidRDefault="005616C0" w:rsidP="00B77286">
      <w:pPr>
        <w:spacing w:line="220" w:lineRule="atLeast"/>
        <w:ind w:left="-852"/>
        <w:jc w:val="both"/>
        <w:rPr>
          <w:rStyle w:val="FontStyle36"/>
          <w:b w:val="0"/>
          <w:bCs w:val="0"/>
          <w:color w:val="000000"/>
          <w:sz w:val="28"/>
          <w:szCs w:val="28"/>
        </w:rPr>
      </w:pPr>
      <w:r w:rsidRPr="00B77286">
        <w:rPr>
          <w:rStyle w:val="FontStyle36"/>
          <w:sz w:val="28"/>
          <w:szCs w:val="28"/>
        </w:rPr>
        <w:t>План урока.</w:t>
      </w:r>
    </w:p>
    <w:p w:rsidR="005616C0" w:rsidRPr="00B77286" w:rsidRDefault="005616C0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Организационный момент.</w:t>
      </w:r>
    </w:p>
    <w:p w:rsidR="005616C0" w:rsidRPr="00B77286" w:rsidRDefault="005616C0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Целевая установка.</w:t>
      </w:r>
    </w:p>
    <w:p w:rsidR="005616C0" w:rsidRPr="00B77286" w:rsidRDefault="005616C0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Изучение нового материала.</w:t>
      </w:r>
    </w:p>
    <w:p w:rsidR="005616C0" w:rsidRPr="00B77286" w:rsidRDefault="005616C0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Закрепление.</w:t>
      </w:r>
    </w:p>
    <w:p w:rsidR="005616C0" w:rsidRPr="00B77286" w:rsidRDefault="005616C0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Итог.</w:t>
      </w:r>
    </w:p>
    <w:p w:rsidR="00945091" w:rsidRPr="00B77286" w:rsidRDefault="00945091" w:rsidP="00B77286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365" w:firstLine="0"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Домашнее задание.</w:t>
      </w:r>
    </w:p>
    <w:p w:rsidR="005616C0" w:rsidRPr="00B77286" w:rsidRDefault="005616C0" w:rsidP="00B77286">
      <w:pPr>
        <w:pStyle w:val="Style5"/>
        <w:widowControl/>
        <w:tabs>
          <w:tab w:val="left" w:pos="720"/>
        </w:tabs>
        <w:ind w:left="365" w:right="6739" w:firstLine="0"/>
        <w:rPr>
          <w:rStyle w:val="FontStyle35"/>
          <w:sz w:val="28"/>
          <w:szCs w:val="28"/>
        </w:rPr>
      </w:pPr>
      <w:r w:rsidRPr="00B77286">
        <w:rPr>
          <w:rStyle w:val="FontStyle36"/>
          <w:sz w:val="28"/>
          <w:szCs w:val="28"/>
        </w:rPr>
        <w:t>Ход урока.</w:t>
      </w:r>
    </w:p>
    <w:p w:rsidR="005616C0" w:rsidRPr="00B77286" w:rsidRDefault="005616C0" w:rsidP="00B77286">
      <w:pPr>
        <w:pStyle w:val="Style6"/>
        <w:widowControl/>
        <w:numPr>
          <w:ilvl w:val="0"/>
          <w:numId w:val="3"/>
        </w:numPr>
        <w:tabs>
          <w:tab w:val="left" w:pos="389"/>
        </w:tabs>
        <w:rPr>
          <w:rStyle w:val="FontStyle36"/>
          <w:sz w:val="28"/>
          <w:szCs w:val="28"/>
        </w:rPr>
      </w:pPr>
      <w:r w:rsidRPr="00B77286">
        <w:rPr>
          <w:rStyle w:val="FontStyle36"/>
          <w:sz w:val="28"/>
          <w:szCs w:val="28"/>
        </w:rPr>
        <w:t>Организационный момент.</w:t>
      </w:r>
    </w:p>
    <w:p w:rsidR="005616C0" w:rsidRPr="00B77286" w:rsidRDefault="005616C0" w:rsidP="00B77286">
      <w:pPr>
        <w:pStyle w:val="Style6"/>
        <w:widowControl/>
        <w:numPr>
          <w:ilvl w:val="0"/>
          <w:numId w:val="3"/>
        </w:numPr>
        <w:tabs>
          <w:tab w:val="left" w:pos="389"/>
        </w:tabs>
        <w:rPr>
          <w:rStyle w:val="FontStyle36"/>
          <w:sz w:val="28"/>
          <w:szCs w:val="28"/>
        </w:rPr>
      </w:pPr>
      <w:r w:rsidRPr="00B77286">
        <w:rPr>
          <w:rStyle w:val="FontStyle36"/>
          <w:sz w:val="28"/>
          <w:szCs w:val="28"/>
        </w:rPr>
        <w:t>Целевая установка (вводное слово учителя).</w:t>
      </w:r>
    </w:p>
    <w:p w:rsidR="005616C0" w:rsidRPr="00B77286" w:rsidRDefault="005616C0" w:rsidP="00B77286">
      <w:pPr>
        <w:pStyle w:val="Style7"/>
        <w:widowControl/>
        <w:spacing w:line="240" w:lineRule="exact"/>
        <w:rPr>
          <w:sz w:val="28"/>
          <w:szCs w:val="28"/>
        </w:rPr>
      </w:pPr>
    </w:p>
    <w:p w:rsidR="00A62D02" w:rsidRPr="00B77286" w:rsidRDefault="005616C0" w:rsidP="00B77286">
      <w:pPr>
        <w:pStyle w:val="Style7"/>
        <w:widowControl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>Ребята, сегодня мы познакомимся с тригонометрическими функциями</w:t>
      </w:r>
      <w:r w:rsidR="00A62D02" w:rsidRPr="00B77286">
        <w:rPr>
          <w:rStyle w:val="FontStyle35"/>
          <w:sz w:val="28"/>
          <w:szCs w:val="28"/>
        </w:rPr>
        <w:t>.</w:t>
      </w:r>
    </w:p>
    <w:p w:rsidR="00BD137D" w:rsidRPr="00B77286" w:rsidRDefault="00BD137D" w:rsidP="00B77286">
      <w:pPr>
        <w:widowControl/>
        <w:shd w:val="clear" w:color="auto" w:fill="FFFFFF"/>
        <w:autoSpaceDE/>
        <w:autoSpaceDN/>
        <w:adjustRightInd/>
        <w:spacing w:line="248" w:lineRule="atLeast"/>
        <w:outlineLvl w:val="2"/>
        <w:rPr>
          <w:b/>
          <w:bCs/>
          <w:color w:val="000000"/>
          <w:sz w:val="28"/>
          <w:szCs w:val="28"/>
        </w:rPr>
      </w:pPr>
      <w:r w:rsidRPr="00B77286">
        <w:rPr>
          <w:b/>
          <w:bCs/>
          <w:color w:val="000000"/>
          <w:sz w:val="28"/>
          <w:szCs w:val="28"/>
        </w:rPr>
        <w:t>Вступительное слово</w:t>
      </w:r>
    </w:p>
    <w:p w:rsidR="00BD137D" w:rsidRPr="00B77286" w:rsidRDefault="00956E3B" w:rsidP="00B77286">
      <w:pPr>
        <w:widowControl/>
        <w:shd w:val="clear" w:color="auto" w:fill="FFFFFF"/>
        <w:autoSpaceDE/>
        <w:autoSpaceDN/>
        <w:adjustRightInd/>
        <w:spacing w:line="248" w:lineRule="atLeast"/>
        <w:ind w:firstLine="708"/>
        <w:rPr>
          <w:color w:val="000000"/>
          <w:sz w:val="28"/>
          <w:szCs w:val="28"/>
        </w:rPr>
      </w:pPr>
      <w:hyperlink r:id="rId8" w:tooltip="Основные тригонометрические тождества. Полные уроки" w:history="1">
        <w:r w:rsidR="00BD137D" w:rsidRPr="00B77286">
          <w:rPr>
            <w:b/>
            <w:bCs/>
            <w:sz w:val="28"/>
            <w:szCs w:val="28"/>
          </w:rPr>
          <w:t>Тригонометрия</w:t>
        </w:r>
      </w:hyperlink>
      <w:r w:rsidR="00BD137D" w:rsidRPr="00B77286">
        <w:rPr>
          <w:sz w:val="28"/>
          <w:szCs w:val="28"/>
        </w:rPr>
        <w:t xml:space="preserve">– </w:t>
      </w:r>
      <w:r w:rsidR="00BD137D" w:rsidRPr="00B77286">
        <w:rPr>
          <w:color w:val="000000"/>
          <w:sz w:val="28"/>
          <w:szCs w:val="28"/>
        </w:rPr>
        <w:t>математическая дисциплина, изучающая зависимость между сторонами и углами треугольника.</w:t>
      </w:r>
    </w:p>
    <w:p w:rsidR="00BD137D" w:rsidRPr="00B77286" w:rsidRDefault="00BD137D" w:rsidP="00B77286">
      <w:pPr>
        <w:widowControl/>
        <w:shd w:val="clear" w:color="auto" w:fill="FFFFFF"/>
        <w:autoSpaceDE/>
        <w:autoSpaceDN/>
        <w:adjustRightInd/>
        <w:spacing w:line="248" w:lineRule="atLeast"/>
        <w:ind w:firstLine="708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 xml:space="preserve">Тригонометрия возникла из практических нужд человека. С ее помощью можно определить расстояние до недоступных предметов и вообще, существенно упростить процесс геодезической съемки местности для составления географических карт. Зачатки тригонометрических познаний зародились в древности. Важный шаг в развитии тригонометрии был сделан </w:t>
      </w:r>
      <w:r w:rsidRPr="00B77286">
        <w:rPr>
          <w:color w:val="000000"/>
          <w:sz w:val="28"/>
          <w:szCs w:val="28"/>
        </w:rPr>
        <w:lastRenderedPageBreak/>
        <w:t>индийскими учеными. </w:t>
      </w:r>
      <w:r w:rsidRPr="00B77286">
        <w:rPr>
          <w:bCs/>
          <w:color w:val="000000"/>
          <w:sz w:val="28"/>
          <w:szCs w:val="28"/>
        </w:rPr>
        <w:t>Окончательный вид тригонометрия приобрела в 17 веке в трудах Л.Эйлера.</w:t>
      </w:r>
    </w:p>
    <w:p w:rsidR="00BD137D" w:rsidRPr="00B77286" w:rsidRDefault="00BD137D" w:rsidP="00B77286">
      <w:pPr>
        <w:pStyle w:val="a9"/>
        <w:shd w:val="clear" w:color="auto" w:fill="FFFFFF"/>
        <w:spacing w:before="0" w:beforeAutospacing="0" w:after="0" w:afterAutospacing="0" w:line="248" w:lineRule="atLeast"/>
        <w:ind w:firstLine="708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>Долгое время тригонометрия носила чисто геометрический характер, т. е. Факты, которые мы сейчас формулируем в терминах тригонометрических функций, формулировались и доказывались с помощью геометрических понятий и утверждений. Такою она была еще в средние века, хотя иногда в ней использовались и аналитические методы, особенно после появления логарифмов. Пожалуй, наибольшие стимулы к развитию тригонометрии возникали в связи с решением задач астрономии, что представляло большой практический интерес (например, для решения задач определения местонахождения судна, предсказания затемнения и т. д.). Астрономов интересовали соотношения между сторонами и углами сферических треугольников.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bCs/>
          <w:color w:val="000000"/>
          <w:sz w:val="28"/>
          <w:szCs w:val="28"/>
        </w:rPr>
        <w:t>И надо заметить, что математики древности удачно справлялись с поставленными задачами.</w:t>
      </w:r>
    </w:p>
    <w:p w:rsidR="00BD137D" w:rsidRPr="00B77286" w:rsidRDefault="00BD137D" w:rsidP="00B77286">
      <w:pPr>
        <w:pStyle w:val="a9"/>
        <w:shd w:val="clear" w:color="auto" w:fill="FFFFFF"/>
        <w:spacing w:before="0" w:beforeAutospacing="0" w:after="0" w:afterAutospacing="0" w:line="248" w:lineRule="atLeast"/>
        <w:ind w:firstLine="708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 xml:space="preserve">Начиная с XVII в., тригонометрические функции начали применять к решению уравнений, задач механики, оптики, электричества, радиотехники, для описания колебательных процессов, распространения волн, движения различных механизмов, для изучения переменного электрического тока и т. д. Поэтому тригонометрические функции всесторонне и глубоко исследовались, и приобрели </w:t>
      </w:r>
      <w:proofErr w:type="gramStart"/>
      <w:r w:rsidRPr="00B77286">
        <w:rPr>
          <w:color w:val="000000"/>
          <w:sz w:val="28"/>
          <w:szCs w:val="28"/>
        </w:rPr>
        <w:t>важное значение</w:t>
      </w:r>
      <w:proofErr w:type="gramEnd"/>
      <w:r w:rsidRPr="00B77286">
        <w:rPr>
          <w:color w:val="000000"/>
          <w:sz w:val="28"/>
          <w:szCs w:val="28"/>
        </w:rPr>
        <w:t xml:space="preserve"> для всей математики.</w:t>
      </w:r>
    </w:p>
    <w:p w:rsidR="00BD137D" w:rsidRPr="00B77286" w:rsidRDefault="00BD137D" w:rsidP="00B77286">
      <w:pPr>
        <w:pStyle w:val="a9"/>
        <w:shd w:val="clear" w:color="auto" w:fill="FFFFFF"/>
        <w:spacing w:before="0" w:beforeAutospacing="0" w:after="0" w:afterAutospacing="0" w:line="248" w:lineRule="atLeast"/>
        <w:ind w:firstLine="708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>Сегодня мы познакомимся с элементами тригонометрии, необходимыми для решения прямоугольных треугольников.</w:t>
      </w:r>
    </w:p>
    <w:p w:rsidR="00F14BD5" w:rsidRDefault="00A62D02" w:rsidP="00F14BD5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rStyle w:val="FontStyle35"/>
          <w:sz w:val="28"/>
          <w:szCs w:val="28"/>
        </w:rPr>
      </w:pPr>
      <w:r w:rsidRPr="00B77286">
        <w:rPr>
          <w:color w:val="000000"/>
          <w:sz w:val="28"/>
          <w:szCs w:val="28"/>
        </w:rPr>
        <w:t>Изучение тригонометрии мы начнем с прямоугольного треугольника. Определим, что такое синус и косинус, а также тангенс и котангенс острого угла. Это основы тригонометрии.</w:t>
      </w:r>
      <w:r w:rsidR="00B77286">
        <w:rPr>
          <w:color w:val="000000"/>
          <w:sz w:val="28"/>
          <w:szCs w:val="28"/>
        </w:rPr>
        <w:t xml:space="preserve"> Вспомн</w:t>
      </w:r>
      <w:r w:rsidRPr="00B77286">
        <w:rPr>
          <w:color w:val="000000"/>
          <w:sz w:val="28"/>
          <w:szCs w:val="28"/>
        </w:rPr>
        <w:t>им, что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rStyle w:val="aa"/>
          <w:color w:val="000000"/>
          <w:sz w:val="28"/>
          <w:szCs w:val="28"/>
        </w:rPr>
        <w:t>прямой угол</w:t>
      </w:r>
      <w:r w:rsidRPr="00B77286">
        <w:rPr>
          <w:color w:val="000000"/>
          <w:sz w:val="28"/>
          <w:szCs w:val="28"/>
        </w:rPr>
        <w:t> — это угол, равный</w:t>
      </w:r>
      <w:r w:rsidR="00B77286">
        <w:rPr>
          <w:rStyle w:val="apple-converted-space"/>
          <w:color w:val="000000"/>
          <w:sz w:val="28"/>
          <w:szCs w:val="28"/>
        </w:rPr>
        <w:t xml:space="preserve"> 90</w:t>
      </w:r>
      <w:r w:rsidR="00B77286">
        <w:rPr>
          <w:rStyle w:val="apple-converted-space"/>
          <w:color w:val="000000"/>
          <w:sz w:val="28"/>
          <w:szCs w:val="28"/>
          <w:vertAlign w:val="superscript"/>
        </w:rPr>
        <w:t>0</w:t>
      </w:r>
      <w:r w:rsidRPr="00B77286">
        <w:rPr>
          <w:color w:val="000000"/>
          <w:sz w:val="28"/>
          <w:szCs w:val="28"/>
        </w:rPr>
        <w:t>. Другими словами, половина развернутого угла.</w:t>
      </w:r>
      <w:r w:rsidR="00F14BD5">
        <w:rPr>
          <w:color w:val="000000"/>
          <w:sz w:val="28"/>
          <w:szCs w:val="28"/>
        </w:rPr>
        <w:t xml:space="preserve"> </w:t>
      </w:r>
      <w:r w:rsidRPr="00B77286">
        <w:rPr>
          <w:rStyle w:val="aa"/>
          <w:color w:val="000000"/>
          <w:sz w:val="28"/>
          <w:szCs w:val="28"/>
        </w:rPr>
        <w:t>Острый угол</w:t>
      </w:r>
      <w:r w:rsidRPr="00B77286">
        <w:rPr>
          <w:color w:val="000000"/>
          <w:sz w:val="28"/>
          <w:szCs w:val="28"/>
        </w:rPr>
        <w:t> — меньший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="00B77286">
        <w:rPr>
          <w:rStyle w:val="apple-converted-space"/>
          <w:color w:val="000000"/>
          <w:sz w:val="28"/>
          <w:szCs w:val="28"/>
        </w:rPr>
        <w:t>90</w:t>
      </w:r>
      <w:r w:rsidR="00B77286">
        <w:rPr>
          <w:rStyle w:val="apple-converted-space"/>
          <w:color w:val="000000"/>
          <w:sz w:val="28"/>
          <w:szCs w:val="28"/>
          <w:vertAlign w:val="superscript"/>
        </w:rPr>
        <w:t>0</w:t>
      </w:r>
      <w:r w:rsidRPr="00B77286">
        <w:rPr>
          <w:color w:val="000000"/>
          <w:sz w:val="28"/>
          <w:szCs w:val="28"/>
        </w:rPr>
        <w:t>.</w:t>
      </w:r>
      <w:r w:rsidR="00F14BD5">
        <w:rPr>
          <w:color w:val="000000"/>
          <w:sz w:val="28"/>
          <w:szCs w:val="28"/>
        </w:rPr>
        <w:t xml:space="preserve">  </w:t>
      </w:r>
      <w:r w:rsidR="00100589">
        <w:rPr>
          <w:rStyle w:val="aa"/>
          <w:color w:val="000000"/>
          <w:sz w:val="28"/>
          <w:szCs w:val="28"/>
        </w:rPr>
        <w:t>Тупой у</w:t>
      </w:r>
      <w:r w:rsidRPr="00B77286">
        <w:rPr>
          <w:rStyle w:val="aa"/>
          <w:color w:val="000000"/>
          <w:sz w:val="28"/>
          <w:szCs w:val="28"/>
        </w:rPr>
        <w:t>гол</w:t>
      </w:r>
      <w:r w:rsidRPr="00B77286">
        <w:rPr>
          <w:color w:val="000000"/>
          <w:sz w:val="28"/>
          <w:szCs w:val="28"/>
        </w:rPr>
        <w:t> — больший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="00B77286">
        <w:rPr>
          <w:rStyle w:val="apple-converted-space"/>
          <w:color w:val="000000"/>
          <w:sz w:val="28"/>
          <w:szCs w:val="28"/>
        </w:rPr>
        <w:t>90</w:t>
      </w:r>
      <w:r w:rsidR="00B77286">
        <w:rPr>
          <w:rStyle w:val="apple-converted-space"/>
          <w:color w:val="000000"/>
          <w:sz w:val="28"/>
          <w:szCs w:val="28"/>
          <w:vertAlign w:val="superscript"/>
        </w:rPr>
        <w:t>0</w:t>
      </w:r>
      <w:r w:rsidRPr="00B77286">
        <w:rPr>
          <w:color w:val="000000"/>
          <w:sz w:val="28"/>
          <w:szCs w:val="28"/>
        </w:rPr>
        <w:t>.</w:t>
      </w:r>
      <w:r w:rsidR="00F14BD5">
        <w:rPr>
          <w:color w:val="000000"/>
          <w:sz w:val="28"/>
          <w:szCs w:val="28"/>
        </w:rPr>
        <w:t xml:space="preserve"> </w:t>
      </w:r>
      <w:r w:rsidR="00100589">
        <w:rPr>
          <w:noProof/>
        </w:rPr>
        <w:drawing>
          <wp:inline distT="0" distB="0" distL="0" distR="0">
            <wp:extent cx="5940425" cy="923707"/>
            <wp:effectExtent l="19050" t="0" r="3175" b="0"/>
            <wp:docPr id="5" name="Рисунок 1" descr="C:\Documents and Settings\Мухадин\Local Settings\Temporary Internet Files\Content.Word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ухадин\Local Settings\Temporary Internet Files\Content.Word\2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BD5">
        <w:rPr>
          <w:rStyle w:val="FontStyle35"/>
          <w:sz w:val="28"/>
          <w:szCs w:val="28"/>
        </w:rPr>
        <w:t>Развернутый угол      Прямой</w:t>
      </w:r>
      <w:r w:rsidR="00F14BD5">
        <w:rPr>
          <w:rStyle w:val="FontStyle35"/>
          <w:sz w:val="28"/>
          <w:szCs w:val="28"/>
        </w:rPr>
        <w:tab/>
        <w:t xml:space="preserve"> угол       Острый</w:t>
      </w:r>
      <w:r w:rsidR="00F14BD5">
        <w:rPr>
          <w:rStyle w:val="FontStyle35"/>
          <w:sz w:val="28"/>
          <w:szCs w:val="28"/>
        </w:rPr>
        <w:tab/>
        <w:t>угол</w:t>
      </w:r>
      <w:r w:rsidR="00F14BD5">
        <w:rPr>
          <w:rStyle w:val="FontStyle35"/>
          <w:sz w:val="28"/>
          <w:szCs w:val="28"/>
        </w:rPr>
        <w:tab/>
      </w:r>
      <w:r w:rsidR="00F14BD5">
        <w:rPr>
          <w:rStyle w:val="FontStyle35"/>
          <w:sz w:val="28"/>
          <w:szCs w:val="28"/>
        </w:rPr>
        <w:tab/>
        <w:t xml:space="preserve">  Тупой угол</w:t>
      </w:r>
    </w:p>
    <w:p w:rsidR="00F7075D" w:rsidRPr="00F14BD5" w:rsidRDefault="005616C0" w:rsidP="00F14BD5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rStyle w:val="FontStyle35"/>
          <w:color w:val="000000"/>
          <w:sz w:val="28"/>
          <w:szCs w:val="28"/>
        </w:rPr>
      </w:pPr>
      <w:r w:rsidRPr="00B77286">
        <w:rPr>
          <w:rStyle w:val="FontStyle35"/>
          <w:sz w:val="28"/>
          <w:szCs w:val="28"/>
        </w:rPr>
        <w:t xml:space="preserve">Цель первого этапа нашей работы - выявить существующие особенности некоторых отношений длин сторон прямоугольного треугольника. Предстоящая работа потребует от вас предельного внимания, точности и, конечно же, аккуратности. </w:t>
      </w:r>
    </w:p>
    <w:p w:rsidR="00F7075D" w:rsidRPr="006B1A38" w:rsidRDefault="00F7075D" w:rsidP="00F14BD5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>Нарисуем прямоугольный треугольник.</w:t>
      </w:r>
      <w:r w:rsidR="00F14BD5">
        <w:rPr>
          <w:color w:val="000000"/>
          <w:sz w:val="28"/>
          <w:szCs w:val="28"/>
        </w:rPr>
        <w:t xml:space="preserve"> </w:t>
      </w:r>
      <w:r w:rsidRPr="00B77286">
        <w:rPr>
          <w:color w:val="000000"/>
          <w:sz w:val="28"/>
          <w:szCs w:val="28"/>
        </w:rPr>
        <w:t xml:space="preserve"> Обратим внимание, что сторона, лежащая напротив угла, обозначается той же буквой, только маленькой. Так, сторона, лежащая напротив угла </w:t>
      </w:r>
      <w:r w:rsidRPr="00F14BD5">
        <w:rPr>
          <w:i/>
          <w:color w:val="000000"/>
          <w:sz w:val="28"/>
          <w:szCs w:val="28"/>
        </w:rPr>
        <w:t>A</w:t>
      </w:r>
      <w:r w:rsidRPr="00B77286">
        <w:rPr>
          <w:color w:val="000000"/>
          <w:sz w:val="28"/>
          <w:szCs w:val="28"/>
        </w:rPr>
        <w:t>, обозначается</w:t>
      </w:r>
      <w:r w:rsidR="00F14BD5" w:rsidRPr="00F14BD5">
        <w:rPr>
          <w:color w:val="000000"/>
          <w:sz w:val="28"/>
          <w:szCs w:val="28"/>
        </w:rPr>
        <w:t xml:space="preserve"> </w:t>
      </w:r>
      <w:r w:rsidR="00F14BD5" w:rsidRPr="00F14BD5">
        <w:rPr>
          <w:i/>
          <w:color w:val="000000"/>
          <w:sz w:val="28"/>
          <w:szCs w:val="28"/>
          <w:lang w:val="en-US"/>
        </w:rPr>
        <w:t>a</w:t>
      </w:r>
      <w:r w:rsidR="00F14BD5" w:rsidRPr="00F14BD5">
        <w:rPr>
          <w:i/>
          <w:color w:val="000000"/>
          <w:sz w:val="28"/>
          <w:szCs w:val="28"/>
        </w:rPr>
        <w:t>.</w:t>
      </w:r>
      <w:r w:rsidR="00F14BD5" w:rsidRPr="00F14BD5">
        <w:rPr>
          <w:color w:val="000000"/>
          <w:sz w:val="28"/>
          <w:szCs w:val="28"/>
        </w:rPr>
        <w:t xml:space="preserve"> </w:t>
      </w:r>
      <w:r w:rsidRPr="00B77286">
        <w:rPr>
          <w:color w:val="000000"/>
          <w:sz w:val="28"/>
          <w:szCs w:val="28"/>
        </w:rPr>
        <w:t>Угол</w:t>
      </w:r>
      <w:r w:rsidR="00F14BD5" w:rsidRPr="00F14BD5">
        <w:rPr>
          <w:rStyle w:val="apple-converted-space"/>
          <w:color w:val="000000"/>
          <w:sz w:val="28"/>
          <w:szCs w:val="28"/>
        </w:rPr>
        <w:t xml:space="preserve"> </w:t>
      </w:r>
      <w:r w:rsidR="00F14BD5" w:rsidRPr="00F14BD5">
        <w:rPr>
          <w:rStyle w:val="apple-converted-space"/>
          <w:i/>
          <w:color w:val="000000"/>
          <w:sz w:val="28"/>
          <w:szCs w:val="28"/>
          <w:lang w:val="en-US"/>
        </w:rPr>
        <w:t>A</w:t>
      </w:r>
      <w:r w:rsidR="00F14BD5" w:rsidRPr="00F14BD5">
        <w:rPr>
          <w:color w:val="000000"/>
          <w:sz w:val="28"/>
          <w:szCs w:val="28"/>
        </w:rPr>
        <w:t xml:space="preserve"> </w:t>
      </w:r>
      <w:r w:rsidRPr="00B77286">
        <w:rPr>
          <w:color w:val="000000"/>
          <w:sz w:val="28"/>
          <w:szCs w:val="28"/>
        </w:rPr>
        <w:t>обозначается соответствующей греческой буквой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16205" cy="85090"/>
            <wp:effectExtent l="19050" t="0" r="0" b="0"/>
            <wp:docPr id="62" name="Рисунок 62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286">
        <w:rPr>
          <w:color w:val="000000"/>
          <w:sz w:val="28"/>
          <w:szCs w:val="28"/>
        </w:rPr>
        <w:t>.</w:t>
      </w:r>
    </w:p>
    <w:p w:rsidR="00F14BD5" w:rsidRPr="006B1A38" w:rsidRDefault="00F14BD5" w:rsidP="00F14BD5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</w:p>
    <w:p w:rsidR="00F7075D" w:rsidRPr="00B77286" w:rsidRDefault="00956E3B" w:rsidP="001F10CB">
      <w:pPr>
        <w:pStyle w:val="a9"/>
        <w:shd w:val="clear" w:color="auto" w:fill="FFFFFF"/>
        <w:spacing w:before="0" w:beforeAutospacing="0" w:after="0" w:afterAutospacing="0" w:line="24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0.9pt;margin-top:43.7pt;width:21.95pt;height:21pt;z-index:251669504;mso-height-percent:200;mso-height-percent:200;mso-width-relative:margin;mso-height-relative:margin" stroked="f">
            <v:textbox style="mso-fit-shape-to-text:t">
              <w:txbxContent>
                <w:p w:rsidR="00373B3F" w:rsidRPr="007878DA" w:rsidRDefault="007878DA" w:rsidP="00373B3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56" type="#_x0000_t202" style="position:absolute;left:0;text-align:left;margin-left:230.45pt;margin-top:64.7pt;width:15.3pt;height:21pt;z-index:251667456;mso-height-percent:200;mso-height-percent:200;mso-width-relative:margin;mso-height-relative:margin" stroked="f">
            <v:textbox style="mso-fit-shape-to-text:t">
              <w:txbxContent>
                <w:p w:rsidR="00373B3F" w:rsidRPr="00373B3F" w:rsidRDefault="007878DA" w:rsidP="00373B3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57" type="#_x0000_t202" style="position:absolute;left:0;text-align:left;margin-left:110.9pt;margin-top:146.8pt;width:15.9pt;height:21pt;z-index:251668480;mso-height-percent:200;mso-height-percent:200;mso-width-relative:margin;mso-height-relative:margin" stroked="f">
            <v:textbox style="mso-fit-shape-to-text:t">
              <w:txbxContent>
                <w:p w:rsidR="00373B3F" w:rsidRPr="00373B3F" w:rsidRDefault="00373B3F" w:rsidP="00373B3F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en-US"/>
        </w:rPr>
        <w:pict>
          <v:shape id="_x0000_s1050" type="#_x0000_t202" style="position:absolute;left:0;text-align:left;margin-left:27.9pt;margin-top:53.7pt;width:83pt;height:21pt;z-index:251660288;mso-height-percent:200;mso-height-percent:200;mso-width-relative:margin;mso-height-relative:margin" stroked="f">
            <v:textbox style="mso-fit-shape-to-text:t">
              <w:txbxContent>
                <w:p w:rsidR="00373B3F" w:rsidRPr="00373B3F" w:rsidRDefault="00373B3F">
                  <w:r>
                    <w:t>Гипотенуза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55" type="#_x0000_t202" style="position:absolute;left:0;text-align:left;margin-left:196.2pt;margin-top:32.7pt;width:18.3pt;height:21.75pt;z-index:251666432;mso-height-percent:200;mso-height-percent:200;mso-width-relative:margin;mso-height-relative:margin" stroked="f">
            <v:textbox style="mso-fit-shape-to-text:t">
              <w:txbxContent>
                <w:p w:rsidR="00373B3F" w:rsidRDefault="00373B3F">
                  <w:r>
                    <w:t>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54" type="#_x0000_t202" style="position:absolute;left:0;text-align:left;margin-left:199.3pt;margin-top:113.85pt;width:18.3pt;height:21pt;z-index:251665408;mso-height-percent:200;mso-height-percent:200;mso-width-relative:margin;mso-height-relative:margin" stroked="f">
            <v:textbox style="mso-fit-shape-to-text:t">
              <w:txbxContent>
                <w:p w:rsidR="00373B3F" w:rsidRDefault="00373B3F" w:rsidP="00373B3F">
                  <w:r>
                    <w:t>γ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lang w:eastAsia="en-US"/>
        </w:rPr>
        <w:pict>
          <v:shape id="_x0000_s1052" type="#_x0000_t202" style="position:absolute;left:0;text-align:left;margin-left:196.2pt;margin-top:32.7pt;width:18.3pt;height:21.75pt;z-index:251663360;mso-height-percent:200;mso-height-percent:200;mso-width-relative:margin;mso-height-relative:margin" stroked="f">
            <v:textbox style="mso-fit-shape-to-text:t">
              <w:txbxContent>
                <w:p w:rsidR="00373B3F" w:rsidRDefault="00373B3F">
                  <w:r>
                    <w:t>β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shape id="_x0000_s1053" type="#_x0000_t202" style="position:absolute;left:0;text-align:left;margin-left:48pt;margin-top:123pt;width:18.3pt;height:20.1pt;z-index:251664384;mso-width-relative:margin;mso-height-relative:margin" stroked="f">
            <v:textbox>
              <w:txbxContent>
                <w:p w:rsidR="00373B3F" w:rsidRDefault="00373B3F" w:rsidP="00373B3F">
                  <w:r>
                    <w:t>α</w:t>
                  </w:r>
                </w:p>
              </w:txbxContent>
            </v:textbox>
          </v:shape>
        </w:pict>
      </w:r>
      <w:r w:rsidR="00373B3F">
        <w:rPr>
          <w:noProof/>
        </w:rPr>
        <w:drawing>
          <wp:inline distT="0" distB="0" distL="0" distR="0">
            <wp:extent cx="3076575" cy="1998980"/>
            <wp:effectExtent l="19050" t="0" r="9525" b="0"/>
            <wp:docPr id="13" name="Рисунок 13" descr="C:\Documents and Settings\Мухадин\Local Settings\Temporary Internet Files\Content.Word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ухадин\Local Settings\Temporary Internet Files\Content.Word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C68" w:rsidRDefault="00FF6C68" w:rsidP="00B77286">
      <w:pPr>
        <w:pStyle w:val="a9"/>
        <w:shd w:val="clear" w:color="auto" w:fill="FFFFFF"/>
        <w:spacing w:before="0" w:beforeAutospacing="0" w:after="0" w:afterAutospacing="0" w:line="244" w:lineRule="atLeast"/>
        <w:rPr>
          <w:rStyle w:val="aa"/>
          <w:color w:val="000000"/>
          <w:sz w:val="28"/>
          <w:szCs w:val="28"/>
          <w:lang w:val="en-US"/>
        </w:rPr>
      </w:pPr>
    </w:p>
    <w:p w:rsidR="00F7075D" w:rsidRPr="00B77286" w:rsidRDefault="00F7075D" w:rsidP="00ED2DB7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 w:rsidRPr="00B77286">
        <w:rPr>
          <w:rStyle w:val="aa"/>
          <w:color w:val="000000"/>
          <w:sz w:val="28"/>
          <w:szCs w:val="28"/>
        </w:rPr>
        <w:t>Гипотенуза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="00FF6C68">
        <w:rPr>
          <w:rStyle w:val="apple-converted-space"/>
          <w:color w:val="000000"/>
          <w:sz w:val="28"/>
          <w:szCs w:val="28"/>
        </w:rPr>
        <w:t xml:space="preserve"> </w:t>
      </w:r>
      <w:r w:rsidRPr="00B77286">
        <w:rPr>
          <w:color w:val="000000"/>
          <w:sz w:val="28"/>
          <w:szCs w:val="28"/>
        </w:rPr>
        <w:t>прямоугольного треугольника — это сторона</w:t>
      </w:r>
      <w:r w:rsidR="00FF6C68">
        <w:rPr>
          <w:color w:val="000000"/>
          <w:sz w:val="28"/>
          <w:szCs w:val="28"/>
        </w:rPr>
        <w:t xml:space="preserve"> </w:t>
      </w:r>
      <w:r w:rsidR="00FF6C68">
        <w:rPr>
          <w:color w:val="000000"/>
          <w:sz w:val="28"/>
          <w:szCs w:val="28"/>
          <w:lang w:val="en-US"/>
        </w:rPr>
        <w:t>AB</w:t>
      </w:r>
      <w:r w:rsidRPr="00B77286">
        <w:rPr>
          <w:color w:val="000000"/>
          <w:sz w:val="28"/>
          <w:szCs w:val="28"/>
        </w:rPr>
        <w:t>, лежащая напротив прямого угла.</w:t>
      </w:r>
    </w:p>
    <w:p w:rsidR="00F7075D" w:rsidRPr="00B77286" w:rsidRDefault="00956E3B" w:rsidP="00ED2DB7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9" type="#_x0000_t202" style="position:absolute;left:0;text-align:left;margin-left:199.3pt;margin-top:15.3pt;width:18.3pt;height:20.1pt;z-index:251670528;mso-width-relative:margin;mso-height-relative:margin" stroked="f">
            <v:textbox>
              <w:txbxContent>
                <w:p w:rsidR="00FF6C68" w:rsidRDefault="00FF6C68" w:rsidP="00FF6C68">
                  <w:r>
                    <w:t>α</w:t>
                  </w:r>
                </w:p>
              </w:txbxContent>
            </v:textbox>
          </v:shape>
        </w:pict>
      </w:r>
      <w:r w:rsidR="00F7075D" w:rsidRPr="00B77286">
        <w:rPr>
          <w:rStyle w:val="aa"/>
          <w:color w:val="000000"/>
          <w:sz w:val="28"/>
          <w:szCs w:val="28"/>
        </w:rPr>
        <w:t>Катеты </w:t>
      </w:r>
      <w:r w:rsidR="00F7075D" w:rsidRPr="00B77286">
        <w:rPr>
          <w:color w:val="000000"/>
          <w:sz w:val="28"/>
          <w:szCs w:val="28"/>
        </w:rPr>
        <w:t>— стороны</w:t>
      </w:r>
      <w:r w:rsidR="00FF6C68" w:rsidRPr="00FF6C68">
        <w:rPr>
          <w:color w:val="000000"/>
          <w:sz w:val="28"/>
          <w:szCs w:val="28"/>
        </w:rPr>
        <w:t xml:space="preserve"> </w:t>
      </w:r>
      <w:r w:rsidR="00FF6C68">
        <w:rPr>
          <w:color w:val="000000"/>
          <w:sz w:val="28"/>
          <w:szCs w:val="28"/>
          <w:lang w:val="en-US"/>
        </w:rPr>
        <w:t>AC</w:t>
      </w:r>
      <w:r w:rsidR="00FF6C68" w:rsidRPr="00FF6C68">
        <w:rPr>
          <w:color w:val="000000"/>
          <w:sz w:val="28"/>
          <w:szCs w:val="28"/>
        </w:rPr>
        <w:t xml:space="preserve"> </w:t>
      </w:r>
      <w:r w:rsidR="00FF6C68">
        <w:rPr>
          <w:color w:val="000000"/>
          <w:sz w:val="28"/>
          <w:szCs w:val="28"/>
        </w:rPr>
        <w:t xml:space="preserve">и </w:t>
      </w:r>
      <w:r w:rsidR="00FF6C68">
        <w:rPr>
          <w:color w:val="000000"/>
          <w:sz w:val="28"/>
          <w:szCs w:val="28"/>
          <w:lang w:val="en-US"/>
        </w:rPr>
        <w:t>BC</w:t>
      </w:r>
      <w:r w:rsidR="00F7075D" w:rsidRPr="00B77286">
        <w:rPr>
          <w:color w:val="000000"/>
          <w:sz w:val="28"/>
          <w:szCs w:val="28"/>
        </w:rPr>
        <w:t>, лежащие напротив острых углов.</w:t>
      </w:r>
    </w:p>
    <w:p w:rsidR="00F7075D" w:rsidRPr="00B77286" w:rsidRDefault="00956E3B" w:rsidP="00B77286">
      <w:pPr>
        <w:pStyle w:val="a9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219.9pt;margin-top:13.25pt;width:15.9pt;height:21pt;z-index:251672576;mso-height-percent:200;mso-height-percent:200;mso-width-relative:margin;mso-height-relative:margin" stroked="f">
            <v:textbox style="mso-fit-shape-to-text:t">
              <w:txbxContent>
                <w:p w:rsidR="00FA19C4" w:rsidRPr="00373B3F" w:rsidRDefault="00FA19C4" w:rsidP="00FA19C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F7075D" w:rsidRPr="00B77286">
        <w:rPr>
          <w:color w:val="000000"/>
          <w:sz w:val="28"/>
          <w:szCs w:val="28"/>
        </w:rPr>
        <w:t>Катет </w:t>
      </w:r>
      <w:r w:rsidR="00F7075D"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92710" cy="85090"/>
            <wp:effectExtent l="19050" t="0" r="2540" b="0"/>
            <wp:docPr id="64" name="Рисунок 64" descr="http://l.wordpress.com/latex.php?latex=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l.wordpress.com/latex.php?latex=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75D" w:rsidRPr="00B77286">
        <w:rPr>
          <w:color w:val="000000"/>
          <w:sz w:val="28"/>
          <w:szCs w:val="28"/>
        </w:rPr>
        <w:t>, лежащий напротив угла</w:t>
      </w:r>
      <w:proofErr w:type="gramStart"/>
      <w:r w:rsidR="00FF6C68">
        <w:rPr>
          <w:color w:val="000000"/>
          <w:sz w:val="28"/>
          <w:szCs w:val="28"/>
        </w:rPr>
        <w:t xml:space="preserve">        ,</w:t>
      </w:r>
      <w:proofErr w:type="gramEnd"/>
      <w:r w:rsidR="00FF6C68">
        <w:rPr>
          <w:color w:val="000000"/>
          <w:sz w:val="28"/>
          <w:szCs w:val="28"/>
        </w:rPr>
        <w:t xml:space="preserve"> называется противолежащим (по </w:t>
      </w:r>
      <w:r w:rsidR="00F7075D" w:rsidRPr="00B77286">
        <w:rPr>
          <w:color w:val="000000"/>
          <w:sz w:val="28"/>
          <w:szCs w:val="28"/>
        </w:rPr>
        <w:t>отношению к углу</w:t>
      </w:r>
      <w:r w:rsidR="00F7075D" w:rsidRPr="00B77286">
        <w:rPr>
          <w:rStyle w:val="apple-converted-space"/>
          <w:color w:val="000000"/>
          <w:sz w:val="28"/>
          <w:szCs w:val="28"/>
        </w:rPr>
        <w:t> </w:t>
      </w:r>
      <w:r w:rsidR="00F7075D"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16205" cy="85090"/>
            <wp:effectExtent l="19050" t="0" r="0" b="0"/>
            <wp:docPr id="66" name="Рисунок 66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75D" w:rsidRPr="00B77286">
        <w:rPr>
          <w:color w:val="000000"/>
          <w:sz w:val="28"/>
          <w:szCs w:val="28"/>
        </w:rPr>
        <w:t>). Другой катет</w:t>
      </w:r>
      <w:proofErr w:type="gramStart"/>
      <w:r w:rsidR="00FA19C4">
        <w:rPr>
          <w:color w:val="000000"/>
          <w:sz w:val="28"/>
          <w:szCs w:val="28"/>
        </w:rPr>
        <w:t xml:space="preserve">      </w:t>
      </w:r>
      <w:r w:rsidR="00F7075D" w:rsidRPr="00B77286">
        <w:rPr>
          <w:color w:val="000000"/>
          <w:sz w:val="28"/>
          <w:szCs w:val="28"/>
        </w:rPr>
        <w:t> ,</w:t>
      </w:r>
      <w:proofErr w:type="gramEnd"/>
      <w:r w:rsidR="00F7075D" w:rsidRPr="00B77286">
        <w:rPr>
          <w:color w:val="000000"/>
          <w:sz w:val="28"/>
          <w:szCs w:val="28"/>
        </w:rPr>
        <w:t xml:space="preserve"> который лежит на одной из сторон угла</w:t>
      </w:r>
      <w:r w:rsidR="00F7075D" w:rsidRPr="00B77286">
        <w:rPr>
          <w:rStyle w:val="apple-converted-space"/>
          <w:color w:val="000000"/>
          <w:sz w:val="28"/>
          <w:szCs w:val="28"/>
        </w:rPr>
        <w:t> </w:t>
      </w:r>
      <w:r w:rsidR="00F7075D"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16205" cy="85090"/>
            <wp:effectExtent l="19050" t="0" r="0" b="0"/>
            <wp:docPr id="68" name="Рисунок 68" descr="http://l.wordpress.com/latex.php?latex=%5Calpha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l.wordpress.com/latex.php?latex=%5Calpha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75D" w:rsidRPr="00B77286">
        <w:rPr>
          <w:color w:val="000000"/>
          <w:sz w:val="28"/>
          <w:szCs w:val="28"/>
        </w:rPr>
        <w:t>, называется</w:t>
      </w:r>
      <w:r w:rsidR="00F7075D" w:rsidRPr="00B77286">
        <w:rPr>
          <w:rStyle w:val="apple-converted-space"/>
          <w:color w:val="000000"/>
          <w:sz w:val="28"/>
          <w:szCs w:val="28"/>
        </w:rPr>
        <w:t> </w:t>
      </w:r>
      <w:r w:rsidR="00F7075D" w:rsidRPr="00B77286">
        <w:rPr>
          <w:rStyle w:val="aa"/>
          <w:color w:val="000000"/>
          <w:sz w:val="28"/>
          <w:szCs w:val="28"/>
        </w:rPr>
        <w:t>прилежащим</w:t>
      </w:r>
      <w:r w:rsidR="00F7075D" w:rsidRPr="00B77286">
        <w:rPr>
          <w:color w:val="000000"/>
          <w:sz w:val="28"/>
          <w:szCs w:val="28"/>
        </w:rPr>
        <w:t>.</w:t>
      </w:r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 w:rsidRPr="00B77286">
        <w:rPr>
          <w:rStyle w:val="aa"/>
          <w:color w:val="000000"/>
          <w:sz w:val="28"/>
          <w:szCs w:val="28"/>
        </w:rPr>
        <w:t>Синус</w:t>
      </w:r>
      <w:r w:rsidR="00ED2DB7">
        <w:rPr>
          <w:rStyle w:val="aa"/>
          <w:color w:val="000000"/>
          <w:sz w:val="28"/>
          <w:szCs w:val="28"/>
        </w:rPr>
        <w:t xml:space="preserve">ом 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color w:val="000000"/>
          <w:sz w:val="28"/>
          <w:szCs w:val="28"/>
        </w:rPr>
        <w:t>острого угла прямоугольно</w:t>
      </w:r>
      <w:r w:rsidR="00ED2DB7">
        <w:rPr>
          <w:color w:val="000000"/>
          <w:sz w:val="28"/>
          <w:szCs w:val="28"/>
        </w:rPr>
        <w:t>го</w:t>
      </w:r>
      <w:r w:rsidRPr="00B77286">
        <w:rPr>
          <w:color w:val="000000"/>
          <w:sz w:val="28"/>
          <w:szCs w:val="28"/>
        </w:rPr>
        <w:t xml:space="preserve"> треугольник</w:t>
      </w:r>
      <w:r w:rsidR="00ED2DB7">
        <w:rPr>
          <w:color w:val="000000"/>
          <w:sz w:val="28"/>
          <w:szCs w:val="28"/>
        </w:rPr>
        <w:t xml:space="preserve">а называется </w:t>
      </w:r>
      <w:r w:rsidRPr="00B77286">
        <w:rPr>
          <w:color w:val="000000"/>
          <w:sz w:val="28"/>
          <w:szCs w:val="28"/>
        </w:rPr>
        <w:t xml:space="preserve"> отношение противолежащего </w:t>
      </w:r>
      <w:r w:rsidR="00ED2DB7">
        <w:rPr>
          <w:color w:val="000000"/>
          <w:sz w:val="28"/>
          <w:szCs w:val="28"/>
        </w:rPr>
        <w:t xml:space="preserve">к этому углу </w:t>
      </w:r>
      <w:r w:rsidRPr="00B77286">
        <w:rPr>
          <w:color w:val="000000"/>
          <w:sz w:val="28"/>
          <w:szCs w:val="28"/>
        </w:rPr>
        <w:t>катета к гипотенузе:</w:t>
      </w:r>
    </w:p>
    <w:p w:rsidR="00415E0E" w:rsidRPr="00B77286" w:rsidRDefault="00415E0E" w:rsidP="00B77286">
      <w:pPr>
        <w:pStyle w:val="a9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i/>
              <w:noProof/>
              <w:color w:val="000000"/>
              <w:position w:val="5"/>
              <w:sz w:val="28"/>
              <w:szCs w:val="28"/>
            </w:rPr>
            <w:drawing>
              <wp:inline distT="0" distB="0" distL="0" distR="0">
                <wp:extent cx="767080" cy="340995"/>
                <wp:effectExtent l="19050" t="0" r="0" b="0"/>
                <wp:docPr id="79" name="Рисунок 79" descr="http://l.wordpress.com/latex.php?latex=%5Csin%20A%20%3D%5Cgenfrac%7B%7D%7B%7D%7B%7D%7B0%7D%7B%5Cdisplaystyle%20a%7D%7B%5Cdisplaystyle%20c%7D&amp;bg=FFFFFF&amp;fg=000000&amp;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 descr="http://l.wordpress.com/latex.php?latex=%5Csin%20A%20%3D%5Cgenfrac%7B%7D%7B%7D%7B%7D%7B0%7D%7B%5Cdisplaystyle%20a%7D%7B%5Cdisplaystyle%20c%7D&amp;bg=FFFFFF&amp;fg=000000&amp;s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 w:rsidRPr="00B77286">
        <w:rPr>
          <w:rStyle w:val="aa"/>
          <w:color w:val="000000"/>
          <w:sz w:val="28"/>
          <w:szCs w:val="28"/>
        </w:rPr>
        <w:t>Косинус</w:t>
      </w:r>
      <w:r w:rsidR="00C8214E">
        <w:rPr>
          <w:rStyle w:val="aa"/>
          <w:color w:val="000000"/>
          <w:sz w:val="28"/>
          <w:szCs w:val="28"/>
        </w:rPr>
        <w:t xml:space="preserve">ом 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color w:val="000000"/>
          <w:sz w:val="28"/>
          <w:szCs w:val="28"/>
        </w:rPr>
        <w:t>острого угла прямоугольно</w:t>
      </w:r>
      <w:r w:rsidR="00C8214E">
        <w:rPr>
          <w:color w:val="000000"/>
          <w:sz w:val="28"/>
          <w:szCs w:val="28"/>
        </w:rPr>
        <w:t>го</w:t>
      </w:r>
      <w:r w:rsidRPr="00B77286">
        <w:rPr>
          <w:color w:val="000000"/>
          <w:sz w:val="28"/>
          <w:szCs w:val="28"/>
        </w:rPr>
        <w:t xml:space="preserve"> треугольник</w:t>
      </w:r>
      <w:r w:rsidR="00C8214E">
        <w:rPr>
          <w:color w:val="000000"/>
          <w:sz w:val="28"/>
          <w:szCs w:val="28"/>
        </w:rPr>
        <w:t xml:space="preserve">а называется </w:t>
      </w:r>
      <w:r w:rsidRPr="00B77286">
        <w:rPr>
          <w:color w:val="000000"/>
          <w:sz w:val="28"/>
          <w:szCs w:val="28"/>
        </w:rPr>
        <w:t xml:space="preserve"> отношение прилежащего </w:t>
      </w:r>
      <w:r w:rsidR="00C8214E">
        <w:rPr>
          <w:color w:val="000000"/>
          <w:sz w:val="28"/>
          <w:szCs w:val="28"/>
        </w:rPr>
        <w:t xml:space="preserve">к этому углу </w:t>
      </w:r>
      <w:r w:rsidRPr="00B77286">
        <w:rPr>
          <w:color w:val="000000"/>
          <w:sz w:val="28"/>
          <w:szCs w:val="28"/>
        </w:rPr>
        <w:t>катета к гипотенузе:</w:t>
      </w:r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jc w:val="center"/>
        <w:rPr>
          <w:color w:val="000000"/>
          <w:sz w:val="28"/>
          <w:szCs w:val="28"/>
        </w:rPr>
      </w:pPr>
      <w:r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767080" cy="387350"/>
            <wp:effectExtent l="19050" t="0" r="0" b="0"/>
            <wp:docPr id="80" name="Рисунок 80" descr="http://l.wordpress.com/latex.php?latex=%5Ccos%20A%20%3D%5Cgenfrac%7B%7D%7B%7D%7B%7D%7B0%7D%7B%5Cdisplaystyle%20b%7D%7B%5Cdisplaystyle%20c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l.wordpress.com/latex.php?latex=%5Ccos%20A%20%3D%5Cgenfrac%7B%7D%7B%7D%7B%7D%7B0%7D%7B%5Cdisplaystyle%20b%7D%7B%5Cdisplaystyle%20c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ind w:firstLine="708"/>
        <w:rPr>
          <w:color w:val="000000"/>
          <w:sz w:val="28"/>
          <w:szCs w:val="28"/>
        </w:rPr>
      </w:pPr>
      <w:r w:rsidRPr="00B77286">
        <w:rPr>
          <w:rStyle w:val="aa"/>
          <w:color w:val="000000"/>
          <w:sz w:val="28"/>
          <w:szCs w:val="28"/>
        </w:rPr>
        <w:t>Тангенс</w:t>
      </w:r>
      <w:r w:rsidR="00C8214E">
        <w:rPr>
          <w:rStyle w:val="aa"/>
          <w:color w:val="000000"/>
          <w:sz w:val="28"/>
          <w:szCs w:val="28"/>
        </w:rPr>
        <w:t xml:space="preserve">ом 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color w:val="000000"/>
          <w:sz w:val="28"/>
          <w:szCs w:val="28"/>
        </w:rPr>
        <w:t>острого угла  прямоугольно</w:t>
      </w:r>
      <w:r w:rsidR="00C8214E">
        <w:rPr>
          <w:color w:val="000000"/>
          <w:sz w:val="28"/>
          <w:szCs w:val="28"/>
        </w:rPr>
        <w:t>го</w:t>
      </w:r>
      <w:r w:rsidRPr="00B77286">
        <w:rPr>
          <w:color w:val="000000"/>
          <w:sz w:val="28"/>
          <w:szCs w:val="28"/>
        </w:rPr>
        <w:t xml:space="preserve"> треугольник</w:t>
      </w:r>
      <w:r w:rsidR="00C8214E">
        <w:rPr>
          <w:color w:val="000000"/>
          <w:sz w:val="28"/>
          <w:szCs w:val="28"/>
        </w:rPr>
        <w:t xml:space="preserve">а называется </w:t>
      </w:r>
      <w:r w:rsidRPr="00B77286">
        <w:rPr>
          <w:color w:val="000000"/>
          <w:sz w:val="28"/>
          <w:szCs w:val="28"/>
        </w:rPr>
        <w:t xml:space="preserve"> отношение противолежащего </w:t>
      </w:r>
      <w:r w:rsidR="00C8214E">
        <w:rPr>
          <w:color w:val="000000"/>
          <w:sz w:val="28"/>
          <w:szCs w:val="28"/>
        </w:rPr>
        <w:t xml:space="preserve">к этому углу </w:t>
      </w:r>
      <w:r w:rsidRPr="00B77286">
        <w:rPr>
          <w:color w:val="000000"/>
          <w:sz w:val="28"/>
          <w:szCs w:val="28"/>
        </w:rPr>
        <w:t xml:space="preserve">катета </w:t>
      </w:r>
      <w:proofErr w:type="gramStart"/>
      <w:r w:rsidRPr="00B77286">
        <w:rPr>
          <w:color w:val="000000"/>
          <w:sz w:val="28"/>
          <w:szCs w:val="28"/>
        </w:rPr>
        <w:t>к</w:t>
      </w:r>
      <w:proofErr w:type="gramEnd"/>
      <w:r w:rsidRPr="00B77286">
        <w:rPr>
          <w:color w:val="000000"/>
          <w:sz w:val="28"/>
          <w:szCs w:val="28"/>
        </w:rPr>
        <w:t> прилежащему:</w:t>
      </w:r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jc w:val="center"/>
        <w:rPr>
          <w:color w:val="000000"/>
          <w:sz w:val="28"/>
          <w:szCs w:val="28"/>
        </w:rPr>
      </w:pPr>
      <w:r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705485" cy="340995"/>
            <wp:effectExtent l="19050" t="0" r="0" b="0"/>
            <wp:docPr id="81" name="Рисунок 81" descr="http://l.wordpress.com/latex.php?latex=tg%20%5C%2C%20A%20%3D%5Cgenfrac%7B%7D%7B%7D%7B%7D%7B0%7D%7B%5Cdisplaystyle%20a%7D%7B%5Cdisplaystyle%20b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l.wordpress.com/latex.php?latex=tg%20%5C%2C%20A%20%3D%5Cgenfrac%7B%7D%7B%7D%7B%7D%7B0%7D%7B%5Cdisplaystyle%20a%7D%7B%5Cdisplaystyle%20b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E" w:rsidRPr="00B77286" w:rsidRDefault="00415E0E" w:rsidP="00B77286">
      <w:pPr>
        <w:pStyle w:val="a9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B77286">
        <w:rPr>
          <w:color w:val="000000"/>
          <w:sz w:val="28"/>
          <w:szCs w:val="28"/>
        </w:rPr>
        <w:t>Другое (равносильное) определение: тангенсом острого угла</w:t>
      </w:r>
      <w:r w:rsidR="00C8214E">
        <w:rPr>
          <w:color w:val="000000"/>
          <w:sz w:val="28"/>
          <w:szCs w:val="28"/>
        </w:rPr>
        <w:t xml:space="preserve"> прямоугольного треугольника </w:t>
      </w:r>
      <w:r w:rsidRPr="00B77286">
        <w:rPr>
          <w:color w:val="000000"/>
          <w:sz w:val="28"/>
          <w:szCs w:val="28"/>
        </w:rPr>
        <w:t xml:space="preserve"> называется отношение синуса </w:t>
      </w:r>
      <w:r w:rsidR="00C8214E">
        <w:rPr>
          <w:color w:val="000000"/>
          <w:sz w:val="28"/>
          <w:szCs w:val="28"/>
        </w:rPr>
        <w:t xml:space="preserve">острого угла </w:t>
      </w:r>
      <w:proofErr w:type="spellStart"/>
      <w:proofErr w:type="gramStart"/>
      <w:r w:rsidRPr="00B77286">
        <w:rPr>
          <w:color w:val="000000"/>
          <w:sz w:val="28"/>
          <w:szCs w:val="28"/>
        </w:rPr>
        <w:t>угла</w:t>
      </w:r>
      <w:proofErr w:type="spellEnd"/>
      <w:proofErr w:type="gramEnd"/>
      <w:r w:rsidRPr="00B77286">
        <w:rPr>
          <w:color w:val="000000"/>
          <w:sz w:val="28"/>
          <w:szCs w:val="28"/>
        </w:rPr>
        <w:t xml:space="preserve"> к его косинусу:</w:t>
      </w:r>
    </w:p>
    <w:p w:rsidR="00415E0E" w:rsidRPr="00B77286" w:rsidRDefault="00415E0E" w:rsidP="00C8214E">
      <w:pPr>
        <w:pStyle w:val="a9"/>
        <w:shd w:val="clear" w:color="auto" w:fill="FFFFFF"/>
        <w:spacing w:before="0" w:beforeAutospacing="0" w:after="0" w:afterAutospacing="0" w:line="244" w:lineRule="atLeast"/>
        <w:jc w:val="center"/>
        <w:rPr>
          <w:color w:val="000000"/>
          <w:sz w:val="28"/>
          <w:szCs w:val="28"/>
        </w:rPr>
      </w:pPr>
      <w:r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030605" cy="387350"/>
            <wp:effectExtent l="19050" t="0" r="0" b="0"/>
            <wp:docPr id="82" name="Рисунок 82" descr="http://l.wordpress.com/latex.php?latex=tg%20%5C%2C%20A%20%3D%5Cgenfrac%7B%7D%7B%7D%7B%7D%7B0%7D%7B%5Cdisplaystyle%20%5Csin%20A%7D%7B%5Cdisplaystyle%20%5Ccos%20A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l.wordpress.com/latex.php?latex=tg%20%5C%2C%20A%20%3D%5Cgenfrac%7B%7D%7B%7D%7B%7D%7B0%7D%7B%5Cdisplaystyle%20%5Csin%20A%7D%7B%5Cdisplaystyle%20%5Ccos%20A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0E" w:rsidRPr="00B77286" w:rsidRDefault="00415E0E" w:rsidP="00B77286">
      <w:pPr>
        <w:pStyle w:val="a9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proofErr w:type="gramStart"/>
      <w:r w:rsidRPr="00B77286">
        <w:rPr>
          <w:rStyle w:val="aa"/>
          <w:color w:val="000000"/>
          <w:sz w:val="28"/>
          <w:szCs w:val="28"/>
        </w:rPr>
        <w:t>Котангенс</w:t>
      </w:r>
      <w:r w:rsidRPr="00B77286">
        <w:rPr>
          <w:rStyle w:val="apple-converted-space"/>
          <w:color w:val="000000"/>
          <w:sz w:val="28"/>
          <w:szCs w:val="28"/>
        </w:rPr>
        <w:t> </w:t>
      </w:r>
      <w:r w:rsidRPr="00B77286">
        <w:rPr>
          <w:color w:val="000000"/>
          <w:sz w:val="28"/>
          <w:szCs w:val="28"/>
        </w:rPr>
        <w:t>острого угла в прямоугольном треугольнике</w:t>
      </w:r>
      <w:r w:rsidR="004A5864">
        <w:rPr>
          <w:color w:val="000000"/>
          <w:sz w:val="28"/>
          <w:szCs w:val="28"/>
        </w:rPr>
        <w:t xml:space="preserve">  называется </w:t>
      </w:r>
      <w:r w:rsidRPr="00B77286">
        <w:rPr>
          <w:color w:val="000000"/>
          <w:sz w:val="28"/>
          <w:szCs w:val="28"/>
        </w:rPr>
        <w:t xml:space="preserve"> отношение прилежащего </w:t>
      </w:r>
      <w:r w:rsidR="004A5864">
        <w:rPr>
          <w:color w:val="000000"/>
          <w:sz w:val="28"/>
          <w:szCs w:val="28"/>
        </w:rPr>
        <w:t>к острому углу катета к противолежащему (или же</w:t>
      </w:r>
      <w:r w:rsidRPr="00B77286">
        <w:rPr>
          <w:color w:val="000000"/>
          <w:sz w:val="28"/>
          <w:szCs w:val="28"/>
        </w:rPr>
        <w:t xml:space="preserve">  отношение косинуса к синусу):</w:t>
      </w:r>
      <w:proofErr w:type="gramEnd"/>
    </w:p>
    <w:p w:rsidR="00415E0E" w:rsidRPr="00B77286" w:rsidRDefault="00415E0E" w:rsidP="004A5864">
      <w:pPr>
        <w:pStyle w:val="a9"/>
        <w:shd w:val="clear" w:color="auto" w:fill="FFFFFF"/>
        <w:spacing w:before="0" w:beforeAutospacing="0" w:after="0" w:afterAutospacing="0" w:line="244" w:lineRule="atLeast"/>
        <w:jc w:val="center"/>
        <w:rPr>
          <w:color w:val="000000"/>
          <w:sz w:val="28"/>
          <w:szCs w:val="28"/>
        </w:rPr>
      </w:pPr>
      <w:r w:rsidRPr="00B77286">
        <w:rPr>
          <w:noProof/>
          <w:color w:val="000000"/>
          <w:position w:val="5"/>
          <w:sz w:val="28"/>
          <w:szCs w:val="28"/>
        </w:rPr>
        <w:drawing>
          <wp:inline distT="0" distB="0" distL="0" distR="0">
            <wp:extent cx="1108075" cy="403225"/>
            <wp:effectExtent l="19050" t="0" r="0" b="0"/>
            <wp:docPr id="83" name="Рисунок 83" descr="http://l.wordpress.com/latex.php?latex=ctg%20%5C%2C%20A%20%3D%5Cgenfrac%7B%7D%7B%7D%7B%7D%7B0%7D%7B%5Cdisplaystyle%20%5Ccos%20A%7D%7B%5Cdisplaystyle%20%5Csin%20A%7D&amp;bg=FFFFFF&amp;fg=000000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l.wordpress.com/latex.php?latex=ctg%20%5C%2C%20A%20%3D%5Cgenfrac%7B%7D%7B%7D%7B%7D%7B0%7D%7B%5Cdisplaystyle%20%5Ccos%20A%7D%7B%5Cdisplaystyle%20%5Csin%20A%7D&amp;bg=FFFFFF&amp;fg=000000&amp;s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5D" w:rsidRPr="00B77286" w:rsidRDefault="00F7075D" w:rsidP="00B77286">
      <w:pPr>
        <w:pStyle w:val="Style7"/>
        <w:widowControl/>
        <w:rPr>
          <w:rStyle w:val="FontStyle35"/>
          <w:sz w:val="28"/>
          <w:szCs w:val="28"/>
        </w:rPr>
      </w:pPr>
    </w:p>
    <w:p w:rsidR="005616C0" w:rsidRPr="00B77286" w:rsidRDefault="005616C0" w:rsidP="00B77286">
      <w:pPr>
        <w:pStyle w:val="Style7"/>
        <w:widowControl/>
        <w:rPr>
          <w:rStyle w:val="FontStyle35"/>
          <w:sz w:val="28"/>
          <w:szCs w:val="28"/>
        </w:rPr>
      </w:pPr>
      <w:r w:rsidRPr="00B77286">
        <w:rPr>
          <w:rStyle w:val="FontStyle35"/>
          <w:sz w:val="28"/>
          <w:szCs w:val="28"/>
        </w:rPr>
        <w:t xml:space="preserve">Для работы нам нужны чертежи двух прямоугольных треугольников, имеющих </w:t>
      </w:r>
      <w:r w:rsidRPr="00B77286">
        <w:rPr>
          <w:rStyle w:val="FontStyle34"/>
          <w:sz w:val="28"/>
          <w:szCs w:val="28"/>
        </w:rPr>
        <w:t xml:space="preserve">равные </w:t>
      </w:r>
      <w:r w:rsidRPr="00B77286">
        <w:rPr>
          <w:rStyle w:val="FontStyle35"/>
          <w:sz w:val="28"/>
          <w:szCs w:val="28"/>
        </w:rPr>
        <w:t xml:space="preserve">острые углы. Для облегчения этой работы воспользуемся </w:t>
      </w:r>
      <w:r w:rsidRPr="00B77286">
        <w:rPr>
          <w:rStyle w:val="FontStyle35"/>
          <w:sz w:val="28"/>
          <w:szCs w:val="28"/>
        </w:rPr>
        <w:lastRenderedPageBreak/>
        <w:t>небольшой хитростью: мы как бы «наложим» эти треугольники друг на друга.</w:t>
      </w:r>
    </w:p>
    <w:p w:rsidR="005616C0" w:rsidRPr="00B77286" w:rsidRDefault="005616C0" w:rsidP="00B77286">
      <w:pPr>
        <w:pStyle w:val="Style8"/>
        <w:widowControl/>
        <w:spacing w:line="240" w:lineRule="exact"/>
        <w:ind w:left="3206"/>
        <w:jc w:val="both"/>
        <w:rPr>
          <w:sz w:val="28"/>
          <w:szCs w:val="28"/>
        </w:rPr>
      </w:pPr>
    </w:p>
    <w:p w:rsidR="005616C0" w:rsidRPr="00B77286" w:rsidRDefault="004A5864" w:rsidP="004A5864">
      <w:pPr>
        <w:pStyle w:val="Style8"/>
        <w:widowControl/>
        <w:ind w:left="993"/>
        <w:jc w:val="both"/>
        <w:rPr>
          <w:rStyle w:val="FontStyle30"/>
          <w:sz w:val="28"/>
          <w:szCs w:val="28"/>
        </w:rPr>
      </w:pPr>
      <w:r>
        <w:rPr>
          <w:noProof/>
        </w:rPr>
        <w:drawing>
          <wp:inline distT="0" distB="0" distL="0" distR="0">
            <wp:extent cx="3270250" cy="2068830"/>
            <wp:effectExtent l="19050" t="0" r="6350" b="0"/>
            <wp:docPr id="17" name="Рисунок 16" descr="C:\Documents and Settings\Мухадин\Local Settings\Temporary Internet Files\Content.Word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Мухадин\Local Settings\Temporary Internet Files\Content.Word\44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C0" w:rsidRDefault="00956E3B" w:rsidP="000D3716">
      <w:pPr>
        <w:widowControl/>
        <w:ind w:left="142" w:right="3907"/>
        <w:jc w:val="both"/>
        <w:rPr>
          <w:i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A=</m:t>
            </m:r>
          </m:e>
        </m:func>
      </m:oMath>
      <w:r w:rsidR="00BE33DF">
        <w:rPr>
          <w:i/>
          <w:sz w:val="28"/>
          <w:szCs w:val="28"/>
          <w:lang w:val="en-US"/>
        </w:rPr>
        <w:t xml:space="preserve">                                             </w:t>
      </w:r>
    </w:p>
    <w:p w:rsidR="000D3716" w:rsidRDefault="00956E3B" w:rsidP="000D3716">
      <w:pPr>
        <w:widowControl/>
        <w:ind w:left="142" w:right="3907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</m:e>
          </m:func>
        </m:oMath>
      </m:oMathPara>
    </w:p>
    <w:p w:rsidR="000D3716" w:rsidRDefault="00956E3B" w:rsidP="000D3716">
      <w:pPr>
        <w:widowControl/>
        <w:ind w:left="142" w:right="3907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tg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</m:e>
          </m:func>
        </m:oMath>
      </m:oMathPara>
    </w:p>
    <w:p w:rsidR="000D3716" w:rsidRPr="000D3716" w:rsidRDefault="00956E3B" w:rsidP="000D3716">
      <w:pPr>
        <w:widowControl/>
        <w:ind w:left="142" w:right="3907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ctg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</m:e>
          </m:func>
        </m:oMath>
      </m:oMathPara>
    </w:p>
    <w:p w:rsidR="00FB1B37" w:rsidRDefault="00FB1B37" w:rsidP="00350FF0">
      <w:pPr>
        <w:pStyle w:val="2"/>
        <w:spacing w:before="0" w:after="24" w:line="288" w:lineRule="atLeast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</w:p>
    <w:p w:rsidR="00350FF0" w:rsidRPr="00E66B17" w:rsidRDefault="00350FF0" w:rsidP="00350FF0">
      <w:pPr>
        <w:pStyle w:val="2"/>
        <w:spacing w:before="0" w:after="24" w:line="288" w:lineRule="atLeas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66B17">
        <w:rPr>
          <w:rFonts w:ascii="Times New Roman" w:hAnsi="Times New Roman" w:cs="Times New Roman"/>
          <w:bCs w:val="0"/>
          <w:color w:val="000000"/>
          <w:sz w:val="28"/>
          <w:szCs w:val="28"/>
        </w:rPr>
        <w:t>Теорема Пифагора</w:t>
      </w:r>
    </w:p>
    <w:p w:rsidR="00350FF0" w:rsidRPr="006B1A38" w:rsidRDefault="00350FF0" w:rsidP="00350FF0">
      <w:pPr>
        <w:pStyle w:val="a9"/>
        <w:rPr>
          <w:color w:val="000000"/>
          <w:sz w:val="28"/>
          <w:szCs w:val="28"/>
        </w:rPr>
      </w:pPr>
      <w:r w:rsidRPr="00350FF0">
        <w:rPr>
          <w:i/>
          <w:iCs/>
          <w:color w:val="000000"/>
          <w:sz w:val="28"/>
          <w:szCs w:val="28"/>
        </w:rPr>
        <w:t>Теорема.</w:t>
      </w:r>
      <w:r w:rsidRPr="00350FF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50FF0">
        <w:rPr>
          <w:color w:val="000000"/>
          <w:sz w:val="28"/>
          <w:szCs w:val="28"/>
        </w:rPr>
        <w:t>В прямоугольном треугольнике квадрат гипотенузы равен сумме квадратов катетов.</w:t>
      </w:r>
    </w:p>
    <w:p w:rsidR="008E33E8" w:rsidRPr="008E33E8" w:rsidRDefault="008E33E8" w:rsidP="008E33E8">
      <w:pPr>
        <w:pStyle w:val="a9"/>
        <w:jc w:val="center"/>
        <w:rPr>
          <w:color w:val="000000"/>
          <w:sz w:val="28"/>
          <w:szCs w:val="28"/>
          <w:vertAlign w:val="superscript"/>
          <w:lang w:val="en-US"/>
        </w:rPr>
      </w:pP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=a</w:t>
      </w:r>
      <w:r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+b</w:t>
      </w:r>
      <w:r>
        <w:rPr>
          <w:color w:val="000000"/>
          <w:sz w:val="28"/>
          <w:szCs w:val="28"/>
          <w:vertAlign w:val="superscript"/>
          <w:lang w:val="en-US"/>
        </w:rPr>
        <w:t>2</w:t>
      </w:r>
    </w:p>
    <w:p w:rsidR="00350FF0" w:rsidRDefault="00956E3B" w:rsidP="00350FF0">
      <w:pPr>
        <w:rPr>
          <w:lang w:val="en-US"/>
        </w:rPr>
      </w:pPr>
      <w:r>
        <w:rPr>
          <w:noProof/>
        </w:rPr>
        <w:pict>
          <v:shape id="_x0000_s1065" type="#_x0000_t202" style="position:absolute;margin-left:232.8pt;margin-top:67.15pt;width:20.25pt;height:21.75pt;z-index:251678720;mso-height-percent:200;mso-height-percent:200;mso-width-relative:margin;mso-height-relative:margin" stroked="f">
            <v:textbox style="mso-fit-shape-to-text:t">
              <w:txbxContent>
                <w:p w:rsidR="00350FF0" w:rsidRDefault="00350FF0" w:rsidP="00350FF0"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4" type="#_x0000_t202" style="position:absolute;margin-left:132.75pt;margin-top:145.9pt;width:20.25pt;height:21.75pt;z-index:251677696;mso-height-percent:200;mso-height-percent:200;mso-width-relative:margin;mso-height-relative:margin" stroked="f">
            <v:textbox style="mso-fit-shape-to-text:t">
              <w:txbxContent>
                <w:p w:rsidR="00350FF0" w:rsidRDefault="00350FF0"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63" type="#_x0000_t202" style="position:absolute;margin-left:84.55pt;margin-top:51.3pt;width:18.45pt;height:21.75pt;z-index:251675648;mso-height-percent:200;mso-height-percent:200;mso-width-relative:margin;mso-height-relative:margin" stroked="f">
            <v:textbox style="mso-fit-shape-to-text:t">
              <w:txbxContent>
                <w:p w:rsidR="00350FF0" w:rsidRPr="00350FF0" w:rsidRDefault="00350FF0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="00350FF0" w:rsidRPr="00350FF0">
        <w:rPr>
          <w:noProof/>
        </w:rPr>
        <w:drawing>
          <wp:inline distT="0" distB="0" distL="0" distR="0">
            <wp:extent cx="3076575" cy="1998980"/>
            <wp:effectExtent l="19050" t="0" r="9525" b="0"/>
            <wp:docPr id="18" name="Рисунок 13" descr="C:\Documents and Settings\Мухадин\Local Settings\Temporary Internet Files\Content.Word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Мухадин\Local Settings\Temporary Internet Files\Content.Word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E8" w:rsidRPr="008E33E8" w:rsidRDefault="008E33E8" w:rsidP="00350FF0">
      <w:pPr>
        <w:rPr>
          <w:lang w:val="en-US"/>
        </w:rPr>
      </w:pPr>
    </w:p>
    <w:p w:rsidR="00350FF0" w:rsidRPr="00E66B17" w:rsidRDefault="00350FF0" w:rsidP="0013387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E66B17">
        <w:rPr>
          <w:i/>
          <w:iCs/>
          <w:color w:val="000000"/>
          <w:sz w:val="28"/>
          <w:szCs w:val="28"/>
        </w:rPr>
        <w:t>Теорема, обратная теореме Пифагора.</w:t>
      </w:r>
      <w:r w:rsidRPr="00E66B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66B17">
        <w:rPr>
          <w:color w:val="000000"/>
          <w:sz w:val="28"/>
          <w:szCs w:val="28"/>
        </w:rPr>
        <w:t>Если квадрат одной стороны треугольника равен сумме квадратов двух других сторон, то треугольник прямоугольный.</w:t>
      </w:r>
    </w:p>
    <w:p w:rsidR="00350FF0" w:rsidRPr="00133870" w:rsidRDefault="00350FF0" w:rsidP="00133870">
      <w:pPr>
        <w:pStyle w:val="a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3870">
        <w:rPr>
          <w:color w:val="000000"/>
          <w:sz w:val="28"/>
          <w:szCs w:val="28"/>
        </w:rPr>
        <w:t>Высота прямоугольного треугольника, проведенного из вершины прямого угла, есть среднее пропорциональное между отрезками, на которые делится гипотенуза этой высотой.</w:t>
      </w:r>
    </w:p>
    <w:p w:rsidR="00350FF0" w:rsidRPr="00133870" w:rsidRDefault="00350FF0" w:rsidP="00133870">
      <w:pPr>
        <w:jc w:val="center"/>
        <w:rPr>
          <w:sz w:val="28"/>
          <w:szCs w:val="28"/>
        </w:rPr>
      </w:pPr>
      <w:r w:rsidRPr="00133870">
        <w:rPr>
          <w:noProof/>
          <w:sz w:val="28"/>
          <w:szCs w:val="28"/>
        </w:rPr>
        <w:lastRenderedPageBreak/>
        <w:drawing>
          <wp:inline distT="0" distB="0" distL="0" distR="0">
            <wp:extent cx="2232025" cy="1255395"/>
            <wp:effectExtent l="19050" t="0" r="0" b="0"/>
            <wp:docPr id="28" name="Рисунок 28" descr="http://fizmat.by/pic/PHYS/page226/im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zmat.by/pic/PHYS/page226/im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70" w:rsidRPr="00133870" w:rsidRDefault="00133870" w:rsidP="00133870">
      <w:pPr>
        <w:pStyle w:val="a9"/>
        <w:jc w:val="center"/>
        <w:rPr>
          <w:color w:val="000000"/>
          <w:sz w:val="28"/>
          <w:szCs w:val="28"/>
          <w:lang w:val="en-US"/>
        </w:rPr>
      </w:pPr>
      <w:r w:rsidRPr="00133870">
        <w:rPr>
          <w:noProof/>
          <w:sz w:val="28"/>
          <w:szCs w:val="28"/>
        </w:rPr>
        <w:drawing>
          <wp:inline distT="0" distB="0" distL="0" distR="0">
            <wp:extent cx="1945005" cy="519430"/>
            <wp:effectExtent l="19050" t="0" r="0" b="0"/>
            <wp:docPr id="38" name="Рисунок 29" descr="http://fizmat.by/pic/PHYS/page226/i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zmat.by/pic/PHYS/page226/im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870">
        <w:rPr>
          <w:noProof/>
          <w:sz w:val="28"/>
          <w:szCs w:val="28"/>
        </w:rPr>
        <w:drawing>
          <wp:inline distT="0" distB="0" distL="0" distR="0">
            <wp:extent cx="1146810" cy="650875"/>
            <wp:effectExtent l="19050" t="0" r="0" b="0"/>
            <wp:docPr id="39" name="Рисунок 30" descr="http://fizmat.by/pic/PHYS/page226/im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zmat.by/pic/PHYS/page226/im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870">
        <w:rPr>
          <w:noProof/>
          <w:color w:val="000000"/>
          <w:sz w:val="28"/>
          <w:szCs w:val="28"/>
        </w:rPr>
        <w:drawing>
          <wp:inline distT="0" distB="0" distL="0" distR="0">
            <wp:extent cx="929640" cy="875665"/>
            <wp:effectExtent l="19050" t="0" r="3810" b="0"/>
            <wp:docPr id="41" name="Рисунок 32" descr="http://fizmat.by/pic/PHYS/page226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zmat.by/pic/PHYS/page226/im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F0" w:rsidRPr="00133870" w:rsidRDefault="00350FF0" w:rsidP="00133870">
      <w:pPr>
        <w:pStyle w:val="a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33870">
        <w:rPr>
          <w:color w:val="000000"/>
          <w:sz w:val="28"/>
          <w:szCs w:val="28"/>
        </w:rPr>
        <w:t>Катет прямоугольного треугольника есть среднее пропорциональное между гипотенузой и отрезком гипотенузы, заключенным между катетом и высотой, проведенной из вершины прямого угла.</w:t>
      </w:r>
    </w:p>
    <w:p w:rsidR="00133870" w:rsidRPr="00133870" w:rsidRDefault="00350FF0" w:rsidP="00133870">
      <w:pPr>
        <w:pStyle w:val="Style10"/>
        <w:widowControl/>
        <w:spacing w:line="322" w:lineRule="exact"/>
        <w:ind w:right="1498"/>
        <w:rPr>
          <w:rStyle w:val="FontStyle34"/>
          <w:sz w:val="28"/>
          <w:szCs w:val="28"/>
        </w:rPr>
      </w:pPr>
      <w:r w:rsidRPr="00133870">
        <w:rPr>
          <w:rStyle w:val="apple-converted-space"/>
          <w:color w:val="000000"/>
          <w:sz w:val="28"/>
          <w:szCs w:val="28"/>
        </w:rPr>
        <w:t> </w:t>
      </w:r>
    </w:p>
    <w:p w:rsidR="00133870" w:rsidRPr="00133870" w:rsidRDefault="00133870" w:rsidP="00133870">
      <w:pPr>
        <w:pStyle w:val="Style24"/>
        <w:widowControl/>
        <w:jc w:val="center"/>
        <w:rPr>
          <w:rStyle w:val="FontStyle34"/>
          <w:sz w:val="28"/>
          <w:szCs w:val="28"/>
          <w:lang w:val="en-US"/>
        </w:rPr>
      </w:pPr>
      <w:r w:rsidRPr="00133870">
        <w:rPr>
          <w:rStyle w:val="FontStyle34"/>
          <w:noProof/>
          <w:sz w:val="28"/>
          <w:szCs w:val="28"/>
        </w:rPr>
        <w:drawing>
          <wp:inline distT="0" distB="0" distL="0" distR="0">
            <wp:extent cx="1054100" cy="542290"/>
            <wp:effectExtent l="19050" t="0" r="0" b="0"/>
            <wp:docPr id="34" name="Рисунок 31" descr="http://fizmat.by/pic/PHYS/page226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zmat.by/pic/PHYS/page226/im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70" w:rsidRPr="00133870" w:rsidRDefault="00133870" w:rsidP="00B77286">
      <w:pPr>
        <w:pStyle w:val="Style24"/>
        <w:widowControl/>
        <w:rPr>
          <w:rStyle w:val="FontStyle34"/>
          <w:sz w:val="28"/>
          <w:szCs w:val="28"/>
          <w:lang w:val="en-US"/>
        </w:rPr>
      </w:pPr>
    </w:p>
    <w:p w:rsidR="005616C0" w:rsidRPr="00B77286" w:rsidRDefault="005616C0" w:rsidP="00B77286">
      <w:pPr>
        <w:pStyle w:val="Style6"/>
        <w:widowControl/>
        <w:tabs>
          <w:tab w:val="left" w:pos="446"/>
        </w:tabs>
        <w:rPr>
          <w:rStyle w:val="FontStyle35"/>
          <w:sz w:val="28"/>
          <w:szCs w:val="28"/>
        </w:rPr>
      </w:pPr>
      <w:r w:rsidRPr="00B77286">
        <w:rPr>
          <w:rStyle w:val="FontStyle36"/>
          <w:sz w:val="28"/>
          <w:szCs w:val="28"/>
        </w:rPr>
        <w:t>IV.</w:t>
      </w:r>
      <w:r w:rsidRPr="00B77286">
        <w:rPr>
          <w:rStyle w:val="FontStyle36"/>
          <w:sz w:val="28"/>
          <w:szCs w:val="28"/>
        </w:rPr>
        <w:tab/>
        <w:t xml:space="preserve">Историческая справка </w:t>
      </w:r>
    </w:p>
    <w:p w:rsidR="005616C0" w:rsidRPr="006B1A38" w:rsidRDefault="000D3716" w:rsidP="000D3716">
      <w:pPr>
        <w:ind w:firstLine="708"/>
        <w:rPr>
          <w:sz w:val="28"/>
          <w:szCs w:val="28"/>
        </w:rPr>
      </w:pPr>
      <w:r w:rsidRPr="006B1A38">
        <w:rPr>
          <w:sz w:val="28"/>
          <w:szCs w:val="28"/>
        </w:rPr>
        <w:t>Интересна история возникновения термина «синус»: Древние индийцы изучали эти отношения, рассматривая рисунок, который очень был похож на изображение  половины лука. Слово это звучало как «</w:t>
      </w:r>
      <w:proofErr w:type="spellStart"/>
      <w:r w:rsidRPr="006B1A38">
        <w:rPr>
          <w:sz w:val="28"/>
          <w:szCs w:val="28"/>
        </w:rPr>
        <w:t>ардхаджиба</w:t>
      </w:r>
      <w:proofErr w:type="spellEnd"/>
      <w:r w:rsidRPr="006B1A38">
        <w:rPr>
          <w:sz w:val="28"/>
          <w:szCs w:val="28"/>
        </w:rPr>
        <w:t>». Затем (здесь сыграло свою роль стремление математиков к краткости) это слово сократилось до короткого «</w:t>
      </w:r>
      <w:proofErr w:type="spellStart"/>
      <w:r w:rsidRPr="006B1A38">
        <w:rPr>
          <w:sz w:val="28"/>
          <w:szCs w:val="28"/>
        </w:rPr>
        <w:t>джиба</w:t>
      </w:r>
      <w:proofErr w:type="spellEnd"/>
      <w:r w:rsidRPr="006B1A38">
        <w:rPr>
          <w:sz w:val="28"/>
          <w:szCs w:val="28"/>
        </w:rPr>
        <w:t>», которое не имеет самостоятельного смысла. Арабы это слово при переводе древнеиндийских рукописей не переводили, а записывали своими буквами, но тут вмешалась особенность арабской орфографии — в арабском языке многие гласные буквы не пишутся и слово «</w:t>
      </w:r>
      <w:proofErr w:type="spellStart"/>
      <w:r w:rsidRPr="006B1A38">
        <w:rPr>
          <w:sz w:val="28"/>
          <w:szCs w:val="28"/>
        </w:rPr>
        <w:t>джиба</w:t>
      </w:r>
      <w:proofErr w:type="spellEnd"/>
      <w:r w:rsidRPr="006B1A38">
        <w:rPr>
          <w:sz w:val="28"/>
          <w:szCs w:val="28"/>
        </w:rPr>
        <w:t>» оказалось записанным лишь двумя буквами «</w:t>
      </w:r>
      <w:proofErr w:type="spellStart"/>
      <w:r w:rsidRPr="006B1A38">
        <w:rPr>
          <w:sz w:val="28"/>
          <w:szCs w:val="28"/>
        </w:rPr>
        <w:t>джим</w:t>
      </w:r>
      <w:proofErr w:type="spellEnd"/>
      <w:r w:rsidRPr="006B1A38">
        <w:rPr>
          <w:sz w:val="28"/>
          <w:szCs w:val="28"/>
        </w:rPr>
        <w:t xml:space="preserve">» </w:t>
      </w:r>
      <w:proofErr w:type="gramStart"/>
      <w:r w:rsidRPr="006B1A38">
        <w:rPr>
          <w:sz w:val="28"/>
          <w:szCs w:val="28"/>
        </w:rPr>
        <w:t>и «</w:t>
      </w:r>
      <w:proofErr w:type="spellStart"/>
      <w:r w:rsidRPr="006B1A38">
        <w:rPr>
          <w:sz w:val="28"/>
          <w:szCs w:val="28"/>
        </w:rPr>
        <w:t>бо</w:t>
      </w:r>
      <w:proofErr w:type="spellEnd"/>
      <w:proofErr w:type="gramEnd"/>
      <w:r w:rsidRPr="006B1A38">
        <w:rPr>
          <w:sz w:val="28"/>
          <w:szCs w:val="28"/>
        </w:rPr>
        <w:t>». Европейский переводчик решил, что здесь записано слово «</w:t>
      </w:r>
      <w:proofErr w:type="spellStart"/>
      <w:r w:rsidRPr="006B1A38">
        <w:rPr>
          <w:sz w:val="28"/>
          <w:szCs w:val="28"/>
        </w:rPr>
        <w:t>джайб</w:t>
      </w:r>
      <w:proofErr w:type="spellEnd"/>
      <w:r w:rsidRPr="006B1A38">
        <w:rPr>
          <w:sz w:val="28"/>
          <w:szCs w:val="28"/>
        </w:rPr>
        <w:t xml:space="preserve">», означающее залив (впадина). По латыни (в XII веке) это записывалось </w:t>
      </w:r>
      <w:proofErr w:type="spellStart"/>
      <w:r w:rsidRPr="006B1A38">
        <w:rPr>
          <w:sz w:val="28"/>
          <w:szCs w:val="28"/>
        </w:rPr>
        <w:t>sinus</w:t>
      </w:r>
      <w:proofErr w:type="spellEnd"/>
      <w:r w:rsidRPr="006B1A38">
        <w:rPr>
          <w:sz w:val="28"/>
          <w:szCs w:val="28"/>
        </w:rPr>
        <w:t>.  Ошибку же обнаружили лишь в XIX веке, менять что-либо было уже поздно, тем более что это никому не мешает.</w:t>
      </w:r>
    </w:p>
    <w:p w:rsidR="005616C0" w:rsidRPr="006B1A38" w:rsidRDefault="005616C0" w:rsidP="00B77286">
      <w:pPr>
        <w:rPr>
          <w:sz w:val="28"/>
          <w:szCs w:val="28"/>
        </w:rPr>
      </w:pPr>
    </w:p>
    <w:p w:rsidR="005616C0" w:rsidRPr="00B77286" w:rsidRDefault="005616C0" w:rsidP="00B77286">
      <w:pPr>
        <w:rPr>
          <w:sz w:val="28"/>
          <w:szCs w:val="28"/>
        </w:rPr>
      </w:pPr>
    </w:p>
    <w:p w:rsidR="005616C0" w:rsidRPr="00B77286" w:rsidRDefault="005616C0" w:rsidP="00B77286">
      <w:pPr>
        <w:rPr>
          <w:sz w:val="28"/>
          <w:szCs w:val="28"/>
        </w:rPr>
      </w:pPr>
    </w:p>
    <w:sectPr w:rsidR="005616C0" w:rsidRPr="00B77286" w:rsidSect="00BD7EE5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7B" w:rsidRDefault="0092467B" w:rsidP="005616C0">
      <w:r>
        <w:separator/>
      </w:r>
    </w:p>
  </w:endnote>
  <w:endnote w:type="continuationSeparator" w:id="0">
    <w:p w:rsidR="0092467B" w:rsidRDefault="0092467B" w:rsidP="0056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C0" w:rsidRPr="005616C0" w:rsidRDefault="005616C0">
    <w:pPr>
      <w:pStyle w:val="a7"/>
      <w:rPr>
        <w:lang w:val="en-US"/>
      </w:rPr>
    </w:pPr>
  </w:p>
  <w:p w:rsidR="005616C0" w:rsidRDefault="005616C0"/>
  <w:p w:rsidR="005616C0" w:rsidRDefault="005616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7B" w:rsidRDefault="0092467B" w:rsidP="005616C0">
      <w:r>
        <w:separator/>
      </w:r>
    </w:p>
  </w:footnote>
  <w:footnote w:type="continuationSeparator" w:id="0">
    <w:p w:rsidR="0092467B" w:rsidRDefault="0092467B" w:rsidP="0056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15" w:rsidRDefault="00FA2E15" w:rsidP="00FA2E15">
    <w:pPr>
      <w:pStyle w:val="a5"/>
      <w:jc w:val="center"/>
    </w:pPr>
    <w:r>
      <w:t>МКОУ СОШ с.п.Кара-Суу Черекского района КБР</w:t>
    </w:r>
  </w:p>
  <w:p w:rsidR="00FA2E15" w:rsidRDefault="00FA2E15" w:rsidP="00FA2E15">
    <w:pPr>
      <w:pStyle w:val="a5"/>
      <w:jc w:val="center"/>
    </w:pPr>
    <w:r>
      <w:t>Айшаева Фердаус Сулеймановна</w:t>
    </w:r>
  </w:p>
  <w:p w:rsidR="00FA2E15" w:rsidRDefault="00FA2E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2E5B6"/>
    <w:lvl w:ilvl="0">
      <w:numFmt w:val="bullet"/>
      <w:lvlText w:val="*"/>
      <w:lvlJc w:val="left"/>
    </w:lvl>
  </w:abstractNum>
  <w:abstractNum w:abstractNumId="1">
    <w:nsid w:val="1AE6144E"/>
    <w:multiLevelType w:val="singleLevel"/>
    <w:tmpl w:val="C5F278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FF55872"/>
    <w:multiLevelType w:val="singleLevel"/>
    <w:tmpl w:val="B21A2DBC"/>
    <w:lvl w:ilvl="0">
      <w:start w:val="1"/>
      <w:numFmt w:val="upperRoman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6C0"/>
    <w:rsid w:val="000D3716"/>
    <w:rsid w:val="00100589"/>
    <w:rsid w:val="00133870"/>
    <w:rsid w:val="00167222"/>
    <w:rsid w:val="001F10CB"/>
    <w:rsid w:val="00311EEE"/>
    <w:rsid w:val="00340D76"/>
    <w:rsid w:val="00350FF0"/>
    <w:rsid w:val="00373B3F"/>
    <w:rsid w:val="00415E0E"/>
    <w:rsid w:val="004A5864"/>
    <w:rsid w:val="005616C0"/>
    <w:rsid w:val="00594AFC"/>
    <w:rsid w:val="006B1A38"/>
    <w:rsid w:val="00777768"/>
    <w:rsid w:val="00782AD2"/>
    <w:rsid w:val="007878DA"/>
    <w:rsid w:val="007F5FF7"/>
    <w:rsid w:val="00827FD9"/>
    <w:rsid w:val="008E33E8"/>
    <w:rsid w:val="0092467B"/>
    <w:rsid w:val="00945091"/>
    <w:rsid w:val="00956E3B"/>
    <w:rsid w:val="00970CC7"/>
    <w:rsid w:val="009844EB"/>
    <w:rsid w:val="009A1E3E"/>
    <w:rsid w:val="009E1689"/>
    <w:rsid w:val="009F0BD7"/>
    <w:rsid w:val="009F407A"/>
    <w:rsid w:val="00A62D02"/>
    <w:rsid w:val="00B3015E"/>
    <w:rsid w:val="00B77286"/>
    <w:rsid w:val="00BD137D"/>
    <w:rsid w:val="00BD7EE5"/>
    <w:rsid w:val="00BE33DF"/>
    <w:rsid w:val="00C8214E"/>
    <w:rsid w:val="00C86372"/>
    <w:rsid w:val="00D2760D"/>
    <w:rsid w:val="00DB6E6D"/>
    <w:rsid w:val="00E66B17"/>
    <w:rsid w:val="00E9217A"/>
    <w:rsid w:val="00EC13CC"/>
    <w:rsid w:val="00ED2DB7"/>
    <w:rsid w:val="00F14BD5"/>
    <w:rsid w:val="00F7075D"/>
    <w:rsid w:val="00FA19C4"/>
    <w:rsid w:val="00FA2E15"/>
    <w:rsid w:val="00FB1B37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137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16C0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616C0"/>
    <w:pPr>
      <w:jc w:val="both"/>
    </w:pPr>
  </w:style>
  <w:style w:type="paragraph" w:customStyle="1" w:styleId="Style3">
    <w:name w:val="Style3"/>
    <w:basedOn w:val="a"/>
    <w:uiPriority w:val="99"/>
    <w:rsid w:val="005616C0"/>
    <w:pPr>
      <w:spacing w:line="322" w:lineRule="exact"/>
      <w:ind w:hanging="350"/>
    </w:pPr>
  </w:style>
  <w:style w:type="paragraph" w:customStyle="1" w:styleId="Style5">
    <w:name w:val="Style5"/>
    <w:basedOn w:val="a"/>
    <w:uiPriority w:val="99"/>
    <w:rsid w:val="005616C0"/>
    <w:pPr>
      <w:spacing w:line="648" w:lineRule="exact"/>
      <w:ind w:firstLine="365"/>
    </w:pPr>
  </w:style>
  <w:style w:type="paragraph" w:customStyle="1" w:styleId="Style6">
    <w:name w:val="Style6"/>
    <w:basedOn w:val="a"/>
    <w:uiPriority w:val="99"/>
    <w:rsid w:val="005616C0"/>
  </w:style>
  <w:style w:type="paragraph" w:customStyle="1" w:styleId="Style7">
    <w:name w:val="Style7"/>
    <w:basedOn w:val="a"/>
    <w:uiPriority w:val="99"/>
    <w:rsid w:val="005616C0"/>
    <w:pPr>
      <w:spacing w:line="322" w:lineRule="exact"/>
      <w:ind w:firstLine="206"/>
      <w:jc w:val="both"/>
    </w:pPr>
  </w:style>
  <w:style w:type="paragraph" w:customStyle="1" w:styleId="Style8">
    <w:name w:val="Style8"/>
    <w:basedOn w:val="a"/>
    <w:uiPriority w:val="99"/>
    <w:rsid w:val="005616C0"/>
  </w:style>
  <w:style w:type="paragraph" w:customStyle="1" w:styleId="Style9">
    <w:name w:val="Style9"/>
    <w:basedOn w:val="a"/>
    <w:uiPriority w:val="99"/>
    <w:rsid w:val="005616C0"/>
  </w:style>
  <w:style w:type="paragraph" w:customStyle="1" w:styleId="Style10">
    <w:name w:val="Style10"/>
    <w:basedOn w:val="a"/>
    <w:uiPriority w:val="99"/>
    <w:rsid w:val="005616C0"/>
    <w:pPr>
      <w:spacing w:line="326" w:lineRule="exact"/>
    </w:pPr>
  </w:style>
  <w:style w:type="paragraph" w:customStyle="1" w:styleId="Style14">
    <w:name w:val="Style14"/>
    <w:basedOn w:val="a"/>
    <w:uiPriority w:val="99"/>
    <w:rsid w:val="005616C0"/>
    <w:pPr>
      <w:spacing w:line="326" w:lineRule="exact"/>
      <w:jc w:val="both"/>
    </w:pPr>
  </w:style>
  <w:style w:type="paragraph" w:customStyle="1" w:styleId="Style17">
    <w:name w:val="Style17"/>
    <w:basedOn w:val="a"/>
    <w:uiPriority w:val="99"/>
    <w:rsid w:val="005616C0"/>
  </w:style>
  <w:style w:type="paragraph" w:customStyle="1" w:styleId="Style23">
    <w:name w:val="Style23"/>
    <w:basedOn w:val="a"/>
    <w:uiPriority w:val="99"/>
    <w:rsid w:val="005616C0"/>
  </w:style>
  <w:style w:type="character" w:customStyle="1" w:styleId="FontStyle30">
    <w:name w:val="Font Style30"/>
    <w:basedOn w:val="a0"/>
    <w:uiPriority w:val="99"/>
    <w:rsid w:val="005616C0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5616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uiPriority w:val="99"/>
    <w:rsid w:val="005616C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5616C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5616C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1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616C0"/>
  </w:style>
  <w:style w:type="paragraph" w:customStyle="1" w:styleId="Style12">
    <w:name w:val="Style12"/>
    <w:basedOn w:val="a"/>
    <w:uiPriority w:val="99"/>
    <w:rsid w:val="005616C0"/>
    <w:pPr>
      <w:spacing w:line="600" w:lineRule="exact"/>
    </w:pPr>
  </w:style>
  <w:style w:type="paragraph" w:customStyle="1" w:styleId="Style13">
    <w:name w:val="Style13"/>
    <w:basedOn w:val="a"/>
    <w:uiPriority w:val="99"/>
    <w:rsid w:val="005616C0"/>
  </w:style>
  <w:style w:type="paragraph" w:customStyle="1" w:styleId="Style15">
    <w:name w:val="Style15"/>
    <w:basedOn w:val="a"/>
    <w:uiPriority w:val="99"/>
    <w:rsid w:val="005616C0"/>
    <w:pPr>
      <w:spacing w:line="355" w:lineRule="exact"/>
      <w:jc w:val="both"/>
    </w:pPr>
  </w:style>
  <w:style w:type="paragraph" w:customStyle="1" w:styleId="Style16">
    <w:name w:val="Style16"/>
    <w:basedOn w:val="a"/>
    <w:uiPriority w:val="99"/>
    <w:rsid w:val="005616C0"/>
  </w:style>
  <w:style w:type="paragraph" w:customStyle="1" w:styleId="Style18">
    <w:name w:val="Style18"/>
    <w:basedOn w:val="a"/>
    <w:uiPriority w:val="99"/>
    <w:rsid w:val="005616C0"/>
  </w:style>
  <w:style w:type="paragraph" w:customStyle="1" w:styleId="Style19">
    <w:name w:val="Style19"/>
    <w:basedOn w:val="a"/>
    <w:uiPriority w:val="99"/>
    <w:rsid w:val="005616C0"/>
  </w:style>
  <w:style w:type="paragraph" w:customStyle="1" w:styleId="Style20">
    <w:name w:val="Style20"/>
    <w:basedOn w:val="a"/>
    <w:uiPriority w:val="99"/>
    <w:rsid w:val="005616C0"/>
  </w:style>
  <w:style w:type="paragraph" w:customStyle="1" w:styleId="Style21">
    <w:name w:val="Style21"/>
    <w:basedOn w:val="a"/>
    <w:uiPriority w:val="99"/>
    <w:rsid w:val="005616C0"/>
    <w:pPr>
      <w:spacing w:line="317" w:lineRule="exact"/>
      <w:jc w:val="both"/>
    </w:pPr>
  </w:style>
  <w:style w:type="paragraph" w:customStyle="1" w:styleId="Style24">
    <w:name w:val="Style24"/>
    <w:basedOn w:val="a"/>
    <w:uiPriority w:val="99"/>
    <w:rsid w:val="005616C0"/>
  </w:style>
  <w:style w:type="character" w:customStyle="1" w:styleId="FontStyle26">
    <w:name w:val="Font Style26"/>
    <w:basedOn w:val="a0"/>
    <w:uiPriority w:val="99"/>
    <w:rsid w:val="005616C0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616C0"/>
    <w:rPr>
      <w:rFonts w:ascii="Times New Roman" w:hAnsi="Times New Roman" w:cs="Times New Roman"/>
      <w:b/>
      <w:bCs/>
      <w:sz w:val="60"/>
      <w:szCs w:val="60"/>
    </w:rPr>
  </w:style>
  <w:style w:type="character" w:customStyle="1" w:styleId="FontStyle28">
    <w:name w:val="Font Style28"/>
    <w:basedOn w:val="a0"/>
    <w:uiPriority w:val="99"/>
    <w:rsid w:val="005616C0"/>
    <w:rPr>
      <w:rFonts w:ascii="Franklin Gothic Demi" w:hAnsi="Franklin Gothic Demi" w:cs="Franklin Gothic Demi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5616C0"/>
    <w:rPr>
      <w:rFonts w:ascii="Franklin Gothic Demi" w:hAnsi="Franklin Gothic Demi" w:cs="Franklin Gothic Demi"/>
      <w:sz w:val="30"/>
      <w:szCs w:val="30"/>
    </w:rPr>
  </w:style>
  <w:style w:type="character" w:customStyle="1" w:styleId="FontStyle32">
    <w:name w:val="Font Style32"/>
    <w:basedOn w:val="a0"/>
    <w:uiPriority w:val="99"/>
    <w:rsid w:val="005616C0"/>
    <w:rPr>
      <w:rFonts w:ascii="Franklin Gothic Demi" w:hAnsi="Franklin Gothic Demi" w:cs="Franklin Gothic Demi"/>
      <w:b/>
      <w:bCs/>
      <w:i/>
      <w:iCs/>
      <w:spacing w:val="-30"/>
      <w:sz w:val="30"/>
      <w:szCs w:val="30"/>
    </w:rPr>
  </w:style>
  <w:style w:type="character" w:customStyle="1" w:styleId="FontStyle33">
    <w:name w:val="Font Style33"/>
    <w:basedOn w:val="a0"/>
    <w:uiPriority w:val="99"/>
    <w:rsid w:val="005616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616C0"/>
  </w:style>
  <w:style w:type="character" w:customStyle="1" w:styleId="FontStyle37">
    <w:name w:val="Font Style37"/>
    <w:basedOn w:val="a0"/>
    <w:uiPriority w:val="99"/>
    <w:rsid w:val="005616C0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616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16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616C0"/>
    <w:pPr>
      <w:spacing w:line="600" w:lineRule="exact"/>
    </w:pPr>
  </w:style>
  <w:style w:type="paragraph" w:styleId="a9">
    <w:name w:val="Normal (Web)"/>
    <w:basedOn w:val="a"/>
    <w:uiPriority w:val="99"/>
    <w:unhideWhenUsed/>
    <w:rsid w:val="00A62D0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2D02"/>
  </w:style>
  <w:style w:type="character" w:styleId="aa">
    <w:name w:val="Emphasis"/>
    <w:basedOn w:val="a0"/>
    <w:uiPriority w:val="20"/>
    <w:qFormat/>
    <w:rsid w:val="00A62D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D1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D137D"/>
  </w:style>
  <w:style w:type="character" w:styleId="ab">
    <w:name w:val="Hyperlink"/>
    <w:basedOn w:val="a0"/>
    <w:uiPriority w:val="99"/>
    <w:semiHidden/>
    <w:unhideWhenUsed/>
    <w:rsid w:val="00BD13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0D37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9E%D1%81%D0%BD%D0%BE%D0%B2%D0%BD%D1%8B%D0%B5_%D1%82%D1%80%D0%B8%D0%B3%D0%BE%D0%BD%D0%BE%D0%BC%D0%B5%D1%82%D1%80%D0%B8%D1%87%D0%B5%D1%81%D0%BA%D0%B8%D0%B5_%D1%82%D0%BE%D0%B6%D0%B4%D0%B5%D1%81%D1%82%D0%B2%D0%B0._%D0%9F%D0%BE%D0%BB%D0%BD%D1%8B%D0%B5_%D1%83%D1%80%D0%BE%D0%BA%D0%B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EE9E9-4FAB-4CFF-85A0-37C56B0A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AMM</cp:lastModifiedBy>
  <cp:revision>25</cp:revision>
  <dcterms:created xsi:type="dcterms:W3CDTF">2013-03-26T12:00:00Z</dcterms:created>
  <dcterms:modified xsi:type="dcterms:W3CDTF">2014-01-26T12:26:00Z</dcterms:modified>
</cp:coreProperties>
</file>