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80" w:rsidRDefault="00453480" w:rsidP="00453480">
      <w:pPr>
        <w:shd w:val="clear" w:color="auto" w:fill="FFFFFF"/>
        <w:spacing w:after="0" w:line="240" w:lineRule="auto"/>
        <w:rPr>
          <w:rFonts w:ascii="Arial" w:eastAsia="Times New Roman" w:hAnsi="Arial" w:cs="Arial"/>
          <w:color w:val="000000"/>
          <w:sz w:val="20"/>
          <w:szCs w:val="20"/>
          <w:lang w:eastAsia="ru-RU"/>
        </w:rPr>
      </w:pPr>
    </w:p>
    <w:p w:rsidR="00E96CF1" w:rsidRDefault="00453480" w:rsidP="0045348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53480">
        <w:rPr>
          <w:rFonts w:ascii="Times New Roman" w:eastAsia="Times New Roman" w:hAnsi="Times New Roman" w:cs="Times New Roman"/>
          <w:color w:val="000000"/>
          <w:sz w:val="28"/>
          <w:szCs w:val="28"/>
          <w:lang w:eastAsia="ru-RU"/>
        </w:rPr>
        <w:t>Муниципальное Автономное общеобразовательное учреждение г</w:t>
      </w:r>
      <w:proofErr w:type="gramStart"/>
      <w:r w:rsidRPr="00453480">
        <w:rPr>
          <w:rFonts w:ascii="Times New Roman" w:eastAsia="Times New Roman" w:hAnsi="Times New Roman" w:cs="Times New Roman"/>
          <w:color w:val="000000"/>
          <w:sz w:val="28"/>
          <w:szCs w:val="28"/>
          <w:lang w:eastAsia="ru-RU"/>
        </w:rPr>
        <w:t>.В</w:t>
      </w:r>
      <w:proofErr w:type="gramEnd"/>
      <w:r w:rsidRPr="00453480">
        <w:rPr>
          <w:rFonts w:ascii="Times New Roman" w:eastAsia="Times New Roman" w:hAnsi="Times New Roman" w:cs="Times New Roman"/>
          <w:color w:val="000000"/>
          <w:sz w:val="28"/>
          <w:szCs w:val="28"/>
          <w:lang w:eastAsia="ru-RU"/>
        </w:rPr>
        <w:t>ладимира</w:t>
      </w:r>
    </w:p>
    <w:p w:rsidR="00453480" w:rsidRPr="00453480" w:rsidRDefault="00453480" w:rsidP="0045348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53480">
        <w:rPr>
          <w:rFonts w:ascii="Times New Roman" w:eastAsia="Times New Roman" w:hAnsi="Times New Roman" w:cs="Times New Roman"/>
          <w:color w:val="000000"/>
          <w:sz w:val="28"/>
          <w:szCs w:val="28"/>
          <w:lang w:eastAsia="ru-RU"/>
        </w:rPr>
        <w:t xml:space="preserve">  «Промышленно-коммерческий лицей»</w:t>
      </w:r>
    </w:p>
    <w:p w:rsidR="00453480" w:rsidRPr="00453480" w:rsidRDefault="00453480" w:rsidP="00453480">
      <w:pPr>
        <w:shd w:val="clear" w:color="auto" w:fill="FFFFFF"/>
        <w:spacing w:after="0" w:line="240" w:lineRule="auto"/>
        <w:rPr>
          <w:rFonts w:ascii="Times New Roman" w:eastAsia="Times New Roman" w:hAnsi="Times New Roman" w:cs="Times New Roman"/>
          <w:color w:val="000000"/>
          <w:sz w:val="28"/>
          <w:szCs w:val="28"/>
          <w:lang w:eastAsia="ru-RU"/>
        </w:rPr>
      </w:pPr>
    </w:p>
    <w:p w:rsidR="00453480" w:rsidRPr="00E96CF1" w:rsidRDefault="00453480" w:rsidP="00453480">
      <w:pPr>
        <w:shd w:val="clear" w:color="auto" w:fill="FFFFFF"/>
        <w:spacing w:after="0" w:line="240" w:lineRule="auto"/>
        <w:rPr>
          <w:rFonts w:ascii="Times New Roman" w:eastAsia="Times New Roman" w:hAnsi="Times New Roman" w:cs="Times New Roman"/>
          <w:color w:val="000000"/>
          <w:sz w:val="24"/>
          <w:szCs w:val="24"/>
          <w:lang w:eastAsia="ru-RU"/>
        </w:rPr>
      </w:pPr>
    </w:p>
    <w:p w:rsidR="00E96CF1" w:rsidRPr="00E96CF1" w:rsidRDefault="00453480" w:rsidP="00E96CF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 xml:space="preserve">                              </w:t>
      </w:r>
      <w:r w:rsidR="00E96CF1" w:rsidRPr="00E96CF1">
        <w:rPr>
          <w:rFonts w:ascii="Times New Roman" w:eastAsia="Times New Roman" w:hAnsi="Times New Roman" w:cs="Times New Roman"/>
          <w:color w:val="000000"/>
          <w:sz w:val="24"/>
          <w:szCs w:val="24"/>
          <w:lang w:eastAsia="ru-RU"/>
        </w:rPr>
        <w:t xml:space="preserve">                                    </w:t>
      </w:r>
      <w:r w:rsidRPr="00E96CF1">
        <w:rPr>
          <w:rFonts w:ascii="Times New Roman" w:eastAsia="Times New Roman" w:hAnsi="Times New Roman" w:cs="Times New Roman"/>
          <w:color w:val="000000"/>
          <w:sz w:val="24"/>
          <w:szCs w:val="24"/>
          <w:lang w:eastAsia="ru-RU"/>
        </w:rPr>
        <w:t xml:space="preserve">         </w:t>
      </w:r>
      <w:r w:rsidR="00E96CF1" w:rsidRPr="00E96CF1">
        <w:rPr>
          <w:rFonts w:ascii="Times New Roman" w:eastAsia="Times New Roman" w:hAnsi="Times New Roman" w:cs="Times New Roman"/>
          <w:color w:val="000000"/>
          <w:sz w:val="24"/>
          <w:szCs w:val="24"/>
          <w:lang w:eastAsia="ru-RU"/>
        </w:rPr>
        <w:t>УТВЕРЖДАЮ</w:t>
      </w:r>
    </w:p>
    <w:p w:rsidR="00E96CF1" w:rsidRPr="00E96CF1" w:rsidRDefault="00E96CF1" w:rsidP="00E96CF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Директор лицея</w:t>
      </w:r>
      <w:proofErr w:type="gramStart"/>
      <w:r w:rsidRPr="00E96CF1">
        <w:rPr>
          <w:rFonts w:ascii="Times New Roman" w:eastAsia="Times New Roman" w:hAnsi="Times New Roman" w:cs="Times New Roman"/>
          <w:color w:val="000000"/>
          <w:sz w:val="24"/>
          <w:szCs w:val="24"/>
          <w:lang w:eastAsia="ru-RU"/>
        </w:rPr>
        <w:t xml:space="preserve"> :</w:t>
      </w:r>
      <w:proofErr w:type="gramEnd"/>
      <w:r w:rsidRPr="00E96CF1">
        <w:rPr>
          <w:rFonts w:ascii="Times New Roman" w:eastAsia="Times New Roman" w:hAnsi="Times New Roman" w:cs="Times New Roman"/>
          <w:color w:val="000000"/>
          <w:sz w:val="24"/>
          <w:szCs w:val="24"/>
          <w:lang w:eastAsia="ru-RU"/>
        </w:rPr>
        <w:t>______________</w:t>
      </w:r>
    </w:p>
    <w:p w:rsidR="00E96CF1" w:rsidRPr="00E96CF1" w:rsidRDefault="00E96CF1" w:rsidP="00E96CF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/В.Е.Емельянов</w:t>
      </w:r>
    </w:p>
    <w:p w:rsidR="00E96CF1" w:rsidRPr="00E96CF1" w:rsidRDefault="00E96CF1" w:rsidP="00E96CF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Приказ № 158 от « 30 августа»  2014года</w:t>
      </w:r>
    </w:p>
    <w:p w:rsidR="00453480" w:rsidRPr="00E96CF1" w:rsidRDefault="00E96CF1" w:rsidP="00453480">
      <w:pPr>
        <w:shd w:val="clear" w:color="auto" w:fill="FFFFFF"/>
        <w:spacing w:after="0" w:line="240" w:lineRule="auto"/>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Рассмотрено на методическом объединении</w:t>
      </w:r>
      <w:r w:rsidR="00453480" w:rsidRPr="00E96CF1">
        <w:rPr>
          <w:rFonts w:ascii="Times New Roman" w:eastAsia="Times New Roman" w:hAnsi="Times New Roman" w:cs="Times New Roman"/>
          <w:color w:val="000000"/>
          <w:sz w:val="24"/>
          <w:szCs w:val="24"/>
          <w:lang w:eastAsia="ru-RU"/>
        </w:rPr>
        <w:t xml:space="preserve">                                                              </w:t>
      </w:r>
    </w:p>
    <w:p w:rsidR="00453480" w:rsidRPr="00E96CF1" w:rsidRDefault="00453480" w:rsidP="00453480">
      <w:pPr>
        <w:shd w:val="clear" w:color="auto" w:fill="FFFFFF"/>
        <w:spacing w:after="0" w:line="240" w:lineRule="auto"/>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 xml:space="preserve">Протокол №1 от 29 августа 2014года  </w:t>
      </w:r>
    </w:p>
    <w:p w:rsidR="00453480" w:rsidRPr="00E96CF1" w:rsidRDefault="00453480" w:rsidP="0045348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96CF1" w:rsidRPr="00E96CF1" w:rsidRDefault="00453480" w:rsidP="00453480">
      <w:pPr>
        <w:shd w:val="clear" w:color="auto" w:fill="FFFFFF"/>
        <w:spacing w:after="0" w:line="240" w:lineRule="auto"/>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 xml:space="preserve"> </w:t>
      </w:r>
      <w:r w:rsidR="00E96CF1" w:rsidRPr="00E96CF1">
        <w:rPr>
          <w:rFonts w:ascii="Times New Roman" w:eastAsia="Times New Roman" w:hAnsi="Times New Roman" w:cs="Times New Roman"/>
          <w:color w:val="000000"/>
          <w:sz w:val="24"/>
          <w:szCs w:val="24"/>
          <w:lang w:eastAsia="ru-RU"/>
        </w:rPr>
        <w:t xml:space="preserve">Обсуждено и принято </w:t>
      </w:r>
    </w:p>
    <w:p w:rsidR="00453480" w:rsidRPr="00E96CF1" w:rsidRDefault="00453480" w:rsidP="00453480">
      <w:pPr>
        <w:shd w:val="clear" w:color="auto" w:fill="FFFFFF"/>
        <w:spacing w:after="0" w:line="240" w:lineRule="auto"/>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Педагогическим советом</w:t>
      </w:r>
    </w:p>
    <w:p w:rsidR="00453480" w:rsidRPr="00E96CF1" w:rsidRDefault="00453480" w:rsidP="00453480">
      <w:pPr>
        <w:shd w:val="clear" w:color="auto" w:fill="FFFFFF"/>
        <w:spacing w:after="0" w:line="240" w:lineRule="auto"/>
        <w:rPr>
          <w:rFonts w:ascii="Times New Roman" w:eastAsia="Times New Roman" w:hAnsi="Times New Roman" w:cs="Times New Roman"/>
          <w:b/>
          <w:bCs/>
          <w:color w:val="000000"/>
          <w:sz w:val="24"/>
          <w:szCs w:val="24"/>
          <w:lang w:eastAsia="ru-RU"/>
        </w:rPr>
      </w:pPr>
      <w:r w:rsidRPr="00E96CF1">
        <w:rPr>
          <w:rFonts w:ascii="Times New Roman" w:eastAsia="Times New Roman" w:hAnsi="Times New Roman" w:cs="Times New Roman"/>
          <w:color w:val="000000"/>
          <w:sz w:val="24"/>
          <w:szCs w:val="24"/>
          <w:lang w:eastAsia="ru-RU"/>
        </w:rPr>
        <w:t xml:space="preserve"> Протокол № 1 от « 29 августа»201 4 года                                                </w:t>
      </w:r>
    </w:p>
    <w:p w:rsidR="00453480" w:rsidRPr="00E96CF1" w:rsidRDefault="00453480" w:rsidP="00E96CF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 xml:space="preserve">                                                                                         </w:t>
      </w:r>
    </w:p>
    <w:p w:rsidR="00453480" w:rsidRPr="00E96CF1" w:rsidRDefault="00453480" w:rsidP="00453480">
      <w:pPr>
        <w:shd w:val="clear" w:color="auto" w:fill="FFFFFF"/>
        <w:spacing w:after="0" w:line="240" w:lineRule="auto"/>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 xml:space="preserve">Согласовано </w:t>
      </w:r>
    </w:p>
    <w:p w:rsidR="00453480" w:rsidRPr="00E96CF1" w:rsidRDefault="00453480" w:rsidP="00453480">
      <w:pPr>
        <w:shd w:val="clear" w:color="auto" w:fill="FFFFFF"/>
        <w:spacing w:after="0" w:line="240" w:lineRule="auto"/>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 xml:space="preserve">Заместитель директора </w:t>
      </w:r>
    </w:p>
    <w:p w:rsidR="00453480" w:rsidRPr="00E96CF1" w:rsidRDefault="00453480" w:rsidP="00453480">
      <w:pPr>
        <w:shd w:val="clear" w:color="auto" w:fill="FFFFFF"/>
        <w:spacing w:after="0" w:line="240" w:lineRule="auto"/>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 xml:space="preserve">по учебно-воспитательной работе </w:t>
      </w:r>
      <w:r w:rsidR="00E96CF1">
        <w:rPr>
          <w:rFonts w:ascii="Times New Roman" w:eastAsia="Times New Roman" w:hAnsi="Times New Roman" w:cs="Times New Roman"/>
          <w:color w:val="000000"/>
          <w:sz w:val="24"/>
          <w:szCs w:val="24"/>
          <w:lang w:eastAsia="ru-RU"/>
        </w:rPr>
        <w:t xml:space="preserve"> Кузовкина М.Ф.</w:t>
      </w:r>
    </w:p>
    <w:p w:rsidR="00453480" w:rsidRPr="00E96CF1" w:rsidRDefault="00453480" w:rsidP="00E96CF1">
      <w:pPr>
        <w:shd w:val="clear" w:color="auto" w:fill="FFFFFF"/>
        <w:spacing w:after="0" w:line="240" w:lineRule="auto"/>
        <w:rPr>
          <w:rFonts w:ascii="Times New Roman" w:eastAsia="Times New Roman" w:hAnsi="Times New Roman" w:cs="Times New Roman"/>
          <w:color w:val="000000"/>
          <w:sz w:val="24"/>
          <w:szCs w:val="24"/>
          <w:lang w:eastAsia="ru-RU"/>
        </w:rPr>
      </w:pPr>
      <w:r w:rsidRPr="00E96CF1">
        <w:rPr>
          <w:rFonts w:ascii="Times New Roman" w:eastAsia="Times New Roman" w:hAnsi="Times New Roman" w:cs="Times New Roman"/>
          <w:color w:val="000000"/>
          <w:sz w:val="24"/>
          <w:szCs w:val="24"/>
          <w:lang w:eastAsia="ru-RU"/>
        </w:rPr>
        <w:t>29 августа 2014года</w:t>
      </w:r>
    </w:p>
    <w:p w:rsidR="00453480" w:rsidRPr="00E96CF1" w:rsidRDefault="00453480" w:rsidP="00E96CF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6CF1">
        <w:rPr>
          <w:rFonts w:ascii="Times New Roman" w:eastAsia="Times New Roman" w:hAnsi="Times New Roman" w:cs="Times New Roman"/>
          <w:b/>
          <w:bCs/>
          <w:color w:val="000000"/>
          <w:sz w:val="28"/>
          <w:szCs w:val="28"/>
          <w:lang w:eastAsia="ru-RU"/>
        </w:rPr>
        <w:t>РАБОЧАЯ ПРОГРАММА</w:t>
      </w:r>
    </w:p>
    <w:p w:rsidR="00453480" w:rsidRPr="00E96CF1" w:rsidRDefault="00453480" w:rsidP="00E96CF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6CF1">
        <w:rPr>
          <w:rFonts w:ascii="Times New Roman" w:eastAsia="Times New Roman" w:hAnsi="Times New Roman" w:cs="Times New Roman"/>
          <w:color w:val="000000"/>
          <w:sz w:val="28"/>
          <w:szCs w:val="28"/>
          <w:lang w:eastAsia="ru-RU"/>
        </w:rPr>
        <w:t xml:space="preserve">по факультативному курсу </w:t>
      </w:r>
    </w:p>
    <w:p w:rsidR="00523018" w:rsidRDefault="00523018" w:rsidP="00E96C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53480" w:rsidRPr="00E96CF1" w:rsidRDefault="00453480" w:rsidP="00E96CF1">
      <w:pPr>
        <w:autoSpaceDE w:val="0"/>
        <w:autoSpaceDN w:val="0"/>
        <w:adjustRightInd w:val="0"/>
        <w:spacing w:after="0" w:line="240" w:lineRule="auto"/>
        <w:jc w:val="center"/>
        <w:rPr>
          <w:rFonts w:ascii="Times New Roman" w:hAnsi="Times New Roman" w:cs="Times New Roman"/>
          <w:b/>
          <w:sz w:val="28"/>
          <w:szCs w:val="28"/>
          <w:u w:val="single"/>
        </w:rPr>
      </w:pPr>
      <w:r w:rsidRPr="00E96CF1">
        <w:rPr>
          <w:rFonts w:ascii="Times New Roman" w:hAnsi="Times New Roman" w:cs="Times New Roman"/>
          <w:b/>
          <w:sz w:val="28"/>
          <w:szCs w:val="28"/>
          <w:u w:val="single"/>
        </w:rPr>
        <w:t>« Сочинение – рассуждение как способ формирования коммуникативной компетенции школьников»</w:t>
      </w:r>
    </w:p>
    <w:p w:rsidR="00523018" w:rsidRPr="00E96CF1" w:rsidRDefault="00523018" w:rsidP="00D70883">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523018" w:rsidRDefault="00523018" w:rsidP="00D708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23018" w:rsidRPr="00E96CF1" w:rsidRDefault="00523018" w:rsidP="00D708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96CF1" w:rsidRPr="00E96CF1" w:rsidRDefault="00E96CF1" w:rsidP="00E96CF1">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E96CF1">
        <w:rPr>
          <w:rFonts w:ascii="Times New Roman" w:eastAsia="Times New Roman" w:hAnsi="Times New Roman" w:cs="Times New Roman"/>
          <w:b/>
          <w:color w:val="000000"/>
          <w:sz w:val="24"/>
          <w:szCs w:val="24"/>
          <w:lang w:eastAsia="ru-RU"/>
        </w:rPr>
        <w:t xml:space="preserve">Составитель: </w:t>
      </w:r>
      <w:proofErr w:type="spellStart"/>
      <w:r w:rsidRPr="00E96CF1">
        <w:rPr>
          <w:rFonts w:ascii="Times New Roman" w:eastAsia="Times New Roman" w:hAnsi="Times New Roman" w:cs="Times New Roman"/>
          <w:b/>
          <w:color w:val="000000"/>
          <w:sz w:val="24"/>
          <w:szCs w:val="24"/>
          <w:lang w:eastAsia="ru-RU"/>
        </w:rPr>
        <w:t>Э.А.Альшина</w:t>
      </w:r>
      <w:proofErr w:type="spellEnd"/>
    </w:p>
    <w:p w:rsidR="00E96CF1" w:rsidRPr="00E96CF1" w:rsidRDefault="00E96CF1" w:rsidP="00E96CF1">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E96CF1">
        <w:rPr>
          <w:rFonts w:ascii="Times New Roman" w:eastAsia="Times New Roman" w:hAnsi="Times New Roman" w:cs="Times New Roman"/>
          <w:b/>
          <w:color w:val="000000"/>
          <w:sz w:val="24"/>
          <w:szCs w:val="24"/>
          <w:lang w:eastAsia="ru-RU"/>
        </w:rPr>
        <w:t>учитель русского языка и литературы</w:t>
      </w:r>
    </w:p>
    <w:p w:rsidR="00523018" w:rsidRPr="00E96CF1" w:rsidRDefault="00E96CF1" w:rsidP="00E96CF1">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E96CF1">
        <w:rPr>
          <w:rFonts w:ascii="Times New Roman" w:eastAsia="Times New Roman" w:hAnsi="Times New Roman" w:cs="Times New Roman"/>
          <w:b/>
          <w:color w:val="000000"/>
          <w:sz w:val="24"/>
          <w:szCs w:val="24"/>
          <w:lang w:eastAsia="ru-RU"/>
        </w:rPr>
        <w:t>высшей категории</w:t>
      </w:r>
    </w:p>
    <w:p w:rsidR="00523018" w:rsidRPr="00E96CF1" w:rsidRDefault="00523018" w:rsidP="00D7088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23018" w:rsidRDefault="00523018" w:rsidP="00D708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23018" w:rsidRDefault="00523018" w:rsidP="00D708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96CF1" w:rsidRDefault="00E96CF1" w:rsidP="00D708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70883" w:rsidRDefault="00D70883" w:rsidP="00D708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70883">
        <w:rPr>
          <w:rFonts w:ascii="Times New Roman" w:eastAsia="Times New Roman" w:hAnsi="Times New Roman" w:cs="Times New Roman"/>
          <w:b/>
          <w:bCs/>
          <w:color w:val="000000"/>
          <w:sz w:val="28"/>
          <w:szCs w:val="28"/>
          <w:lang w:eastAsia="ru-RU"/>
        </w:rPr>
        <w:t>Пояснительная записка</w:t>
      </w:r>
    </w:p>
    <w:p w:rsidR="00B87181" w:rsidRDefault="00B87181" w:rsidP="00D7088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E22A1" w:rsidRPr="008E53FD" w:rsidRDefault="00CE22A1" w:rsidP="00CE22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w:t>
      </w:r>
      <w:r w:rsidRPr="00D70883">
        <w:rPr>
          <w:rFonts w:ascii="Times New Roman" w:hAnsi="Times New Roman" w:cs="Times New Roman"/>
          <w:sz w:val="28"/>
          <w:szCs w:val="28"/>
        </w:rPr>
        <w:t>2014/2015 учебно</w:t>
      </w:r>
      <w:r>
        <w:rPr>
          <w:rFonts w:ascii="Times New Roman" w:hAnsi="Times New Roman" w:cs="Times New Roman"/>
          <w:sz w:val="28"/>
          <w:szCs w:val="28"/>
        </w:rPr>
        <w:t xml:space="preserve">го года для выпускников </w:t>
      </w:r>
      <w:r w:rsidRPr="00D70883">
        <w:rPr>
          <w:rFonts w:ascii="Times New Roman" w:hAnsi="Times New Roman" w:cs="Times New Roman"/>
          <w:sz w:val="28"/>
          <w:szCs w:val="28"/>
        </w:rPr>
        <w:t>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w:t>
      </w:r>
      <w:r>
        <w:rPr>
          <w:rFonts w:ascii="Times New Roman" w:hAnsi="Times New Roman" w:cs="Times New Roman"/>
          <w:sz w:val="28"/>
          <w:szCs w:val="28"/>
        </w:rPr>
        <w:t xml:space="preserve"> </w:t>
      </w:r>
      <w:r w:rsidRPr="00D70883">
        <w:rPr>
          <w:rFonts w:ascii="Times New Roman" w:hAnsi="Times New Roman" w:cs="Times New Roman"/>
          <w:sz w:val="28"/>
          <w:szCs w:val="28"/>
        </w:rPr>
        <w:t xml:space="preserve">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roofErr w:type="gramStart"/>
      <w:r w:rsidRPr="00D70883">
        <w:rPr>
          <w:rFonts w:ascii="Times New Roman" w:hAnsi="Times New Roman" w:cs="Times New Roman"/>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№2699.Сочинение позволит проверить широту кругозора, умение мыслить и доказыват</w:t>
      </w:r>
      <w:r>
        <w:rPr>
          <w:rFonts w:ascii="Times New Roman" w:hAnsi="Times New Roman" w:cs="Times New Roman"/>
          <w:sz w:val="28"/>
          <w:szCs w:val="28"/>
        </w:rPr>
        <w:t>ь свою позицию с опорой на само</w:t>
      </w:r>
      <w:r w:rsidRPr="00D70883">
        <w:rPr>
          <w:rFonts w:ascii="Times New Roman" w:hAnsi="Times New Roman" w:cs="Times New Roman"/>
          <w:sz w:val="28"/>
          <w:szCs w:val="28"/>
        </w:rPr>
        <w:t>стоятельно выбранные</w:t>
      </w:r>
      <w:proofErr w:type="gramEnd"/>
      <w:r w:rsidRPr="00D70883">
        <w:rPr>
          <w:rFonts w:ascii="Times New Roman" w:hAnsi="Times New Roman" w:cs="Times New Roman"/>
          <w:sz w:val="28"/>
          <w:szCs w:val="28"/>
        </w:rPr>
        <w:t xml:space="preserve"> произведения отечественной и мировой литературы, владение речью. Введение итогового сочинения (изложения) будет содействовать формированию самосознания учащегося, развитию его речевой и читательской культуры. Как итоговое сочинение, так и изложение являются допуском к государственной итоговой аттестации (оценка школой в системе «зачёт—незачёт»). В отличие от изложения, итоговое сочинение —</w:t>
      </w:r>
      <w:r w:rsidRPr="008E53FD">
        <w:rPr>
          <w:rFonts w:ascii="Times New Roman" w:hAnsi="Times New Roman" w:cs="Times New Roman"/>
          <w:sz w:val="28"/>
          <w:szCs w:val="28"/>
        </w:rPr>
        <w:t xml:space="preserve"> это форма индивидуальных достижений абитуриентов (оценка вуза — до 10 баллов к результатам ЕГЭ)</w:t>
      </w:r>
      <w:proofErr w:type="gramStart"/>
      <w:r w:rsidRPr="008E53FD">
        <w:rPr>
          <w:rFonts w:ascii="Times New Roman" w:hAnsi="Times New Roman" w:cs="Times New Roman"/>
          <w:sz w:val="28"/>
          <w:szCs w:val="28"/>
        </w:rPr>
        <w:t>.И</w:t>
      </w:r>
      <w:proofErr w:type="gramEnd"/>
      <w:r w:rsidRPr="008E53FD">
        <w:rPr>
          <w:rFonts w:ascii="Times New Roman" w:hAnsi="Times New Roman" w:cs="Times New Roman"/>
          <w:sz w:val="28"/>
          <w:szCs w:val="28"/>
        </w:rPr>
        <w:t>нформация о данной форме промежуточной аттестации содержится в следующих документах и материалах:</w:t>
      </w:r>
    </w:p>
    <w:p w:rsidR="00CE22A1" w:rsidRPr="00775293" w:rsidRDefault="00CE22A1" w:rsidP="00CE22A1">
      <w:pPr>
        <w:autoSpaceDE w:val="0"/>
        <w:autoSpaceDN w:val="0"/>
        <w:adjustRightInd w:val="0"/>
        <w:spacing w:after="0" w:line="240" w:lineRule="auto"/>
        <w:rPr>
          <w:rFonts w:ascii="Times New Roman" w:hAnsi="Times New Roman" w:cs="Times New Roman"/>
          <w:sz w:val="28"/>
          <w:szCs w:val="28"/>
        </w:rPr>
      </w:pPr>
      <w:r w:rsidRPr="008E53FD">
        <w:rPr>
          <w:rFonts w:ascii="Times New Roman" w:hAnsi="Times New Roman" w:cs="Times New Roman"/>
          <w:sz w:val="28"/>
          <w:szCs w:val="28"/>
        </w:rPr>
        <w:t xml:space="preserve">· Приказ Министерства образования и науки Российской Федерации «О </w:t>
      </w:r>
      <w:r w:rsidRPr="00775293">
        <w:rPr>
          <w:rFonts w:ascii="Times New Roman" w:hAnsi="Times New Roman" w:cs="Times New Roman"/>
          <w:sz w:val="28"/>
          <w:szCs w:val="28"/>
        </w:rPr>
        <w:t>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w:t>
      </w:r>
    </w:p>
    <w:p w:rsidR="00CE22A1" w:rsidRPr="00775293" w:rsidRDefault="00CE22A1" w:rsidP="00CE22A1">
      <w:pPr>
        <w:autoSpaceDE w:val="0"/>
        <w:autoSpaceDN w:val="0"/>
        <w:adjustRightInd w:val="0"/>
        <w:spacing w:after="0" w:line="240" w:lineRule="auto"/>
        <w:rPr>
          <w:rFonts w:ascii="Times New Roman" w:hAnsi="Times New Roman" w:cs="Times New Roman"/>
          <w:sz w:val="28"/>
          <w:szCs w:val="28"/>
        </w:rPr>
      </w:pPr>
      <w:r w:rsidRPr="00775293">
        <w:rPr>
          <w:rFonts w:ascii="Times New Roman" w:hAnsi="Times New Roman" w:cs="Times New Roman"/>
          <w:sz w:val="28"/>
          <w:szCs w:val="28"/>
        </w:rPr>
        <w:t xml:space="preserve">· Информационное письмо </w:t>
      </w:r>
      <w:proofErr w:type="spellStart"/>
      <w:r w:rsidRPr="00775293">
        <w:rPr>
          <w:rFonts w:ascii="Times New Roman" w:hAnsi="Times New Roman" w:cs="Times New Roman"/>
          <w:sz w:val="28"/>
          <w:szCs w:val="28"/>
        </w:rPr>
        <w:t>Минобрнауки</w:t>
      </w:r>
      <w:proofErr w:type="spellEnd"/>
      <w:r w:rsidRPr="00775293">
        <w:rPr>
          <w:rFonts w:ascii="Times New Roman" w:hAnsi="Times New Roman" w:cs="Times New Roman"/>
          <w:sz w:val="28"/>
          <w:szCs w:val="28"/>
        </w:rPr>
        <w:t xml:space="preserve"> России «Об итоговом сочинении (изложении)» от 26.08.2014 г. №НТ-904/08;</w:t>
      </w:r>
      <w:r>
        <w:rPr>
          <w:rFonts w:ascii="Times New Roman" w:hAnsi="Times New Roman" w:cs="Times New Roman"/>
          <w:sz w:val="28"/>
          <w:szCs w:val="28"/>
        </w:rPr>
        <w:t xml:space="preserve"> </w:t>
      </w:r>
      <w:r w:rsidRPr="00775293">
        <w:rPr>
          <w:rFonts w:ascii="Times New Roman" w:hAnsi="Times New Roman" w:cs="Times New Roman"/>
          <w:sz w:val="28"/>
          <w:szCs w:val="28"/>
        </w:rPr>
        <w:t xml:space="preserve"> организационный и технический регламенты проведения итогового сочинения (изложения);</w:t>
      </w:r>
    </w:p>
    <w:p w:rsidR="00CE22A1" w:rsidRPr="00D70883" w:rsidRDefault="00CE22A1" w:rsidP="00CE22A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7B82">
        <w:rPr>
          <w:rFonts w:ascii="Times New Roman" w:hAnsi="Times New Roman" w:cs="Times New Roman"/>
          <w:sz w:val="28"/>
          <w:szCs w:val="28"/>
        </w:rPr>
        <w:t>· инструктивные материалы по подготовке и проведению итогового сочинения (изложения)</w:t>
      </w:r>
      <w:r>
        <w:rPr>
          <w:rFonts w:ascii="Times New Roman" w:hAnsi="Times New Roman" w:cs="Times New Roman"/>
          <w:sz w:val="28"/>
          <w:szCs w:val="28"/>
        </w:rPr>
        <w:t xml:space="preserve"> в образовательных организациях.</w:t>
      </w:r>
    </w:p>
    <w:p w:rsidR="00D70883" w:rsidRDefault="00CE22A1" w:rsidP="00D7088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связи с этим п</w:t>
      </w:r>
      <w:r w:rsidR="00D70883" w:rsidRPr="00D70883">
        <w:rPr>
          <w:rFonts w:ascii="Times New Roman" w:eastAsia="Times New Roman" w:hAnsi="Times New Roman" w:cs="Times New Roman"/>
          <w:color w:val="000000"/>
          <w:sz w:val="28"/>
          <w:szCs w:val="28"/>
          <w:lang w:eastAsia="ru-RU"/>
        </w:rPr>
        <w:t>одготовка к сочинению, его написание, оценка учителем, самооценка школьником занимают одно из важнейших мест в системе образования. Данная работа сопутствует анализу художественного текста, его интерпретации в совместной творческой деятельности учителя и обучающегося.</w:t>
      </w:r>
    </w:p>
    <w:p w:rsidR="00CE22A1" w:rsidRPr="001C7B82" w:rsidRDefault="00CE22A1" w:rsidP="00CE22A1">
      <w:pPr>
        <w:autoSpaceDE w:val="0"/>
        <w:autoSpaceDN w:val="0"/>
        <w:adjustRightInd w:val="0"/>
        <w:spacing w:after="0" w:line="240" w:lineRule="auto"/>
        <w:rPr>
          <w:rFonts w:ascii="Times New Roman" w:hAnsi="Times New Roman" w:cs="Times New Roman"/>
          <w:sz w:val="28"/>
          <w:szCs w:val="28"/>
        </w:rPr>
      </w:pPr>
      <w:proofErr w:type="gramStart"/>
      <w:r w:rsidRPr="001C7B82">
        <w:rPr>
          <w:rFonts w:ascii="Times New Roman" w:hAnsi="Times New Roman" w:cs="Times New Roman"/>
          <w:sz w:val="28"/>
          <w:szCs w:val="28"/>
        </w:rPr>
        <w:t xml:space="preserve">· В словаре В. И. Даля </w:t>
      </w:r>
      <w:r w:rsidRPr="001C7B82">
        <w:rPr>
          <w:rFonts w:ascii="Times New Roman" w:hAnsi="Times New Roman" w:cs="Times New Roman"/>
          <w:b/>
          <w:bCs/>
          <w:i/>
          <w:iCs/>
          <w:sz w:val="28"/>
          <w:szCs w:val="28"/>
        </w:rPr>
        <w:t xml:space="preserve">сочинение </w:t>
      </w:r>
      <w:r w:rsidRPr="001C7B82">
        <w:rPr>
          <w:rFonts w:ascii="Times New Roman" w:hAnsi="Times New Roman" w:cs="Times New Roman"/>
          <w:sz w:val="28"/>
          <w:szCs w:val="28"/>
        </w:rPr>
        <w:t>трактуется как «самое</w:t>
      </w:r>
      <w:r>
        <w:rPr>
          <w:rFonts w:ascii="Times New Roman" w:hAnsi="Times New Roman" w:cs="Times New Roman"/>
          <w:sz w:val="28"/>
          <w:szCs w:val="28"/>
        </w:rPr>
        <w:t xml:space="preserve"> </w:t>
      </w:r>
      <w:r w:rsidRPr="001C7B82">
        <w:rPr>
          <w:rFonts w:ascii="Times New Roman" w:hAnsi="Times New Roman" w:cs="Times New Roman"/>
          <w:sz w:val="28"/>
          <w:szCs w:val="28"/>
        </w:rPr>
        <w:t xml:space="preserve">произведение, что сочинено», а </w:t>
      </w:r>
      <w:r w:rsidRPr="001C7B82">
        <w:rPr>
          <w:rFonts w:ascii="Times New Roman" w:hAnsi="Times New Roman" w:cs="Times New Roman"/>
          <w:b/>
          <w:bCs/>
          <w:i/>
          <w:iCs/>
          <w:sz w:val="28"/>
          <w:szCs w:val="28"/>
        </w:rPr>
        <w:t xml:space="preserve">сочинить </w:t>
      </w:r>
      <w:r w:rsidRPr="001C7B82">
        <w:rPr>
          <w:rFonts w:ascii="Times New Roman" w:hAnsi="Times New Roman" w:cs="Times New Roman"/>
          <w:sz w:val="28"/>
          <w:szCs w:val="28"/>
        </w:rPr>
        <w:t>— значит «изобрести, вымыслить, придумать, творить умственно, производить духом, силой воображения».</w:t>
      </w:r>
      <w:proofErr w:type="gramEnd"/>
      <w:r w:rsidRPr="001C7B82">
        <w:rPr>
          <w:rFonts w:ascii="Times New Roman" w:hAnsi="Times New Roman" w:cs="Times New Roman"/>
          <w:sz w:val="28"/>
          <w:szCs w:val="28"/>
        </w:rPr>
        <w:t xml:space="preserve"> Из данного определения вытекает, что в плане общекультурного развития ученика сочинение необходимо для проявления его творческого начала. В плане постижения литературы как учебного предмета это способ более глубокого проникновения в художественный текст.</w:t>
      </w:r>
    </w:p>
    <w:p w:rsidR="00CE22A1" w:rsidRPr="001C7B82" w:rsidRDefault="00CE22A1" w:rsidP="00CE22A1">
      <w:pPr>
        <w:autoSpaceDE w:val="0"/>
        <w:autoSpaceDN w:val="0"/>
        <w:adjustRightInd w:val="0"/>
        <w:spacing w:after="0" w:line="240" w:lineRule="auto"/>
        <w:rPr>
          <w:rFonts w:ascii="Times New Roman" w:hAnsi="Times New Roman" w:cs="Times New Roman"/>
          <w:sz w:val="28"/>
          <w:szCs w:val="28"/>
        </w:rPr>
      </w:pPr>
      <w:r w:rsidRPr="001C7B82">
        <w:rPr>
          <w:rFonts w:ascii="Times New Roman" w:hAnsi="Times New Roman" w:cs="Times New Roman"/>
          <w:sz w:val="28"/>
          <w:szCs w:val="28"/>
        </w:rPr>
        <w:t>Однако хочется вспомнить о том, что литература, несмотря на свой учебный характер, является искусством.</w:t>
      </w:r>
      <w:r>
        <w:rPr>
          <w:rFonts w:ascii="Times New Roman" w:hAnsi="Times New Roman" w:cs="Times New Roman"/>
          <w:sz w:val="28"/>
          <w:szCs w:val="28"/>
        </w:rPr>
        <w:t xml:space="preserve"> </w:t>
      </w:r>
      <w:r w:rsidRPr="001C7B82">
        <w:rPr>
          <w:rFonts w:ascii="Times New Roman" w:hAnsi="Times New Roman" w:cs="Times New Roman"/>
          <w:sz w:val="28"/>
          <w:szCs w:val="28"/>
        </w:rPr>
        <w:t>И с этим должна быть связана вторая линия преподавания. В методиках немало сказано о том, что уроки литературы должны носить творческий характер. В своё время</w:t>
      </w:r>
      <w:r>
        <w:rPr>
          <w:rFonts w:ascii="Times New Roman" w:hAnsi="Times New Roman" w:cs="Times New Roman"/>
          <w:sz w:val="28"/>
          <w:szCs w:val="28"/>
        </w:rPr>
        <w:t xml:space="preserve"> </w:t>
      </w:r>
      <w:r w:rsidRPr="001C7B82">
        <w:rPr>
          <w:rFonts w:ascii="Times New Roman" w:hAnsi="Times New Roman" w:cs="Times New Roman"/>
          <w:sz w:val="28"/>
          <w:szCs w:val="28"/>
        </w:rPr>
        <w:t xml:space="preserve">Р. Ф. </w:t>
      </w:r>
      <w:proofErr w:type="spellStart"/>
      <w:r w:rsidRPr="001C7B82">
        <w:rPr>
          <w:rFonts w:ascii="Times New Roman" w:hAnsi="Times New Roman" w:cs="Times New Roman"/>
          <w:sz w:val="28"/>
          <w:szCs w:val="28"/>
        </w:rPr>
        <w:t>Брандесов</w:t>
      </w:r>
      <w:proofErr w:type="spellEnd"/>
      <w:r w:rsidRPr="001C7B82">
        <w:rPr>
          <w:rFonts w:ascii="Times New Roman" w:hAnsi="Times New Roman" w:cs="Times New Roman"/>
          <w:sz w:val="28"/>
          <w:szCs w:val="28"/>
        </w:rPr>
        <w:t xml:space="preserve"> активно ратовал за то, чтобы «декларации о необходимости творчества сменить выработкой конкретной методики его организации, чтобы весь процесс</w:t>
      </w:r>
    </w:p>
    <w:p w:rsidR="00CE22A1" w:rsidRPr="001C7B82" w:rsidRDefault="00CE22A1" w:rsidP="00CE22A1">
      <w:pPr>
        <w:autoSpaceDE w:val="0"/>
        <w:autoSpaceDN w:val="0"/>
        <w:adjustRightInd w:val="0"/>
        <w:spacing w:after="0" w:line="240" w:lineRule="auto"/>
        <w:rPr>
          <w:rFonts w:ascii="Times New Roman" w:hAnsi="Times New Roman" w:cs="Times New Roman"/>
          <w:sz w:val="28"/>
          <w:szCs w:val="28"/>
        </w:rPr>
      </w:pPr>
      <w:r w:rsidRPr="001C7B82">
        <w:rPr>
          <w:rFonts w:ascii="Times New Roman" w:hAnsi="Times New Roman" w:cs="Times New Roman"/>
          <w:sz w:val="28"/>
          <w:szCs w:val="28"/>
        </w:rPr>
        <w:t>преподавания литературы повернуть к „творческому поведению“ школьника»1. И сочинения ученика должны отражать творческую сторону нашего предмета.</w:t>
      </w:r>
    </w:p>
    <w:p w:rsidR="00CE22A1" w:rsidRPr="001C7B82" w:rsidRDefault="00CE22A1" w:rsidP="00CE22A1">
      <w:pPr>
        <w:autoSpaceDE w:val="0"/>
        <w:autoSpaceDN w:val="0"/>
        <w:adjustRightInd w:val="0"/>
        <w:spacing w:after="0" w:line="240" w:lineRule="auto"/>
        <w:rPr>
          <w:rFonts w:ascii="Times New Roman" w:hAnsi="Times New Roman" w:cs="Times New Roman"/>
          <w:sz w:val="28"/>
          <w:szCs w:val="28"/>
        </w:rPr>
      </w:pPr>
      <w:r w:rsidRPr="001C7B82">
        <w:rPr>
          <w:rFonts w:ascii="Times New Roman" w:hAnsi="Times New Roman" w:cs="Times New Roman"/>
          <w:sz w:val="28"/>
          <w:szCs w:val="28"/>
        </w:rPr>
        <w:t>Такой поворот к творческому поведению ученика является путём к постижению литературы, поскольку, считал</w:t>
      </w:r>
      <w:r>
        <w:rPr>
          <w:rFonts w:ascii="Times New Roman" w:hAnsi="Times New Roman" w:cs="Times New Roman"/>
          <w:sz w:val="28"/>
          <w:szCs w:val="28"/>
        </w:rPr>
        <w:t xml:space="preserve"> </w:t>
      </w:r>
      <w:r w:rsidRPr="001C7B82">
        <w:rPr>
          <w:rFonts w:ascii="Times New Roman" w:hAnsi="Times New Roman" w:cs="Times New Roman"/>
          <w:sz w:val="28"/>
          <w:szCs w:val="28"/>
        </w:rPr>
        <w:t xml:space="preserve">Л. С. </w:t>
      </w:r>
      <w:proofErr w:type="spellStart"/>
      <w:r w:rsidRPr="001C7B82">
        <w:rPr>
          <w:rFonts w:ascii="Times New Roman" w:hAnsi="Times New Roman" w:cs="Times New Roman"/>
          <w:sz w:val="28"/>
          <w:szCs w:val="28"/>
        </w:rPr>
        <w:t>Айзерман</w:t>
      </w:r>
      <w:proofErr w:type="spellEnd"/>
      <w:r w:rsidRPr="001C7B82">
        <w:rPr>
          <w:rFonts w:ascii="Times New Roman" w:hAnsi="Times New Roman" w:cs="Times New Roman"/>
          <w:sz w:val="28"/>
          <w:szCs w:val="28"/>
        </w:rPr>
        <w:t>, «научить читать литературу как литературу — &lt;путь&gt; один — через активное соучастие в процессе постижения, проникновения, исследования»</w:t>
      </w:r>
      <w:proofErr w:type="gramStart"/>
      <w:r>
        <w:rPr>
          <w:rFonts w:ascii="Times New Roman" w:hAnsi="Times New Roman" w:cs="Times New Roman"/>
          <w:sz w:val="28"/>
          <w:szCs w:val="28"/>
        </w:rPr>
        <w:t>.</w:t>
      </w:r>
      <w:r w:rsidRPr="001C7B82">
        <w:rPr>
          <w:rFonts w:ascii="Times New Roman" w:hAnsi="Times New Roman" w:cs="Times New Roman"/>
          <w:sz w:val="28"/>
          <w:szCs w:val="28"/>
        </w:rPr>
        <w:t>Ч</w:t>
      </w:r>
      <w:proofErr w:type="gramEnd"/>
      <w:r w:rsidRPr="001C7B82">
        <w:rPr>
          <w:rFonts w:ascii="Times New Roman" w:hAnsi="Times New Roman" w:cs="Times New Roman"/>
          <w:sz w:val="28"/>
          <w:szCs w:val="28"/>
        </w:rPr>
        <w:t>тобы написать сочинение самостоятельно, нужен систематический труд, но важна и роль учителя, который</w:t>
      </w:r>
      <w:r>
        <w:rPr>
          <w:rFonts w:ascii="Times New Roman" w:hAnsi="Times New Roman" w:cs="Times New Roman"/>
          <w:sz w:val="28"/>
          <w:szCs w:val="28"/>
        </w:rPr>
        <w:t xml:space="preserve"> </w:t>
      </w:r>
      <w:r w:rsidRPr="001C7B82">
        <w:rPr>
          <w:rFonts w:ascii="Times New Roman" w:hAnsi="Times New Roman" w:cs="Times New Roman"/>
          <w:sz w:val="28"/>
          <w:szCs w:val="28"/>
        </w:rPr>
        <w:t>заботится о методике анализа произведения, особенно в</w:t>
      </w:r>
    </w:p>
    <w:p w:rsidR="00CE22A1" w:rsidRPr="001C7B82" w:rsidRDefault="00CE22A1" w:rsidP="00CE22A1">
      <w:pPr>
        <w:autoSpaceDE w:val="0"/>
        <w:autoSpaceDN w:val="0"/>
        <w:adjustRightInd w:val="0"/>
        <w:spacing w:after="0" w:line="240" w:lineRule="auto"/>
        <w:rPr>
          <w:rFonts w:ascii="Times New Roman" w:hAnsi="Times New Roman" w:cs="Times New Roman"/>
          <w:sz w:val="28"/>
          <w:szCs w:val="28"/>
        </w:rPr>
      </w:pPr>
      <w:r w:rsidRPr="001C7B82">
        <w:rPr>
          <w:rFonts w:ascii="Times New Roman" w:hAnsi="Times New Roman" w:cs="Times New Roman"/>
          <w:sz w:val="28"/>
          <w:szCs w:val="28"/>
        </w:rPr>
        <w:t>тех аспектах, которые определяют его глубину, качество</w:t>
      </w:r>
      <w:r>
        <w:rPr>
          <w:rFonts w:ascii="Times New Roman" w:hAnsi="Times New Roman" w:cs="Times New Roman"/>
          <w:sz w:val="28"/>
          <w:szCs w:val="28"/>
        </w:rPr>
        <w:t xml:space="preserve"> </w:t>
      </w:r>
      <w:r w:rsidRPr="001C7B82">
        <w:rPr>
          <w:rFonts w:ascii="Times New Roman" w:hAnsi="Times New Roman" w:cs="Times New Roman"/>
          <w:sz w:val="28"/>
          <w:szCs w:val="28"/>
        </w:rPr>
        <w:t xml:space="preserve">и </w:t>
      </w:r>
      <w:proofErr w:type="spellStart"/>
      <w:r w:rsidRPr="001C7B82">
        <w:rPr>
          <w:rFonts w:ascii="Times New Roman" w:hAnsi="Times New Roman" w:cs="Times New Roman"/>
          <w:sz w:val="28"/>
          <w:szCs w:val="28"/>
        </w:rPr>
        <w:t>объём</w:t>
      </w:r>
      <w:proofErr w:type="gramStart"/>
      <w:r w:rsidRPr="001C7B82">
        <w:rPr>
          <w:rFonts w:ascii="Times New Roman" w:hAnsi="Times New Roman" w:cs="Times New Roman"/>
          <w:sz w:val="28"/>
          <w:szCs w:val="28"/>
        </w:rPr>
        <w:t>.В</w:t>
      </w:r>
      <w:proofErr w:type="gramEnd"/>
      <w:r w:rsidRPr="001C7B82">
        <w:rPr>
          <w:rFonts w:ascii="Times New Roman" w:hAnsi="Times New Roman" w:cs="Times New Roman"/>
          <w:sz w:val="28"/>
          <w:szCs w:val="28"/>
        </w:rPr>
        <w:t>о-первых</w:t>
      </w:r>
      <w:proofErr w:type="spellEnd"/>
      <w:r w:rsidRPr="001C7B82">
        <w:rPr>
          <w:rFonts w:ascii="Times New Roman" w:hAnsi="Times New Roman" w:cs="Times New Roman"/>
          <w:sz w:val="28"/>
          <w:szCs w:val="28"/>
        </w:rPr>
        <w:t>, поговорим о глубине анализа. Учитель не</w:t>
      </w:r>
      <w:r>
        <w:rPr>
          <w:rFonts w:ascii="Times New Roman" w:hAnsi="Times New Roman" w:cs="Times New Roman"/>
          <w:sz w:val="28"/>
          <w:szCs w:val="28"/>
        </w:rPr>
        <w:t xml:space="preserve">  </w:t>
      </w:r>
      <w:r w:rsidRPr="001C7B82">
        <w:rPr>
          <w:rFonts w:ascii="Times New Roman" w:hAnsi="Times New Roman" w:cs="Times New Roman"/>
          <w:sz w:val="28"/>
          <w:szCs w:val="28"/>
        </w:rPr>
        <w:t xml:space="preserve">должен замыкаться в собственных представлениях о произведении. В основе школьного анализа лежит литературоведческая концепция. Она вырабатывается учителем </w:t>
      </w:r>
      <w:proofErr w:type="gramStart"/>
      <w:r w:rsidRPr="001C7B82">
        <w:rPr>
          <w:rFonts w:ascii="Times New Roman" w:hAnsi="Times New Roman" w:cs="Times New Roman"/>
          <w:sz w:val="28"/>
          <w:szCs w:val="28"/>
        </w:rPr>
        <w:t>на</w:t>
      </w:r>
      <w:proofErr w:type="gramEnd"/>
    </w:p>
    <w:p w:rsidR="00CE22A1" w:rsidRDefault="00CE22A1" w:rsidP="00CE22A1">
      <w:pPr>
        <w:autoSpaceDE w:val="0"/>
        <w:autoSpaceDN w:val="0"/>
        <w:adjustRightInd w:val="0"/>
        <w:spacing w:after="0" w:line="240" w:lineRule="auto"/>
        <w:rPr>
          <w:rFonts w:ascii="Times New Roman" w:hAnsi="Times New Roman" w:cs="Times New Roman"/>
          <w:sz w:val="28"/>
          <w:szCs w:val="28"/>
        </w:rPr>
      </w:pPr>
      <w:r w:rsidRPr="001C7B82">
        <w:rPr>
          <w:rFonts w:ascii="Times New Roman" w:hAnsi="Times New Roman" w:cs="Times New Roman"/>
          <w:sz w:val="28"/>
          <w:szCs w:val="28"/>
        </w:rPr>
        <w:t>основе собственного видения произведения и изученной</w:t>
      </w:r>
      <w:r>
        <w:rPr>
          <w:rFonts w:ascii="Times New Roman" w:hAnsi="Times New Roman" w:cs="Times New Roman"/>
          <w:sz w:val="28"/>
          <w:szCs w:val="28"/>
        </w:rPr>
        <w:t xml:space="preserve"> </w:t>
      </w:r>
      <w:r w:rsidRPr="001C7B82">
        <w:rPr>
          <w:rFonts w:ascii="Times New Roman" w:hAnsi="Times New Roman" w:cs="Times New Roman"/>
          <w:sz w:val="28"/>
          <w:szCs w:val="28"/>
        </w:rPr>
        <w:t>литературы.</w:t>
      </w:r>
    </w:p>
    <w:p w:rsidR="00975E4C" w:rsidRPr="00975E4C" w:rsidRDefault="00975E4C" w:rsidP="00975E4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Один из путей решения данной </w:t>
      </w:r>
      <w:proofErr w:type="spellStart"/>
      <w:proofErr w:type="gramStart"/>
      <w:r>
        <w:rPr>
          <w:rFonts w:ascii="Times New Roman" w:hAnsi="Times New Roman" w:cs="Times New Roman"/>
          <w:sz w:val="28"/>
          <w:szCs w:val="28"/>
        </w:rPr>
        <w:t>проблемы-формирование</w:t>
      </w:r>
      <w:proofErr w:type="spellEnd"/>
      <w:proofErr w:type="gramEnd"/>
      <w:r>
        <w:rPr>
          <w:rFonts w:ascii="Times New Roman" w:hAnsi="Times New Roman" w:cs="Times New Roman"/>
          <w:sz w:val="28"/>
          <w:szCs w:val="28"/>
        </w:rPr>
        <w:t xml:space="preserve"> коммуникативной компетенции в процессе обучения литературе. Но в школьном курсе нет возможности уделить достаточно времени формированию у обучающихся коммуникативных компетенций. Поэтому огромную важность приобретают вопросы разработки дополнительных курсов, во время изучения которых у обучающихся формируется творческая способность пользоваться инвентарем языковых средств, который складывается из знаний и готовности к их адекватному использованию. </w:t>
      </w:r>
      <w:r w:rsidRPr="00975E4C">
        <w:rPr>
          <w:rFonts w:ascii="Times New Roman" w:hAnsi="Times New Roman" w:cs="Times New Roman"/>
          <w:b/>
          <w:sz w:val="28"/>
          <w:szCs w:val="28"/>
        </w:rPr>
        <w:t>Именно это обуславливает ведение факультативного курса « Сочинение –</w:t>
      </w:r>
      <w:r w:rsidR="00545C0D">
        <w:rPr>
          <w:rFonts w:ascii="Times New Roman" w:hAnsi="Times New Roman" w:cs="Times New Roman"/>
          <w:b/>
          <w:sz w:val="28"/>
          <w:szCs w:val="28"/>
        </w:rPr>
        <w:t xml:space="preserve"> </w:t>
      </w:r>
      <w:r w:rsidRPr="00975E4C">
        <w:rPr>
          <w:rFonts w:ascii="Times New Roman" w:hAnsi="Times New Roman" w:cs="Times New Roman"/>
          <w:b/>
          <w:sz w:val="28"/>
          <w:szCs w:val="28"/>
        </w:rPr>
        <w:t>рассуждение как способ формирования коммуникативной компетенции школьников»</w:t>
      </w:r>
    </w:p>
    <w:p w:rsidR="00975E4C" w:rsidRDefault="00975E4C" w:rsidP="00975E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Специфика курса состоит в том, что он содержит методику подготовки к написанию сочинения в 11 классе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систематизирует теоретические сведения о сочинении-рассуждении. </w:t>
      </w:r>
    </w:p>
    <w:p w:rsidR="00975E4C" w:rsidRDefault="00975E4C" w:rsidP="00975E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Новизна программы заключается в том, что она представляет систему работы учителя-словесника по решению проблемы формирования коммуникативных компетенций учащихся в рамках обучения написанию сочинения – рассуждения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осуществлении системного подхода к организации деятельности учащихся по усвоению теории литературы  и применению этих знаний на практике при написании сочинений</w:t>
      </w:r>
    </w:p>
    <w:p w:rsidR="00975E4C" w:rsidRDefault="00975E4C" w:rsidP="00975E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Особый акцент сделан на использование ИКТ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является признаком соответствия современным требованиям к организации учебного процесса</w:t>
      </w:r>
    </w:p>
    <w:p w:rsidR="00975E4C" w:rsidRDefault="00523018" w:rsidP="00523018">
      <w:pPr>
        <w:autoSpaceDE w:val="0"/>
        <w:autoSpaceDN w:val="0"/>
        <w:adjustRightInd w:val="0"/>
        <w:spacing w:after="0" w:line="240" w:lineRule="auto"/>
        <w:jc w:val="center"/>
        <w:rPr>
          <w:rFonts w:ascii="Times New Roman" w:hAnsi="Times New Roman" w:cs="Times New Roman"/>
          <w:b/>
          <w:sz w:val="28"/>
          <w:szCs w:val="28"/>
        </w:rPr>
      </w:pPr>
      <w:r w:rsidRPr="00523018">
        <w:rPr>
          <w:rFonts w:ascii="Times New Roman" w:hAnsi="Times New Roman" w:cs="Times New Roman"/>
          <w:b/>
          <w:sz w:val="28"/>
          <w:szCs w:val="28"/>
        </w:rPr>
        <w:t>Цел</w:t>
      </w:r>
      <w:r>
        <w:rPr>
          <w:rFonts w:ascii="Times New Roman" w:hAnsi="Times New Roman" w:cs="Times New Roman"/>
          <w:b/>
          <w:sz w:val="28"/>
          <w:szCs w:val="28"/>
        </w:rPr>
        <w:t>и</w:t>
      </w:r>
      <w:r w:rsidR="00975E4C" w:rsidRPr="00523018">
        <w:rPr>
          <w:rFonts w:ascii="Times New Roman" w:hAnsi="Times New Roman" w:cs="Times New Roman"/>
          <w:b/>
          <w:sz w:val="28"/>
          <w:szCs w:val="28"/>
        </w:rPr>
        <w:t xml:space="preserve"> прохождения данного курса</w:t>
      </w:r>
      <w:r>
        <w:rPr>
          <w:rFonts w:ascii="Times New Roman" w:hAnsi="Times New Roman" w:cs="Times New Roman"/>
          <w:b/>
          <w:sz w:val="28"/>
          <w:szCs w:val="28"/>
        </w:rPr>
        <w:t>:</w:t>
      </w:r>
    </w:p>
    <w:p w:rsidR="00C01136" w:rsidRDefault="00C01136" w:rsidP="00C0113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D70883">
        <w:rPr>
          <w:rFonts w:ascii="Times New Roman" w:eastAsia="Times New Roman" w:hAnsi="Times New Roman" w:cs="Times New Roman"/>
          <w:color w:val="000000"/>
          <w:sz w:val="28"/>
          <w:szCs w:val="28"/>
          <w:lang w:eastAsia="ru-RU"/>
        </w:rPr>
        <w:t>омочь обучающимся обобщить знания по литературе, завершить формирование умений работать с текстом художественных произведений и литературно-критических статей, совершенствовать умение оперировать теоретико-литературными понятиями и терминами как инструментом анализа в их связи с конкретными темами сочинений и заданиями, помочь свести к минимуму различие требований к школьному и вступительному сочинениям.</w:t>
      </w:r>
    </w:p>
    <w:p w:rsidR="00C01136" w:rsidRPr="00D70883" w:rsidRDefault="00C01136" w:rsidP="00C01136">
      <w:pPr>
        <w:shd w:val="clear" w:color="auto" w:fill="FFFFFF"/>
        <w:spacing w:after="0" w:line="240" w:lineRule="auto"/>
        <w:rPr>
          <w:rFonts w:ascii="Times New Roman" w:eastAsia="Times New Roman" w:hAnsi="Times New Roman" w:cs="Times New Roman"/>
          <w:color w:val="000000"/>
          <w:sz w:val="28"/>
          <w:szCs w:val="28"/>
          <w:lang w:eastAsia="ru-RU"/>
        </w:rPr>
      </w:pPr>
    </w:p>
    <w:p w:rsidR="00C01136" w:rsidRPr="00523018" w:rsidRDefault="00C01136" w:rsidP="00C01136">
      <w:pPr>
        <w:autoSpaceDE w:val="0"/>
        <w:autoSpaceDN w:val="0"/>
        <w:adjustRightInd w:val="0"/>
        <w:spacing w:after="0" w:line="240" w:lineRule="auto"/>
        <w:jc w:val="center"/>
        <w:rPr>
          <w:rFonts w:ascii="Times New Roman" w:hAnsi="Times New Roman" w:cs="Times New Roman"/>
          <w:b/>
          <w:sz w:val="28"/>
          <w:szCs w:val="28"/>
        </w:rPr>
      </w:pPr>
      <w:r w:rsidRPr="00523018">
        <w:rPr>
          <w:rFonts w:ascii="Times New Roman" w:hAnsi="Times New Roman" w:cs="Times New Roman"/>
          <w:b/>
          <w:sz w:val="28"/>
          <w:szCs w:val="28"/>
        </w:rPr>
        <w:t>Задачи:</w:t>
      </w:r>
    </w:p>
    <w:p w:rsidR="00C01136" w:rsidRPr="00523018" w:rsidRDefault="00C01136" w:rsidP="00523018">
      <w:pPr>
        <w:autoSpaceDE w:val="0"/>
        <w:autoSpaceDN w:val="0"/>
        <w:adjustRightInd w:val="0"/>
        <w:spacing w:after="0" w:line="240" w:lineRule="auto"/>
        <w:jc w:val="center"/>
        <w:rPr>
          <w:rFonts w:ascii="Times New Roman" w:hAnsi="Times New Roman" w:cs="Times New Roman"/>
          <w:b/>
          <w:sz w:val="28"/>
          <w:szCs w:val="28"/>
        </w:rPr>
      </w:pPr>
    </w:p>
    <w:p w:rsidR="00975E4C" w:rsidRPr="00523018" w:rsidRDefault="00975E4C" w:rsidP="00523018">
      <w:pPr>
        <w:pStyle w:val="a4"/>
        <w:numPr>
          <w:ilvl w:val="0"/>
          <w:numId w:val="4"/>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Способствовать совершенствованию навыков устной и письменной речи:</w:t>
      </w:r>
    </w:p>
    <w:p w:rsidR="00975E4C" w:rsidRPr="00523018" w:rsidRDefault="00975E4C" w:rsidP="00523018">
      <w:pPr>
        <w:pStyle w:val="a4"/>
        <w:numPr>
          <w:ilvl w:val="0"/>
          <w:numId w:val="4"/>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Научить уместному и умелому использованию языкового потенциала</w:t>
      </w:r>
    </w:p>
    <w:p w:rsidR="00975E4C" w:rsidRPr="00523018" w:rsidRDefault="00975E4C" w:rsidP="00523018">
      <w:pPr>
        <w:pStyle w:val="a4"/>
        <w:numPr>
          <w:ilvl w:val="0"/>
          <w:numId w:val="4"/>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 xml:space="preserve">Систематизировать знания по теории сочинения, закрепить полученные знания на практике через систему творческих заданий, </w:t>
      </w:r>
      <w:proofErr w:type="spellStart"/>
      <w:r w:rsidRPr="00523018">
        <w:rPr>
          <w:rFonts w:ascii="Times New Roman" w:hAnsi="Times New Roman" w:cs="Times New Roman"/>
          <w:sz w:val="28"/>
          <w:szCs w:val="28"/>
        </w:rPr>
        <w:t>речетворческих</w:t>
      </w:r>
      <w:proofErr w:type="spellEnd"/>
      <w:r w:rsidRPr="00523018">
        <w:rPr>
          <w:rFonts w:ascii="Times New Roman" w:hAnsi="Times New Roman" w:cs="Times New Roman"/>
          <w:sz w:val="28"/>
          <w:szCs w:val="28"/>
        </w:rPr>
        <w:t xml:space="preserve"> упражнений, написание сочинений</w:t>
      </w:r>
    </w:p>
    <w:p w:rsidR="00975E4C" w:rsidRPr="00523018" w:rsidRDefault="00975E4C" w:rsidP="00523018">
      <w:pPr>
        <w:pStyle w:val="a4"/>
        <w:numPr>
          <w:ilvl w:val="0"/>
          <w:numId w:val="4"/>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Развивать творческие способности</w:t>
      </w:r>
    </w:p>
    <w:p w:rsidR="00975E4C" w:rsidRPr="00523018" w:rsidRDefault="00975E4C" w:rsidP="00523018">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 xml:space="preserve">Помочь учащимся максимально эффективно </w:t>
      </w:r>
      <w:proofErr w:type="spellStart"/>
      <w:r w:rsidRPr="00523018">
        <w:rPr>
          <w:rFonts w:ascii="Times New Roman" w:hAnsi="Times New Roman" w:cs="Times New Roman"/>
          <w:sz w:val="28"/>
          <w:szCs w:val="28"/>
        </w:rPr>
        <w:t>поготовиться</w:t>
      </w:r>
      <w:proofErr w:type="spellEnd"/>
      <w:r w:rsidRPr="00523018">
        <w:rPr>
          <w:rFonts w:ascii="Times New Roman" w:hAnsi="Times New Roman" w:cs="Times New Roman"/>
          <w:sz w:val="28"/>
          <w:szCs w:val="28"/>
        </w:rPr>
        <w:t xml:space="preserve"> к написанию сочинения</w:t>
      </w:r>
    </w:p>
    <w:p w:rsidR="00975E4C" w:rsidRPr="00523018" w:rsidRDefault="00975E4C" w:rsidP="00523018">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Совершенствовать и развивать умение конструировать письменное высказывание</w:t>
      </w:r>
    </w:p>
    <w:p w:rsidR="00975E4C" w:rsidRPr="00523018" w:rsidRDefault="00975E4C" w:rsidP="00523018">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Совершенствовать и развивать навыки грамотного и свободного владения письменной речью</w:t>
      </w:r>
    </w:p>
    <w:p w:rsidR="00975E4C" w:rsidRPr="00523018" w:rsidRDefault="00975E4C" w:rsidP="00523018">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 xml:space="preserve">Совершенствовать и развивать умение читать, понимать прочитанное, анализировать общее содержание текстов  </w:t>
      </w:r>
      <w:proofErr w:type="spellStart"/>
      <w:r w:rsidRPr="00523018">
        <w:rPr>
          <w:rFonts w:ascii="Times New Roman" w:hAnsi="Times New Roman" w:cs="Times New Roman"/>
          <w:sz w:val="28"/>
          <w:szCs w:val="28"/>
        </w:rPr>
        <w:t>разнвх</w:t>
      </w:r>
      <w:proofErr w:type="spellEnd"/>
      <w:r w:rsidRPr="00523018">
        <w:rPr>
          <w:rFonts w:ascii="Times New Roman" w:hAnsi="Times New Roman" w:cs="Times New Roman"/>
          <w:sz w:val="28"/>
          <w:szCs w:val="28"/>
        </w:rPr>
        <w:t xml:space="preserve"> авторов</w:t>
      </w:r>
    </w:p>
    <w:p w:rsidR="00975E4C" w:rsidRPr="00523018" w:rsidRDefault="00975E4C" w:rsidP="00523018">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Совершенствовать и развивать умение передавать в письменной форме свое восприятие понимание поставленных в теме проблем, свои оценки фактов и явлений</w:t>
      </w:r>
    </w:p>
    <w:p w:rsidR="00975E4C" w:rsidRDefault="00975E4C" w:rsidP="00523018">
      <w:pPr>
        <w:pStyle w:val="a4"/>
        <w:numPr>
          <w:ilvl w:val="0"/>
          <w:numId w:val="5"/>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Формировать и развивать умения подбирать аргументы, органично вводить их в текст</w:t>
      </w:r>
    </w:p>
    <w:p w:rsidR="00523018" w:rsidRPr="00523018" w:rsidRDefault="00523018" w:rsidP="00523018">
      <w:pPr>
        <w:pStyle w:val="a4"/>
        <w:autoSpaceDE w:val="0"/>
        <w:autoSpaceDN w:val="0"/>
        <w:adjustRightInd w:val="0"/>
        <w:spacing w:after="0" w:line="240" w:lineRule="auto"/>
        <w:rPr>
          <w:rFonts w:ascii="Times New Roman" w:hAnsi="Times New Roman" w:cs="Times New Roman"/>
          <w:sz w:val="28"/>
          <w:szCs w:val="28"/>
        </w:rPr>
      </w:pPr>
    </w:p>
    <w:p w:rsidR="00975E4C" w:rsidRPr="00523018" w:rsidRDefault="00C01136" w:rsidP="0052301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Результативнос</w:t>
      </w:r>
      <w:r w:rsidR="00E96CF1">
        <w:rPr>
          <w:rFonts w:ascii="Times New Roman" w:hAnsi="Times New Roman" w:cs="Times New Roman"/>
          <w:b/>
          <w:sz w:val="28"/>
          <w:szCs w:val="28"/>
        </w:rPr>
        <w:t>ть:</w:t>
      </w:r>
    </w:p>
    <w:p w:rsidR="00975E4C" w:rsidRPr="00523018" w:rsidRDefault="00975E4C" w:rsidP="00523018">
      <w:pPr>
        <w:pStyle w:val="a4"/>
        <w:numPr>
          <w:ilvl w:val="0"/>
          <w:numId w:val="6"/>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Знать основные понятия теории сочинений разных жанров</w:t>
      </w:r>
    </w:p>
    <w:p w:rsidR="00975E4C" w:rsidRPr="00523018" w:rsidRDefault="00975E4C" w:rsidP="00523018">
      <w:pPr>
        <w:pStyle w:val="a4"/>
        <w:numPr>
          <w:ilvl w:val="0"/>
          <w:numId w:val="6"/>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Уметь выбирать необходимый материал для работы над сочинением</w:t>
      </w:r>
    </w:p>
    <w:p w:rsidR="00975E4C" w:rsidRPr="00523018" w:rsidRDefault="00975E4C" w:rsidP="00523018">
      <w:pPr>
        <w:pStyle w:val="a4"/>
        <w:numPr>
          <w:ilvl w:val="0"/>
          <w:numId w:val="6"/>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 xml:space="preserve">Обладать навыками работы со </w:t>
      </w:r>
      <w:proofErr w:type="spellStart"/>
      <w:r w:rsidRPr="00523018">
        <w:rPr>
          <w:rFonts w:ascii="Times New Roman" w:hAnsi="Times New Roman" w:cs="Times New Roman"/>
          <w:sz w:val="28"/>
          <w:szCs w:val="28"/>
        </w:rPr>
        <w:t>справочнымматериалом</w:t>
      </w:r>
      <w:proofErr w:type="spellEnd"/>
    </w:p>
    <w:p w:rsidR="00975E4C" w:rsidRPr="00523018" w:rsidRDefault="00975E4C" w:rsidP="00523018">
      <w:pPr>
        <w:pStyle w:val="a4"/>
        <w:numPr>
          <w:ilvl w:val="0"/>
          <w:numId w:val="6"/>
        </w:numPr>
        <w:autoSpaceDE w:val="0"/>
        <w:autoSpaceDN w:val="0"/>
        <w:adjustRightInd w:val="0"/>
        <w:spacing w:after="0" w:line="240" w:lineRule="auto"/>
        <w:rPr>
          <w:rFonts w:ascii="Times New Roman" w:hAnsi="Times New Roman" w:cs="Times New Roman"/>
          <w:sz w:val="28"/>
          <w:szCs w:val="28"/>
        </w:rPr>
      </w:pPr>
      <w:proofErr w:type="gramStart"/>
      <w:r w:rsidRPr="00523018">
        <w:rPr>
          <w:rFonts w:ascii="Times New Roman" w:hAnsi="Times New Roman" w:cs="Times New Roman"/>
          <w:sz w:val="28"/>
          <w:szCs w:val="28"/>
        </w:rPr>
        <w:t>Обладать навыками обобщать</w:t>
      </w:r>
      <w:proofErr w:type="gramEnd"/>
      <w:r w:rsidRPr="00523018">
        <w:rPr>
          <w:rFonts w:ascii="Times New Roman" w:hAnsi="Times New Roman" w:cs="Times New Roman"/>
          <w:sz w:val="28"/>
          <w:szCs w:val="28"/>
        </w:rPr>
        <w:t>. Сопоставлять. Сравнивать</w:t>
      </w:r>
    </w:p>
    <w:p w:rsidR="00975E4C" w:rsidRPr="00523018" w:rsidRDefault="00975E4C" w:rsidP="00523018">
      <w:pPr>
        <w:pStyle w:val="a4"/>
        <w:numPr>
          <w:ilvl w:val="0"/>
          <w:numId w:val="6"/>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Владеть коммуникативными навыками</w:t>
      </w:r>
    </w:p>
    <w:p w:rsidR="00975E4C" w:rsidRPr="00523018" w:rsidRDefault="00975E4C" w:rsidP="00523018">
      <w:pPr>
        <w:pStyle w:val="a4"/>
        <w:numPr>
          <w:ilvl w:val="0"/>
          <w:numId w:val="6"/>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Владеть языковым потенциалом, уметь использовать художественные средства языка</w:t>
      </w:r>
    </w:p>
    <w:p w:rsidR="00975E4C" w:rsidRPr="00523018" w:rsidRDefault="00975E4C" w:rsidP="00523018">
      <w:pPr>
        <w:pStyle w:val="a4"/>
        <w:numPr>
          <w:ilvl w:val="0"/>
          <w:numId w:val="6"/>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Уметь писать сочинения разных жанров</w:t>
      </w:r>
    </w:p>
    <w:p w:rsidR="00975E4C" w:rsidRPr="00523018" w:rsidRDefault="00975E4C" w:rsidP="00975E4C">
      <w:pPr>
        <w:pStyle w:val="a4"/>
        <w:numPr>
          <w:ilvl w:val="0"/>
          <w:numId w:val="6"/>
        </w:numPr>
        <w:autoSpaceDE w:val="0"/>
        <w:autoSpaceDN w:val="0"/>
        <w:adjustRightInd w:val="0"/>
        <w:spacing w:after="0" w:line="240" w:lineRule="auto"/>
        <w:rPr>
          <w:rFonts w:ascii="Times New Roman" w:hAnsi="Times New Roman" w:cs="Times New Roman"/>
          <w:sz w:val="28"/>
          <w:szCs w:val="28"/>
        </w:rPr>
      </w:pPr>
      <w:r w:rsidRPr="00523018">
        <w:rPr>
          <w:rFonts w:ascii="Times New Roman" w:hAnsi="Times New Roman" w:cs="Times New Roman"/>
          <w:sz w:val="28"/>
          <w:szCs w:val="28"/>
        </w:rPr>
        <w:t xml:space="preserve">Оценивать сои творческие работы с точки зрения их речевой грамотности, композиционной </w:t>
      </w:r>
      <w:proofErr w:type="spellStart"/>
      <w:r w:rsidRPr="00523018">
        <w:rPr>
          <w:rFonts w:ascii="Times New Roman" w:hAnsi="Times New Roman" w:cs="Times New Roman"/>
          <w:sz w:val="28"/>
          <w:szCs w:val="28"/>
        </w:rPr>
        <w:t>выстроенности</w:t>
      </w:r>
      <w:proofErr w:type="spellEnd"/>
      <w:r w:rsidRPr="00523018">
        <w:rPr>
          <w:rFonts w:ascii="Times New Roman" w:hAnsi="Times New Roman" w:cs="Times New Roman"/>
          <w:sz w:val="28"/>
          <w:szCs w:val="28"/>
        </w:rPr>
        <w:t>,</w:t>
      </w:r>
      <w:r w:rsidR="00523018">
        <w:rPr>
          <w:rFonts w:ascii="Times New Roman" w:hAnsi="Times New Roman" w:cs="Times New Roman"/>
          <w:sz w:val="28"/>
          <w:szCs w:val="28"/>
        </w:rPr>
        <w:t xml:space="preserve"> т</w:t>
      </w:r>
      <w:r w:rsidRPr="00523018">
        <w:rPr>
          <w:rFonts w:ascii="Times New Roman" w:hAnsi="Times New Roman" w:cs="Times New Roman"/>
          <w:sz w:val="28"/>
          <w:szCs w:val="28"/>
        </w:rPr>
        <w:t>ематического соответствия, жанровой соотнесенности</w:t>
      </w:r>
    </w:p>
    <w:p w:rsidR="00CE22A1" w:rsidRPr="00D70883" w:rsidRDefault="00CE22A1" w:rsidP="00D70883">
      <w:pPr>
        <w:shd w:val="clear" w:color="auto" w:fill="FFFFFF"/>
        <w:spacing w:after="0" w:line="240" w:lineRule="auto"/>
        <w:rPr>
          <w:rFonts w:ascii="Times New Roman" w:eastAsia="Times New Roman" w:hAnsi="Times New Roman" w:cs="Times New Roman"/>
          <w:color w:val="000000"/>
          <w:sz w:val="28"/>
          <w:szCs w:val="28"/>
          <w:lang w:eastAsia="ru-RU"/>
        </w:rPr>
      </w:pPr>
    </w:p>
    <w:p w:rsidR="00B87181" w:rsidRDefault="00C01136" w:rsidP="00545C0D">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Программа рассчитана на 34 часа</w:t>
      </w:r>
      <w:proofErr w:type="gramStart"/>
      <w:r>
        <w:rPr>
          <w:rFonts w:ascii="Times New Roman" w:eastAsia="Times New Roman" w:hAnsi="Times New Roman" w:cs="Times New Roman"/>
          <w:color w:val="000000"/>
          <w:sz w:val="28"/>
          <w:szCs w:val="28"/>
          <w:lang w:eastAsia="ru-RU"/>
        </w:rPr>
        <w:t xml:space="preserve"> </w:t>
      </w:r>
      <w:r w:rsidR="00975E4C" w:rsidRPr="00D70883">
        <w:rPr>
          <w:rFonts w:ascii="Times New Roman" w:eastAsia="Times New Roman" w:hAnsi="Times New Roman" w:cs="Times New Roman"/>
          <w:color w:val="000000"/>
          <w:sz w:val="28"/>
          <w:szCs w:val="28"/>
          <w:lang w:eastAsia="ru-RU"/>
        </w:rPr>
        <w:t>.</w:t>
      </w:r>
      <w:proofErr w:type="gramEnd"/>
      <w:r w:rsidR="00975E4C" w:rsidRPr="00D70883">
        <w:rPr>
          <w:rFonts w:ascii="Times New Roman" w:eastAsia="Times New Roman" w:hAnsi="Times New Roman" w:cs="Times New Roman"/>
          <w:color w:val="000000"/>
          <w:sz w:val="28"/>
          <w:szCs w:val="28"/>
          <w:lang w:eastAsia="ru-RU"/>
        </w:rPr>
        <w:t xml:space="preserve"> в 10 классе </w:t>
      </w:r>
      <w:r>
        <w:rPr>
          <w:rFonts w:ascii="Times New Roman" w:eastAsia="Times New Roman" w:hAnsi="Times New Roman" w:cs="Times New Roman"/>
          <w:color w:val="000000"/>
          <w:sz w:val="28"/>
          <w:szCs w:val="28"/>
          <w:lang w:eastAsia="ru-RU"/>
        </w:rPr>
        <w:t>.</w:t>
      </w:r>
      <w:r w:rsidR="00975E4C" w:rsidRPr="00D70883">
        <w:rPr>
          <w:rFonts w:ascii="Times New Roman" w:eastAsia="Times New Roman" w:hAnsi="Times New Roman" w:cs="Times New Roman"/>
          <w:color w:val="000000"/>
          <w:sz w:val="28"/>
          <w:szCs w:val="28"/>
          <w:lang w:eastAsia="ru-RU"/>
        </w:rPr>
        <w:t xml:space="preserve"> Данная программа может быть рекомендована для классов любого профиля. Чтобы не увеличивать нагрузку обучающихся в 10 – 11 классах целесообразно осуществлять преподавание </w:t>
      </w:r>
      <w:r w:rsidR="00545C0D">
        <w:rPr>
          <w:rFonts w:ascii="Times New Roman" w:eastAsia="Times New Roman" w:hAnsi="Times New Roman" w:cs="Times New Roman"/>
          <w:color w:val="000000"/>
          <w:sz w:val="28"/>
          <w:szCs w:val="28"/>
          <w:lang w:eastAsia="ru-RU"/>
        </w:rPr>
        <w:t xml:space="preserve">факультативного </w:t>
      </w:r>
      <w:r w:rsidR="00975E4C" w:rsidRPr="00D70883">
        <w:rPr>
          <w:rFonts w:ascii="Times New Roman" w:eastAsia="Times New Roman" w:hAnsi="Times New Roman" w:cs="Times New Roman"/>
          <w:color w:val="000000"/>
          <w:sz w:val="28"/>
          <w:szCs w:val="28"/>
          <w:lang w:eastAsia="ru-RU"/>
        </w:rPr>
        <w:t xml:space="preserve"> курса</w:t>
      </w:r>
      <w:r w:rsidR="00545C0D" w:rsidRPr="00975E4C">
        <w:rPr>
          <w:rFonts w:ascii="Times New Roman" w:hAnsi="Times New Roman" w:cs="Times New Roman"/>
          <w:b/>
          <w:sz w:val="28"/>
          <w:szCs w:val="28"/>
        </w:rPr>
        <w:t xml:space="preserve">« Сочинение </w:t>
      </w:r>
      <w:proofErr w:type="gramStart"/>
      <w:r w:rsidR="00545C0D" w:rsidRPr="00975E4C">
        <w:rPr>
          <w:rFonts w:ascii="Times New Roman" w:hAnsi="Times New Roman" w:cs="Times New Roman"/>
          <w:b/>
          <w:sz w:val="28"/>
          <w:szCs w:val="28"/>
        </w:rPr>
        <w:t>–р</w:t>
      </w:r>
      <w:proofErr w:type="gramEnd"/>
      <w:r w:rsidR="00545C0D" w:rsidRPr="00975E4C">
        <w:rPr>
          <w:rFonts w:ascii="Times New Roman" w:hAnsi="Times New Roman" w:cs="Times New Roman"/>
          <w:b/>
          <w:sz w:val="28"/>
          <w:szCs w:val="28"/>
        </w:rPr>
        <w:t>ассуждение как способ формирования коммуникативной компетенции школьников»</w:t>
      </w:r>
      <w:r w:rsidR="00545C0D">
        <w:rPr>
          <w:rFonts w:ascii="Times New Roman" w:hAnsi="Times New Roman" w:cs="Times New Roman"/>
          <w:b/>
          <w:sz w:val="28"/>
          <w:szCs w:val="28"/>
        </w:rPr>
        <w:t xml:space="preserve"> </w:t>
      </w:r>
      <w:r w:rsidR="00975E4C" w:rsidRPr="00D70883">
        <w:rPr>
          <w:rFonts w:ascii="Times New Roman" w:eastAsia="Times New Roman" w:hAnsi="Times New Roman" w:cs="Times New Roman"/>
          <w:color w:val="000000"/>
          <w:sz w:val="28"/>
          <w:szCs w:val="28"/>
          <w:lang w:eastAsia="ru-RU"/>
        </w:rPr>
        <w:t xml:space="preserve"> </w:t>
      </w:r>
      <w:r w:rsidR="00975E4C" w:rsidRPr="00D70883">
        <w:rPr>
          <w:rFonts w:ascii="Times New Roman" w:eastAsia="Times New Roman" w:hAnsi="Times New Roman" w:cs="Times New Roman"/>
          <w:color w:val="000000"/>
          <w:sz w:val="28"/>
          <w:szCs w:val="28"/>
          <w:u w:val="single"/>
          <w:lang w:eastAsia="ru-RU"/>
        </w:rPr>
        <w:t>без домашнего</w:t>
      </w:r>
      <w:r w:rsidR="00975E4C" w:rsidRPr="00D70883">
        <w:rPr>
          <w:rFonts w:ascii="Times New Roman" w:eastAsia="Times New Roman" w:hAnsi="Times New Roman" w:cs="Times New Roman"/>
          <w:color w:val="000000"/>
          <w:sz w:val="28"/>
          <w:szCs w:val="28"/>
          <w:lang w:eastAsia="ru-RU"/>
        </w:rPr>
        <w:t> </w:t>
      </w:r>
      <w:r w:rsidR="00975E4C" w:rsidRPr="00D70883">
        <w:rPr>
          <w:rFonts w:ascii="Times New Roman" w:eastAsia="Times New Roman" w:hAnsi="Times New Roman" w:cs="Times New Roman"/>
          <w:color w:val="000000"/>
          <w:sz w:val="28"/>
          <w:szCs w:val="28"/>
          <w:u w:val="single"/>
          <w:lang w:eastAsia="ru-RU"/>
        </w:rPr>
        <w:t>задания.</w:t>
      </w:r>
    </w:p>
    <w:p w:rsidR="00C01136" w:rsidRDefault="00C01136" w:rsidP="00545C0D">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p>
    <w:p w:rsidR="00975E4C" w:rsidRPr="00C01136" w:rsidRDefault="00975E4C" w:rsidP="00C0113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01136">
        <w:rPr>
          <w:rFonts w:ascii="Times New Roman" w:eastAsia="Times New Roman" w:hAnsi="Times New Roman" w:cs="Times New Roman"/>
          <w:b/>
          <w:color w:val="000000"/>
          <w:sz w:val="28"/>
          <w:szCs w:val="28"/>
          <w:lang w:eastAsia="ru-RU"/>
        </w:rPr>
        <w:t xml:space="preserve">Основные требования к  знаниям, умениям, навыкам </w:t>
      </w:r>
      <w:proofErr w:type="gramStart"/>
      <w:r w:rsidRPr="00C01136">
        <w:rPr>
          <w:rFonts w:ascii="Times New Roman" w:eastAsia="Times New Roman" w:hAnsi="Times New Roman" w:cs="Times New Roman"/>
          <w:b/>
          <w:color w:val="000000"/>
          <w:sz w:val="28"/>
          <w:szCs w:val="28"/>
          <w:lang w:eastAsia="ru-RU"/>
        </w:rPr>
        <w:t>обучающихся</w:t>
      </w:r>
      <w:proofErr w:type="gramEnd"/>
    </w:p>
    <w:p w:rsidR="00975E4C" w:rsidRPr="00D70883" w:rsidRDefault="00975E4C" w:rsidP="00975E4C">
      <w:pPr>
        <w:shd w:val="clear" w:color="auto" w:fill="FFFFFF"/>
        <w:spacing w:after="0" w:line="240" w:lineRule="auto"/>
        <w:rPr>
          <w:rFonts w:ascii="Times New Roman" w:eastAsia="Times New Roman" w:hAnsi="Times New Roman" w:cs="Times New Roman"/>
          <w:color w:val="000000"/>
          <w:sz w:val="28"/>
          <w:szCs w:val="28"/>
          <w:lang w:eastAsia="ru-RU"/>
        </w:rPr>
      </w:pPr>
      <w:r w:rsidRPr="00D70883">
        <w:rPr>
          <w:rFonts w:ascii="Times New Roman" w:eastAsia="Times New Roman" w:hAnsi="Times New Roman" w:cs="Times New Roman"/>
          <w:color w:val="000000"/>
          <w:sz w:val="28"/>
          <w:szCs w:val="28"/>
          <w:lang w:eastAsia="ru-RU"/>
        </w:rPr>
        <w:t>Обучающиеся должны:</w:t>
      </w:r>
    </w:p>
    <w:p w:rsidR="00975E4C" w:rsidRPr="00C01136" w:rsidRDefault="00975E4C" w:rsidP="00C01136">
      <w:pPr>
        <w:pStyle w:val="a4"/>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01136">
        <w:rPr>
          <w:rFonts w:ascii="Times New Roman" w:eastAsia="Times New Roman" w:hAnsi="Times New Roman" w:cs="Times New Roman"/>
          <w:color w:val="000000"/>
          <w:sz w:val="28"/>
          <w:szCs w:val="28"/>
          <w:lang w:eastAsia="ru-RU"/>
        </w:rPr>
        <w:t xml:space="preserve"> понимать основные проблемы общественной жизни и закономерности историко-литературного процесса того или иного периода;</w:t>
      </w:r>
    </w:p>
    <w:p w:rsidR="00975E4C" w:rsidRPr="00C01136" w:rsidRDefault="00975E4C" w:rsidP="00C01136">
      <w:pPr>
        <w:pStyle w:val="a4"/>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01136">
        <w:rPr>
          <w:rFonts w:ascii="Times New Roman" w:eastAsia="Times New Roman" w:hAnsi="Times New Roman" w:cs="Times New Roman"/>
          <w:color w:val="000000"/>
          <w:sz w:val="28"/>
          <w:szCs w:val="28"/>
          <w:lang w:eastAsia="ru-RU"/>
        </w:rPr>
        <w:t>знать основные этапы творческой биографии крупнейших писателей, своеобразие эволюции их мировоззрения, метода, стиля, принадлежности их к литературным направлениям;</w:t>
      </w:r>
    </w:p>
    <w:p w:rsidR="00975E4C" w:rsidRPr="00C01136" w:rsidRDefault="00975E4C" w:rsidP="00C01136">
      <w:pPr>
        <w:pStyle w:val="a4"/>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01136">
        <w:rPr>
          <w:rFonts w:ascii="Times New Roman" w:eastAsia="Times New Roman" w:hAnsi="Times New Roman" w:cs="Times New Roman"/>
          <w:color w:val="000000"/>
          <w:sz w:val="28"/>
          <w:szCs w:val="28"/>
          <w:lang w:eastAsia="ru-RU"/>
        </w:rPr>
        <w:t>уметь определять роль и место каждого автора и конкретного произведения в литературной жизни, понимать конкретно-историческое и общечеловеческое значение художественных произведений;</w:t>
      </w:r>
    </w:p>
    <w:p w:rsidR="00975E4C" w:rsidRPr="00C01136" w:rsidRDefault="00975E4C" w:rsidP="00C01136">
      <w:pPr>
        <w:pStyle w:val="a4"/>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01136">
        <w:rPr>
          <w:rFonts w:ascii="Times New Roman" w:eastAsia="Times New Roman" w:hAnsi="Times New Roman" w:cs="Times New Roman"/>
          <w:color w:val="000000"/>
          <w:sz w:val="28"/>
          <w:szCs w:val="28"/>
          <w:lang w:eastAsia="ru-RU"/>
        </w:rPr>
        <w:t>хорошо знать тексты программных произведений, их литературоведческие и литературно-критические оценки;</w:t>
      </w:r>
    </w:p>
    <w:p w:rsidR="00975E4C" w:rsidRPr="00C01136" w:rsidRDefault="00975E4C" w:rsidP="00C01136">
      <w:pPr>
        <w:pStyle w:val="a4"/>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01136">
        <w:rPr>
          <w:rFonts w:ascii="Times New Roman" w:eastAsia="Times New Roman" w:hAnsi="Times New Roman" w:cs="Times New Roman"/>
          <w:color w:val="000000"/>
          <w:sz w:val="28"/>
          <w:szCs w:val="28"/>
          <w:lang w:eastAsia="ru-RU"/>
        </w:rPr>
        <w:t xml:space="preserve">воспринимать целостность литературного произведения, уметь выделять и характеризовать основные компоненты его  формы и содержания, при анализе конкретных художественных произведений знать тему, художественное богатство, проблематику, авторские идеалы и пафос, систему образов и средств их создания, композицию и сюжет, </w:t>
      </w:r>
      <w:proofErr w:type="spellStart"/>
      <w:r w:rsidRPr="00C01136">
        <w:rPr>
          <w:rFonts w:ascii="Times New Roman" w:eastAsia="Times New Roman" w:hAnsi="Times New Roman" w:cs="Times New Roman"/>
          <w:color w:val="000000"/>
          <w:sz w:val="28"/>
          <w:szCs w:val="28"/>
          <w:lang w:eastAsia="ru-RU"/>
        </w:rPr>
        <w:t>внесюжетные</w:t>
      </w:r>
      <w:proofErr w:type="spellEnd"/>
      <w:r w:rsidRPr="00C01136">
        <w:rPr>
          <w:rFonts w:ascii="Times New Roman" w:eastAsia="Times New Roman" w:hAnsi="Times New Roman" w:cs="Times New Roman"/>
          <w:color w:val="000000"/>
          <w:sz w:val="28"/>
          <w:szCs w:val="28"/>
          <w:lang w:eastAsia="ru-RU"/>
        </w:rPr>
        <w:t xml:space="preserve"> элементы и конфликт, роль заглавия, эпиграфа, художественной детали, приёмы психологического изображения, особенности художественной речи, особенности жанра;</w:t>
      </w:r>
      <w:proofErr w:type="gramEnd"/>
    </w:p>
    <w:p w:rsidR="00975E4C" w:rsidRPr="00C01136" w:rsidRDefault="00975E4C" w:rsidP="00C01136">
      <w:pPr>
        <w:pStyle w:val="a4"/>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C01136">
        <w:rPr>
          <w:rFonts w:ascii="Times New Roman" w:eastAsia="Times New Roman" w:hAnsi="Times New Roman" w:cs="Times New Roman"/>
          <w:sz w:val="28"/>
          <w:szCs w:val="28"/>
          <w:lang w:eastAsia="ru-RU"/>
        </w:rPr>
        <w:t xml:space="preserve">уметь оперировать при анализе следующими понятиями и терминами: роды </w:t>
      </w:r>
      <w:hyperlink r:id="rId6" w:tgtFrame="_blank" w:history="1">
        <w:r w:rsidRPr="00C01136">
          <w:rPr>
            <w:rFonts w:ascii="Times New Roman" w:eastAsia="Times New Roman" w:hAnsi="Times New Roman" w:cs="Times New Roman"/>
            <w:sz w:val="28"/>
            <w:szCs w:val="28"/>
            <w:u w:val="single"/>
            <w:lang w:eastAsia="ru-RU"/>
          </w:rPr>
          <w:t>художественной литературы</w:t>
        </w:r>
      </w:hyperlink>
      <w:r w:rsidRPr="00C01136">
        <w:rPr>
          <w:rFonts w:ascii="Times New Roman" w:eastAsia="Times New Roman" w:hAnsi="Times New Roman" w:cs="Times New Roman"/>
          <w:sz w:val="28"/>
          <w:szCs w:val="28"/>
          <w:lang w:eastAsia="ru-RU"/>
        </w:rPr>
        <w:t>, их основные жанры, литературные направления и течения, стихотворные</w:t>
      </w:r>
      <w:r w:rsidRPr="00C01136">
        <w:rPr>
          <w:rFonts w:ascii="Times New Roman" w:eastAsia="Times New Roman" w:hAnsi="Times New Roman" w:cs="Times New Roman"/>
          <w:color w:val="000000"/>
          <w:sz w:val="28"/>
          <w:szCs w:val="28"/>
          <w:lang w:eastAsia="ru-RU"/>
        </w:rPr>
        <w:t xml:space="preserve"> размеры;</w:t>
      </w:r>
    </w:p>
    <w:p w:rsidR="00C01136" w:rsidRDefault="00975E4C" w:rsidP="00D85451">
      <w:pPr>
        <w:pStyle w:val="a4"/>
        <w:numPr>
          <w:ilvl w:val="0"/>
          <w:numId w:val="7"/>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01136">
        <w:rPr>
          <w:rFonts w:ascii="Times New Roman" w:eastAsia="Times New Roman" w:hAnsi="Times New Roman" w:cs="Times New Roman"/>
          <w:color w:val="000000"/>
          <w:sz w:val="28"/>
          <w:szCs w:val="28"/>
          <w:lang w:eastAsia="ru-RU"/>
        </w:rPr>
        <w:t>самостоятельно работать с текстом и создавать свой собственный грамотный текст в условиях ограниченного времени, выражать свои мысли современным литературным языком, избегая при этом ложно-публицистических штампов и общих мест, выстраивать свой текст по определённой модели, продумывать план и композицию, отбирать фактический материал в соответствии с данной темой.</w:t>
      </w:r>
      <w:r w:rsidR="00545C0D" w:rsidRPr="00C01136">
        <w:rPr>
          <w:rFonts w:ascii="Times New Roman" w:eastAsia="Times New Roman" w:hAnsi="Times New Roman" w:cs="Times New Roman"/>
          <w:color w:val="000000"/>
          <w:sz w:val="28"/>
          <w:szCs w:val="28"/>
          <w:lang w:eastAsia="ru-RU"/>
        </w:rPr>
        <w:t xml:space="preserve"> </w:t>
      </w:r>
    </w:p>
    <w:p w:rsidR="00C01136" w:rsidRPr="00C01136" w:rsidRDefault="00C01136" w:rsidP="00C01136">
      <w:pPr>
        <w:pStyle w:val="a4"/>
        <w:shd w:val="clear" w:color="auto" w:fill="FFFFFF"/>
        <w:spacing w:after="0" w:line="240" w:lineRule="auto"/>
        <w:rPr>
          <w:rFonts w:ascii="Times New Roman" w:eastAsia="Times New Roman" w:hAnsi="Times New Roman" w:cs="Times New Roman"/>
          <w:b/>
          <w:color w:val="000000"/>
          <w:sz w:val="28"/>
          <w:szCs w:val="28"/>
          <w:lang w:eastAsia="ru-RU"/>
        </w:rPr>
      </w:pPr>
    </w:p>
    <w:p w:rsidR="00D85451" w:rsidRPr="00C01136" w:rsidRDefault="00D85451" w:rsidP="00C01136">
      <w:pPr>
        <w:pStyle w:val="a4"/>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01136">
        <w:rPr>
          <w:rFonts w:ascii="Times New Roman" w:eastAsia="Times New Roman" w:hAnsi="Times New Roman" w:cs="Times New Roman"/>
          <w:b/>
          <w:color w:val="000000"/>
          <w:sz w:val="28"/>
          <w:szCs w:val="28"/>
          <w:lang w:eastAsia="ru-RU"/>
        </w:rPr>
        <w:t>Содержание программы</w:t>
      </w:r>
    </w:p>
    <w:p w:rsidR="00D85451" w:rsidRPr="00E63D9A"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1. Сочинение как текст. Основные признаки текста. Сбалансированность частей работы, соответствие определённой стилистике.</w:t>
      </w:r>
    </w:p>
    <w:p w:rsidR="00D85451" w:rsidRPr="00E63D9A"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2. Работа над текстом художественного произведения при подготовке к сочинению.</w:t>
      </w:r>
    </w:p>
    <w:p w:rsidR="00D85451" w:rsidRPr="00E63D9A"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3. Теоретико-литературные понятия и их роль в подготовке к экзаменам по русскому языку и литературе. Основные литературоведческие понятия в формулировках тем сочинений.</w:t>
      </w:r>
    </w:p>
    <w:p w:rsidR="00D85451" w:rsidRPr="00E63D9A"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4. Классификация сочинений по проблематике, тематике и жанрам. Своеобразие жанров. Зависимость структуры сочинения от его типа.</w:t>
      </w:r>
    </w:p>
    <w:p w:rsidR="00D85451" w:rsidRPr="00E63D9A"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5. Выбор темы сочинения. Выбор эпиграфа. Цитирование. Использование цитат в сочинении. Развёрнутый план работы рад сочинением-рассуждением. Сочинение-рассуждение. Рассуждение-доказательство, рассуждение-опровержение.</w:t>
      </w:r>
    </w:p>
    <w:p w:rsidR="00D85451" w:rsidRPr="00E63D9A"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 xml:space="preserve">6. Структура сочинения. Вступительная часть сочинения. </w:t>
      </w:r>
      <w:proofErr w:type="gramStart"/>
      <w:r w:rsidRPr="00E63D9A">
        <w:rPr>
          <w:rFonts w:ascii="Times New Roman" w:eastAsia="Times New Roman" w:hAnsi="Times New Roman" w:cs="Times New Roman"/>
          <w:color w:val="000000"/>
          <w:sz w:val="28"/>
          <w:szCs w:val="28"/>
          <w:lang w:eastAsia="ru-RU"/>
        </w:rPr>
        <w:t>Виды вступлений (историческое, историко-литературное, аналитическое или проблемное, биографическое, сравнительное, публицистическое, лирическое).</w:t>
      </w:r>
      <w:proofErr w:type="gramEnd"/>
      <w:r w:rsidRPr="00E63D9A">
        <w:rPr>
          <w:rFonts w:ascii="Times New Roman" w:eastAsia="Times New Roman" w:hAnsi="Times New Roman" w:cs="Times New Roman"/>
          <w:color w:val="000000"/>
          <w:sz w:val="28"/>
          <w:szCs w:val="28"/>
          <w:lang w:eastAsia="ru-RU"/>
        </w:rPr>
        <w:t xml:space="preserve"> Заключительная часть сочинения.</w:t>
      </w:r>
    </w:p>
    <w:p w:rsidR="00D85451" w:rsidRPr="00E63D9A"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7. Сочинение-характеристика героя. Сравнительная характеристика литературных героев. Групповая характеристика литературных героев. План построения сочинения-сравнения.</w:t>
      </w:r>
    </w:p>
    <w:p w:rsidR="00D85451" w:rsidRPr="00E63D9A"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8. Сочинение-характеристика нескольких произведений или периода творчества одного писателя.</w:t>
      </w:r>
    </w:p>
    <w:p w:rsidR="00D85451" w:rsidRPr="00E63D9A"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9. Обобщающие сочинения-рассуждения по нескольким произведениям разных писателей. Принцип построения сочинения обзорного характера.</w:t>
      </w:r>
    </w:p>
    <w:p w:rsidR="00C055E0" w:rsidRDefault="00D85451" w:rsidP="00D85451">
      <w:pPr>
        <w:shd w:val="clear" w:color="auto" w:fill="FFFFFF"/>
        <w:spacing w:after="0" w:line="240" w:lineRule="auto"/>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12. Стилистика сочинения. Редактирование и рецензирование, анализ</w:t>
      </w:r>
    </w:p>
    <w:p w:rsidR="00C055E0" w:rsidRPr="00E63D9A" w:rsidRDefault="00C055E0" w:rsidP="00975E4C">
      <w:pPr>
        <w:shd w:val="clear" w:color="auto" w:fill="FFFFFF"/>
        <w:spacing w:after="0" w:line="240" w:lineRule="auto"/>
        <w:rPr>
          <w:rFonts w:ascii="Times New Roman" w:eastAsia="Times New Roman" w:hAnsi="Times New Roman" w:cs="Times New Roman"/>
          <w:color w:val="000000"/>
          <w:sz w:val="28"/>
          <w:szCs w:val="28"/>
          <w:lang w:eastAsia="ru-RU"/>
        </w:rPr>
      </w:pPr>
    </w:p>
    <w:p w:rsidR="00C055E0" w:rsidRPr="00E96CF1" w:rsidRDefault="00C055E0" w:rsidP="00975E4C">
      <w:pPr>
        <w:shd w:val="clear" w:color="auto" w:fill="FFFFFF"/>
        <w:spacing w:after="0" w:line="240" w:lineRule="auto"/>
        <w:rPr>
          <w:rFonts w:ascii="Times New Roman" w:eastAsia="Times New Roman" w:hAnsi="Times New Roman" w:cs="Times New Roman"/>
          <w:b/>
          <w:color w:val="000000"/>
          <w:sz w:val="28"/>
          <w:szCs w:val="28"/>
          <w:lang w:eastAsia="ru-RU"/>
        </w:rPr>
      </w:pPr>
    </w:p>
    <w:p w:rsidR="00C01136" w:rsidRPr="00E96CF1" w:rsidRDefault="00C01136" w:rsidP="00C0113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96CF1">
        <w:rPr>
          <w:rFonts w:ascii="Times New Roman" w:eastAsia="Times New Roman" w:hAnsi="Times New Roman" w:cs="Times New Roman"/>
          <w:b/>
          <w:color w:val="000000"/>
          <w:sz w:val="28"/>
          <w:szCs w:val="28"/>
          <w:lang w:eastAsia="ru-RU"/>
        </w:rPr>
        <w:t>Тематическое планирование курса</w:t>
      </w:r>
    </w:p>
    <w:tbl>
      <w:tblPr>
        <w:tblStyle w:val="a5"/>
        <w:tblpPr w:leftFromText="180" w:rightFromText="180" w:vertAnchor="page" w:horzAnchor="margin" w:tblpXSpec="center" w:tblpY="2094"/>
        <w:tblW w:w="13482" w:type="dxa"/>
        <w:tblLayout w:type="fixed"/>
        <w:tblLook w:val="04A0"/>
      </w:tblPr>
      <w:tblGrid>
        <w:gridCol w:w="2660"/>
        <w:gridCol w:w="3735"/>
        <w:gridCol w:w="2551"/>
        <w:gridCol w:w="4536"/>
      </w:tblGrid>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1.</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Сочинение как текст. Основные требования</w:t>
            </w:r>
            <w:proofErr w:type="gramStart"/>
            <w:r w:rsidRPr="00B87181">
              <w:rPr>
                <w:rFonts w:ascii="Times New Roman" w:hAnsi="Times New Roman" w:cs="Times New Roman"/>
                <w:sz w:val="28"/>
                <w:szCs w:val="28"/>
              </w:rPr>
              <w:t xml:space="preserve"> ,</w:t>
            </w:r>
            <w:proofErr w:type="gramEnd"/>
            <w:r w:rsidRPr="00B87181">
              <w:rPr>
                <w:rFonts w:ascii="Times New Roman" w:hAnsi="Times New Roman" w:cs="Times New Roman"/>
                <w:sz w:val="28"/>
                <w:szCs w:val="28"/>
              </w:rPr>
              <w:t xml:space="preserve"> предъявляемые к сочинению на заданную тему</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Типы текста – типы сочинений. Сочинение - рассуждение.</w:t>
            </w:r>
          </w:p>
        </w:tc>
        <w:tc>
          <w:tcPr>
            <w:tcW w:w="2551"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Текст</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Типы текста: повествование,</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описание,</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рассуждение</w:t>
            </w: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Слушание лекции учителя и её запись, составление плана и опорной таблицы</w:t>
            </w:r>
          </w:p>
        </w:tc>
      </w:tr>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w:t>
            </w:r>
          </w:p>
          <w:p w:rsidR="00847223" w:rsidRPr="00B87181" w:rsidRDefault="00847223" w:rsidP="00847223">
            <w:pPr>
              <w:jc w:val="center"/>
              <w:rPr>
                <w:rFonts w:ascii="Times New Roman" w:hAnsi="Times New Roman" w:cs="Times New Roman"/>
                <w:sz w:val="28"/>
                <w:szCs w:val="28"/>
              </w:rPr>
            </w:pP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Этапы предварительной работы при написании сочинения.</w:t>
            </w:r>
          </w:p>
        </w:tc>
        <w:tc>
          <w:tcPr>
            <w:tcW w:w="2551"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Тема, идея, тезис, ключевые слова, теоретико-литературные понятия.</w:t>
            </w: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Отбор и систематизация фактического материала к темам сочинений</w:t>
            </w:r>
            <w:proofErr w:type="gramStart"/>
            <w:r w:rsidRPr="00B871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B87181">
              <w:rPr>
                <w:rFonts w:ascii="Times New Roman" w:eastAsia="Times New Roman" w:hAnsi="Times New Roman" w:cs="Times New Roman"/>
                <w:color w:val="000000"/>
                <w:sz w:val="28"/>
                <w:szCs w:val="28"/>
                <w:lang w:eastAsia="ru-RU"/>
              </w:rPr>
              <w:t>Создание коллективного плана сочине</w:t>
            </w:r>
            <w:r>
              <w:rPr>
                <w:rFonts w:ascii="Times New Roman" w:eastAsia="Times New Roman" w:hAnsi="Times New Roman" w:cs="Times New Roman"/>
                <w:color w:val="000000"/>
                <w:sz w:val="28"/>
                <w:szCs w:val="28"/>
                <w:lang w:eastAsia="ru-RU"/>
              </w:rPr>
              <w:t>н</w:t>
            </w:r>
            <w:r w:rsidRPr="00B87181">
              <w:rPr>
                <w:rFonts w:ascii="Times New Roman" w:eastAsia="Times New Roman" w:hAnsi="Times New Roman" w:cs="Times New Roman"/>
                <w:color w:val="000000"/>
                <w:sz w:val="28"/>
                <w:szCs w:val="28"/>
                <w:lang w:eastAsia="ru-RU"/>
              </w:rPr>
              <w:t>ия любого жанра,</w:t>
            </w:r>
          </w:p>
        </w:tc>
      </w:tr>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3.</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План и структура сочинения. Соотнесенность композиционных частей.</w:t>
            </w:r>
          </w:p>
        </w:tc>
        <w:tc>
          <w:tcPr>
            <w:tcW w:w="2551"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Вступление, заключение,</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аргументация</w:t>
            </w:r>
          </w:p>
          <w:p w:rsidR="00847223" w:rsidRPr="00B87181" w:rsidRDefault="00847223" w:rsidP="00847223">
            <w:pPr>
              <w:jc w:val="center"/>
              <w:rPr>
                <w:rFonts w:ascii="Times New Roman" w:hAnsi="Times New Roman" w:cs="Times New Roman"/>
                <w:sz w:val="28"/>
                <w:szCs w:val="28"/>
              </w:rPr>
            </w:pP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Составление таблиц терминов, анализ формулировок тем сочинений, в которых есть термины, составление плана сочинения, подбор фактического материала</w:t>
            </w:r>
          </w:p>
        </w:tc>
      </w:tr>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4.</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4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Практикум</w:t>
            </w:r>
          </w:p>
        </w:tc>
        <w:tc>
          <w:tcPr>
            <w:tcW w:w="2551" w:type="dxa"/>
          </w:tcPr>
          <w:p w:rsidR="00847223" w:rsidRPr="00B87181" w:rsidRDefault="00847223" w:rsidP="00847223">
            <w:pPr>
              <w:jc w:val="center"/>
              <w:rPr>
                <w:rFonts w:ascii="Times New Roman" w:hAnsi="Times New Roman" w:cs="Times New Roman"/>
                <w:sz w:val="28"/>
                <w:szCs w:val="28"/>
              </w:rPr>
            </w:pP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Написание сочинения</w:t>
            </w:r>
          </w:p>
        </w:tc>
      </w:tr>
      <w:tr w:rsidR="00847223" w:rsidRPr="00B87181" w:rsidTr="00847223">
        <w:trPr>
          <w:trHeight w:val="1414"/>
        </w:trPr>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5.</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Анализ работ.</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 xml:space="preserve">Подтверждение основного тезиса. </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Аргументация.</w:t>
            </w:r>
          </w:p>
        </w:tc>
        <w:tc>
          <w:tcPr>
            <w:tcW w:w="2551"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 xml:space="preserve">Индуктивный и дедуктивный методы </w:t>
            </w:r>
            <w:proofErr w:type="spellStart"/>
            <w:r w:rsidRPr="00B87181">
              <w:rPr>
                <w:rFonts w:ascii="Times New Roman" w:hAnsi="Times New Roman" w:cs="Times New Roman"/>
                <w:sz w:val="28"/>
                <w:szCs w:val="28"/>
              </w:rPr>
              <w:t>доказательсв</w:t>
            </w:r>
            <w:proofErr w:type="spellEnd"/>
            <w:r w:rsidRPr="00B87181">
              <w:rPr>
                <w:rFonts w:ascii="Times New Roman" w:hAnsi="Times New Roman" w:cs="Times New Roman"/>
                <w:sz w:val="28"/>
                <w:szCs w:val="28"/>
              </w:rPr>
              <w:t>.</w:t>
            </w: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сочинений</w:t>
            </w:r>
            <w:r w:rsidRPr="00B87181">
              <w:rPr>
                <w:rFonts w:ascii="Times New Roman" w:eastAsia="Times New Roman" w:hAnsi="Times New Roman" w:cs="Times New Roman"/>
                <w:color w:val="000000"/>
                <w:sz w:val="28"/>
                <w:szCs w:val="28"/>
                <w:lang w:eastAsia="ru-RU"/>
              </w:rPr>
              <w:t>, разработка темы сочинения как доказательство или опровержение</w:t>
            </w:r>
          </w:p>
        </w:tc>
      </w:tr>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6.</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 Работа с текстом художественного произведения при написании сочинения.</w:t>
            </w:r>
          </w:p>
        </w:tc>
        <w:tc>
          <w:tcPr>
            <w:tcW w:w="2551"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Аргументация тезиса. Создание контекстного банка аргументов</w:t>
            </w: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Практикум</w:t>
            </w:r>
            <w:r>
              <w:rPr>
                <w:rFonts w:ascii="Times New Roman" w:eastAsia="Times New Roman" w:hAnsi="Times New Roman" w:cs="Times New Roman"/>
                <w:color w:val="000000"/>
                <w:sz w:val="28"/>
                <w:szCs w:val="28"/>
                <w:lang w:eastAsia="ru-RU"/>
              </w:rPr>
              <w:t>,</w:t>
            </w:r>
            <w:r w:rsidRPr="00B87181">
              <w:rPr>
                <w:rFonts w:ascii="Times New Roman" w:eastAsia="Times New Roman" w:hAnsi="Times New Roman" w:cs="Times New Roman"/>
                <w:color w:val="000000"/>
                <w:sz w:val="28"/>
                <w:szCs w:val="28"/>
                <w:lang w:eastAsia="ru-RU"/>
              </w:rPr>
              <w:t xml:space="preserve"> отбор фактического материала и его структурирование в зависимости от жанра</w:t>
            </w:r>
          </w:p>
        </w:tc>
      </w:tr>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7.</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Влияние на текст сочинения используемых пособий и критических статей.</w:t>
            </w:r>
          </w:p>
        </w:tc>
        <w:tc>
          <w:tcPr>
            <w:tcW w:w="2551" w:type="dxa"/>
          </w:tcPr>
          <w:p w:rsidR="00847223" w:rsidRPr="00B87181" w:rsidRDefault="00847223" w:rsidP="00847223">
            <w:pPr>
              <w:jc w:val="center"/>
              <w:rPr>
                <w:rFonts w:ascii="Times New Roman" w:hAnsi="Times New Roman" w:cs="Times New Roman"/>
                <w:sz w:val="28"/>
                <w:szCs w:val="28"/>
              </w:rPr>
            </w:pP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Практикум</w:t>
            </w:r>
          </w:p>
        </w:tc>
      </w:tr>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8.</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Редактирование текста сочинения с учетом критериев оценки в школе.</w:t>
            </w:r>
          </w:p>
        </w:tc>
        <w:tc>
          <w:tcPr>
            <w:tcW w:w="2551"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Классификация ошибок.</w:t>
            </w: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 xml:space="preserve">Устное сочинение по плану, анализ планов, </w:t>
            </w:r>
          </w:p>
        </w:tc>
      </w:tr>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9.</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4 часа.</w:t>
            </w:r>
          </w:p>
          <w:p w:rsidR="00847223" w:rsidRPr="00B87181" w:rsidRDefault="00847223" w:rsidP="00847223">
            <w:pPr>
              <w:jc w:val="center"/>
              <w:rPr>
                <w:rFonts w:ascii="Times New Roman" w:hAnsi="Times New Roman" w:cs="Times New Roman"/>
                <w:sz w:val="28"/>
                <w:szCs w:val="28"/>
              </w:rPr>
            </w:pP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Практикум.</w:t>
            </w:r>
          </w:p>
        </w:tc>
        <w:tc>
          <w:tcPr>
            <w:tcW w:w="2551" w:type="dxa"/>
          </w:tcPr>
          <w:p w:rsidR="00847223" w:rsidRPr="00B87181" w:rsidRDefault="00847223" w:rsidP="00847223">
            <w:pPr>
              <w:jc w:val="center"/>
              <w:rPr>
                <w:rFonts w:ascii="Times New Roman" w:hAnsi="Times New Roman" w:cs="Times New Roman"/>
                <w:sz w:val="28"/>
                <w:szCs w:val="28"/>
              </w:rPr>
            </w:pP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Подбор цитат и аргументов для доказательства утверждений, подбор произведений к теме сочинения, составление плана сочинения с тезисами и цитатами</w:t>
            </w:r>
          </w:p>
        </w:tc>
      </w:tr>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10.</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Анализ работ</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Сочинение на тему нравственно-этического и философского характера.</w:t>
            </w:r>
          </w:p>
        </w:tc>
        <w:tc>
          <w:tcPr>
            <w:tcW w:w="2551" w:type="dxa"/>
          </w:tcPr>
          <w:p w:rsidR="00847223" w:rsidRPr="00B87181" w:rsidRDefault="00847223" w:rsidP="00847223">
            <w:pPr>
              <w:jc w:val="center"/>
              <w:rPr>
                <w:rFonts w:ascii="Times New Roman" w:hAnsi="Times New Roman" w:cs="Times New Roman"/>
                <w:sz w:val="28"/>
                <w:szCs w:val="28"/>
              </w:rPr>
            </w:pP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Составление списка эпизодов, анализ которых значим для понимания смысла произведения, анализ эпизодов по плану, создание сочинения -  анализ эпизода</w:t>
            </w:r>
          </w:p>
        </w:tc>
      </w:tr>
      <w:tr w:rsidR="00847223" w:rsidRPr="00B87181" w:rsidTr="00847223">
        <w:tc>
          <w:tcPr>
            <w:tcW w:w="2660"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11.</w:t>
            </w:r>
          </w:p>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2 часа</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Сочинение логического характера.</w:t>
            </w:r>
          </w:p>
          <w:p w:rsidR="00847223" w:rsidRPr="00B87181" w:rsidRDefault="00847223" w:rsidP="00847223">
            <w:pPr>
              <w:jc w:val="center"/>
              <w:rPr>
                <w:rFonts w:ascii="Times New Roman" w:hAnsi="Times New Roman" w:cs="Times New Roman"/>
                <w:sz w:val="28"/>
                <w:szCs w:val="28"/>
              </w:rPr>
            </w:pPr>
            <w:proofErr w:type="gramStart"/>
            <w:r w:rsidRPr="00B87181">
              <w:rPr>
                <w:rFonts w:ascii="Times New Roman" w:hAnsi="Times New Roman" w:cs="Times New Roman"/>
                <w:sz w:val="28"/>
                <w:szCs w:val="28"/>
              </w:rPr>
              <w:t>( Характеристика,</w:t>
            </w:r>
            <w:proofErr w:type="gramEnd"/>
          </w:p>
          <w:p w:rsidR="00847223" w:rsidRPr="00B87181" w:rsidRDefault="00847223" w:rsidP="00847223">
            <w:pPr>
              <w:jc w:val="center"/>
              <w:rPr>
                <w:rFonts w:ascii="Times New Roman" w:hAnsi="Times New Roman" w:cs="Times New Roman"/>
                <w:sz w:val="28"/>
                <w:szCs w:val="28"/>
              </w:rPr>
            </w:pPr>
            <w:proofErr w:type="gramStart"/>
            <w:r w:rsidRPr="00B87181">
              <w:rPr>
                <w:rFonts w:ascii="Times New Roman" w:hAnsi="Times New Roman" w:cs="Times New Roman"/>
                <w:sz w:val="28"/>
                <w:szCs w:val="28"/>
              </w:rPr>
              <w:t>Сравнительная характеристика)</w:t>
            </w:r>
            <w:proofErr w:type="gramEnd"/>
          </w:p>
        </w:tc>
        <w:tc>
          <w:tcPr>
            <w:tcW w:w="2551" w:type="dxa"/>
          </w:tcPr>
          <w:p w:rsidR="00847223" w:rsidRPr="00B87181" w:rsidRDefault="00847223" w:rsidP="00847223">
            <w:pPr>
              <w:jc w:val="center"/>
              <w:rPr>
                <w:rFonts w:ascii="Times New Roman" w:hAnsi="Times New Roman" w:cs="Times New Roman"/>
                <w:sz w:val="28"/>
                <w:szCs w:val="28"/>
              </w:rPr>
            </w:pP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Практическое занятие, анализ и рецензирование готовых сочинений</w:t>
            </w:r>
            <w:r>
              <w:rPr>
                <w:rFonts w:ascii="Times New Roman" w:eastAsia="Times New Roman" w:hAnsi="Times New Roman" w:cs="Times New Roman"/>
                <w:color w:val="000000"/>
                <w:sz w:val="28"/>
                <w:szCs w:val="28"/>
                <w:lang w:eastAsia="ru-RU"/>
              </w:rPr>
              <w:t>,</w:t>
            </w:r>
            <w:r w:rsidRPr="00B87181">
              <w:rPr>
                <w:rFonts w:ascii="Times New Roman" w:eastAsia="Times New Roman" w:hAnsi="Times New Roman" w:cs="Times New Roman"/>
                <w:color w:val="000000"/>
                <w:sz w:val="28"/>
                <w:szCs w:val="28"/>
                <w:lang w:eastAsia="ru-RU"/>
              </w:rPr>
              <w:t xml:space="preserve"> составление таблицы, представляющей сравнение двух образов, формулировка тем по творчеству писателя, двух писателей</w:t>
            </w:r>
          </w:p>
        </w:tc>
      </w:tr>
      <w:tr w:rsidR="00847223" w:rsidRPr="00E63D9A" w:rsidTr="00847223">
        <w:tc>
          <w:tcPr>
            <w:tcW w:w="2660" w:type="dxa"/>
          </w:tcPr>
          <w:p w:rsidR="00847223" w:rsidRPr="00E63D9A" w:rsidRDefault="00847223" w:rsidP="00847223">
            <w:pPr>
              <w:jc w:val="center"/>
              <w:rPr>
                <w:rFonts w:ascii="Times New Roman" w:hAnsi="Times New Roman" w:cs="Times New Roman"/>
                <w:sz w:val="28"/>
                <w:szCs w:val="28"/>
              </w:rPr>
            </w:pPr>
            <w:r w:rsidRPr="00E63D9A">
              <w:rPr>
                <w:rFonts w:ascii="Times New Roman" w:hAnsi="Times New Roman" w:cs="Times New Roman"/>
                <w:sz w:val="28"/>
                <w:szCs w:val="28"/>
              </w:rPr>
              <w:t>12.</w:t>
            </w:r>
          </w:p>
          <w:p w:rsidR="00847223" w:rsidRPr="00E63D9A" w:rsidRDefault="00847223" w:rsidP="00847223">
            <w:pPr>
              <w:jc w:val="center"/>
              <w:rPr>
                <w:rFonts w:ascii="Times New Roman" w:hAnsi="Times New Roman" w:cs="Times New Roman"/>
                <w:sz w:val="28"/>
                <w:szCs w:val="28"/>
              </w:rPr>
            </w:pPr>
            <w:r w:rsidRPr="00E63D9A">
              <w:rPr>
                <w:rFonts w:ascii="Times New Roman" w:hAnsi="Times New Roman" w:cs="Times New Roman"/>
                <w:sz w:val="28"/>
                <w:szCs w:val="28"/>
              </w:rPr>
              <w:t>2 часа</w:t>
            </w:r>
          </w:p>
        </w:tc>
        <w:tc>
          <w:tcPr>
            <w:tcW w:w="3735" w:type="dxa"/>
          </w:tcPr>
          <w:p w:rsidR="00847223" w:rsidRPr="00E63D9A" w:rsidRDefault="00847223" w:rsidP="00847223">
            <w:pPr>
              <w:jc w:val="center"/>
              <w:rPr>
                <w:rFonts w:ascii="Times New Roman" w:hAnsi="Times New Roman" w:cs="Times New Roman"/>
                <w:sz w:val="28"/>
                <w:szCs w:val="28"/>
              </w:rPr>
            </w:pPr>
            <w:r w:rsidRPr="00E63D9A">
              <w:rPr>
                <w:rFonts w:ascii="Times New Roman" w:hAnsi="Times New Roman" w:cs="Times New Roman"/>
                <w:sz w:val="28"/>
                <w:szCs w:val="28"/>
              </w:rPr>
              <w:t>Сочинение в жанре литературно-критической статьи</w:t>
            </w:r>
          </w:p>
        </w:tc>
        <w:tc>
          <w:tcPr>
            <w:tcW w:w="2551" w:type="dxa"/>
          </w:tcPr>
          <w:p w:rsidR="00847223" w:rsidRPr="00E63D9A" w:rsidRDefault="00847223" w:rsidP="00847223">
            <w:pPr>
              <w:jc w:val="center"/>
              <w:rPr>
                <w:rFonts w:ascii="Times New Roman" w:hAnsi="Times New Roman" w:cs="Times New Roman"/>
                <w:sz w:val="28"/>
                <w:szCs w:val="28"/>
              </w:rPr>
            </w:pPr>
          </w:p>
        </w:tc>
        <w:tc>
          <w:tcPr>
            <w:tcW w:w="4536" w:type="dxa"/>
          </w:tcPr>
          <w:p w:rsidR="00847223" w:rsidRPr="00E63D9A" w:rsidRDefault="00847223" w:rsidP="00847223">
            <w:pPr>
              <w:rPr>
                <w:rFonts w:ascii="Times New Roman" w:eastAsia="Times New Roman" w:hAnsi="Times New Roman" w:cs="Times New Roman"/>
                <w:color w:val="000000"/>
                <w:sz w:val="28"/>
                <w:szCs w:val="28"/>
                <w:lang w:eastAsia="ru-RU"/>
              </w:rPr>
            </w:pPr>
            <w:r w:rsidRPr="00E63D9A">
              <w:rPr>
                <w:rFonts w:ascii="Times New Roman" w:eastAsia="Times New Roman" w:hAnsi="Times New Roman" w:cs="Times New Roman"/>
                <w:color w:val="000000"/>
                <w:sz w:val="28"/>
                <w:szCs w:val="28"/>
                <w:lang w:eastAsia="ru-RU"/>
              </w:rPr>
              <w:t>Анализ ошибок, правка готовых сочинений, написание рецензий</w:t>
            </w:r>
          </w:p>
        </w:tc>
      </w:tr>
      <w:tr w:rsidR="00847223" w:rsidRPr="00E63D9A" w:rsidTr="00847223">
        <w:tc>
          <w:tcPr>
            <w:tcW w:w="2660" w:type="dxa"/>
          </w:tcPr>
          <w:p w:rsidR="00847223" w:rsidRDefault="00847223" w:rsidP="00847223">
            <w:pPr>
              <w:jc w:val="center"/>
              <w:rPr>
                <w:rFonts w:ascii="Times New Roman" w:hAnsi="Times New Roman" w:cs="Times New Roman"/>
                <w:sz w:val="28"/>
                <w:szCs w:val="28"/>
              </w:rPr>
            </w:pPr>
            <w:r>
              <w:rPr>
                <w:rFonts w:ascii="Times New Roman" w:hAnsi="Times New Roman" w:cs="Times New Roman"/>
                <w:sz w:val="28"/>
                <w:szCs w:val="28"/>
              </w:rPr>
              <w:t>13.</w:t>
            </w:r>
          </w:p>
          <w:p w:rsidR="00847223" w:rsidRPr="00E63D9A" w:rsidRDefault="00847223" w:rsidP="00847223">
            <w:pPr>
              <w:jc w:val="center"/>
              <w:rPr>
                <w:rFonts w:ascii="Times New Roman" w:hAnsi="Times New Roman" w:cs="Times New Roman"/>
                <w:sz w:val="28"/>
                <w:szCs w:val="28"/>
              </w:rPr>
            </w:pPr>
            <w:r>
              <w:rPr>
                <w:rFonts w:ascii="Times New Roman" w:hAnsi="Times New Roman" w:cs="Times New Roman"/>
                <w:sz w:val="28"/>
                <w:szCs w:val="28"/>
              </w:rPr>
              <w:t xml:space="preserve">4 часа </w:t>
            </w:r>
          </w:p>
        </w:tc>
        <w:tc>
          <w:tcPr>
            <w:tcW w:w="3735" w:type="dxa"/>
          </w:tcPr>
          <w:p w:rsidR="00847223" w:rsidRPr="00B87181" w:rsidRDefault="00847223" w:rsidP="00847223">
            <w:pPr>
              <w:jc w:val="center"/>
              <w:rPr>
                <w:rFonts w:ascii="Times New Roman" w:hAnsi="Times New Roman" w:cs="Times New Roman"/>
                <w:sz w:val="28"/>
                <w:szCs w:val="28"/>
              </w:rPr>
            </w:pPr>
            <w:r w:rsidRPr="00B87181">
              <w:rPr>
                <w:rFonts w:ascii="Times New Roman" w:hAnsi="Times New Roman" w:cs="Times New Roman"/>
                <w:sz w:val="28"/>
                <w:szCs w:val="28"/>
              </w:rPr>
              <w:t>Практикум.</w:t>
            </w:r>
          </w:p>
        </w:tc>
        <w:tc>
          <w:tcPr>
            <w:tcW w:w="2551" w:type="dxa"/>
          </w:tcPr>
          <w:p w:rsidR="00847223" w:rsidRPr="00B87181" w:rsidRDefault="00847223" w:rsidP="00847223">
            <w:pPr>
              <w:jc w:val="center"/>
              <w:rPr>
                <w:rFonts w:ascii="Times New Roman" w:hAnsi="Times New Roman" w:cs="Times New Roman"/>
                <w:sz w:val="28"/>
                <w:szCs w:val="28"/>
              </w:rPr>
            </w:pPr>
          </w:p>
        </w:tc>
        <w:tc>
          <w:tcPr>
            <w:tcW w:w="4536" w:type="dxa"/>
          </w:tcPr>
          <w:p w:rsidR="00847223" w:rsidRPr="00B87181" w:rsidRDefault="00847223" w:rsidP="00847223">
            <w:pPr>
              <w:rPr>
                <w:rFonts w:ascii="Times New Roman" w:eastAsia="Times New Roman" w:hAnsi="Times New Roman" w:cs="Times New Roman"/>
                <w:color w:val="000000"/>
                <w:sz w:val="28"/>
                <w:szCs w:val="28"/>
                <w:lang w:eastAsia="ru-RU"/>
              </w:rPr>
            </w:pPr>
            <w:r w:rsidRPr="00B87181">
              <w:rPr>
                <w:rFonts w:ascii="Times New Roman" w:eastAsia="Times New Roman" w:hAnsi="Times New Roman" w:cs="Times New Roman"/>
                <w:color w:val="000000"/>
                <w:sz w:val="28"/>
                <w:szCs w:val="28"/>
                <w:lang w:eastAsia="ru-RU"/>
              </w:rPr>
              <w:t>Подбор цитат и аргументов для доказательства утверждений, подбор произведений к теме сочинения, составление плана сочинения с тезисами и цитатами</w:t>
            </w:r>
          </w:p>
        </w:tc>
      </w:tr>
      <w:tr w:rsidR="00847223" w:rsidRPr="00E63D9A" w:rsidTr="00847223">
        <w:tc>
          <w:tcPr>
            <w:tcW w:w="2660" w:type="dxa"/>
          </w:tcPr>
          <w:p w:rsidR="00847223" w:rsidRDefault="00847223" w:rsidP="00847223">
            <w:pPr>
              <w:jc w:val="center"/>
              <w:rPr>
                <w:rFonts w:ascii="Times New Roman" w:hAnsi="Times New Roman" w:cs="Times New Roman"/>
                <w:sz w:val="28"/>
                <w:szCs w:val="28"/>
              </w:rPr>
            </w:pPr>
            <w:r>
              <w:rPr>
                <w:rFonts w:ascii="Times New Roman" w:hAnsi="Times New Roman" w:cs="Times New Roman"/>
                <w:sz w:val="28"/>
                <w:szCs w:val="28"/>
              </w:rPr>
              <w:t>14.</w:t>
            </w:r>
          </w:p>
          <w:p w:rsidR="00847223" w:rsidRPr="00E63D9A" w:rsidRDefault="00847223" w:rsidP="00847223">
            <w:pPr>
              <w:jc w:val="center"/>
              <w:rPr>
                <w:rFonts w:ascii="Times New Roman" w:hAnsi="Times New Roman" w:cs="Times New Roman"/>
                <w:sz w:val="28"/>
                <w:szCs w:val="28"/>
              </w:rPr>
            </w:pPr>
            <w:r>
              <w:rPr>
                <w:rFonts w:ascii="Times New Roman" w:hAnsi="Times New Roman" w:cs="Times New Roman"/>
                <w:sz w:val="28"/>
                <w:szCs w:val="28"/>
              </w:rPr>
              <w:t xml:space="preserve">2 часа </w:t>
            </w:r>
          </w:p>
        </w:tc>
        <w:tc>
          <w:tcPr>
            <w:tcW w:w="3735" w:type="dxa"/>
          </w:tcPr>
          <w:p w:rsidR="00847223" w:rsidRPr="00E63D9A" w:rsidRDefault="00847223" w:rsidP="00847223">
            <w:pPr>
              <w:jc w:val="center"/>
              <w:rPr>
                <w:rFonts w:ascii="Times New Roman" w:hAnsi="Times New Roman" w:cs="Times New Roman"/>
                <w:sz w:val="28"/>
                <w:szCs w:val="28"/>
              </w:rPr>
            </w:pPr>
            <w:r>
              <w:rPr>
                <w:rFonts w:ascii="Times New Roman" w:hAnsi="Times New Roman" w:cs="Times New Roman"/>
                <w:sz w:val="28"/>
                <w:szCs w:val="28"/>
              </w:rPr>
              <w:t xml:space="preserve">Заключительное занятие </w:t>
            </w:r>
          </w:p>
        </w:tc>
        <w:tc>
          <w:tcPr>
            <w:tcW w:w="2551" w:type="dxa"/>
          </w:tcPr>
          <w:p w:rsidR="00847223" w:rsidRPr="00E63D9A" w:rsidRDefault="00847223" w:rsidP="00847223">
            <w:pPr>
              <w:jc w:val="center"/>
              <w:rPr>
                <w:rFonts w:ascii="Times New Roman" w:hAnsi="Times New Roman" w:cs="Times New Roman"/>
                <w:sz w:val="28"/>
                <w:szCs w:val="28"/>
              </w:rPr>
            </w:pPr>
          </w:p>
        </w:tc>
        <w:tc>
          <w:tcPr>
            <w:tcW w:w="4536" w:type="dxa"/>
          </w:tcPr>
          <w:p w:rsidR="00847223" w:rsidRPr="00E63D9A" w:rsidRDefault="00847223" w:rsidP="00847223">
            <w:pPr>
              <w:rPr>
                <w:rFonts w:ascii="Times New Roman" w:eastAsia="Times New Roman" w:hAnsi="Times New Roman" w:cs="Times New Roman"/>
                <w:color w:val="000000"/>
                <w:sz w:val="28"/>
                <w:szCs w:val="28"/>
                <w:lang w:eastAsia="ru-RU"/>
              </w:rPr>
            </w:pPr>
          </w:p>
        </w:tc>
      </w:tr>
    </w:tbl>
    <w:p w:rsidR="00545C0D" w:rsidRDefault="00545C0D" w:rsidP="00E63D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C7B82" w:rsidRPr="00E63D9A" w:rsidRDefault="001C7B82" w:rsidP="001C7B82">
      <w:pPr>
        <w:pStyle w:val="a3"/>
        <w:rPr>
          <w:sz w:val="28"/>
          <w:szCs w:val="28"/>
        </w:rPr>
      </w:pPr>
      <w:r w:rsidRPr="00E63D9A">
        <w:rPr>
          <w:b/>
          <w:bCs/>
          <w:sz w:val="28"/>
          <w:szCs w:val="28"/>
        </w:rPr>
        <w:t>Ожидаемые результаты</w:t>
      </w:r>
      <w:r w:rsidRPr="00E63D9A">
        <w:rPr>
          <w:sz w:val="28"/>
          <w:szCs w:val="28"/>
        </w:rPr>
        <w:t>:</w:t>
      </w:r>
    </w:p>
    <w:p w:rsidR="001C7B82" w:rsidRPr="00E63D9A" w:rsidRDefault="001C7B82" w:rsidP="001C7B82">
      <w:pPr>
        <w:pStyle w:val="a3"/>
        <w:ind w:left="540" w:firstLine="720"/>
        <w:rPr>
          <w:sz w:val="28"/>
          <w:szCs w:val="28"/>
        </w:rPr>
      </w:pPr>
      <w:r w:rsidRPr="00E63D9A">
        <w:rPr>
          <w:sz w:val="28"/>
          <w:szCs w:val="28"/>
        </w:rPr>
        <w:t>Научить школьников:</w:t>
      </w:r>
    </w:p>
    <w:p w:rsidR="001C7B82" w:rsidRPr="00E63D9A" w:rsidRDefault="001C7B82" w:rsidP="001C7B82">
      <w:pPr>
        <w:pStyle w:val="a3"/>
        <w:numPr>
          <w:ilvl w:val="0"/>
          <w:numId w:val="1"/>
        </w:numPr>
        <w:rPr>
          <w:sz w:val="28"/>
          <w:szCs w:val="28"/>
        </w:rPr>
      </w:pPr>
      <w:r w:rsidRPr="00E63D9A">
        <w:rPr>
          <w:sz w:val="28"/>
          <w:szCs w:val="28"/>
        </w:rPr>
        <w:t>определять тему и основную мысль текста, стиль и тип речи;</w:t>
      </w:r>
    </w:p>
    <w:p w:rsidR="001C7B82" w:rsidRPr="00E63D9A" w:rsidRDefault="001C7B82" w:rsidP="001C7B82">
      <w:pPr>
        <w:pStyle w:val="a3"/>
        <w:numPr>
          <w:ilvl w:val="0"/>
          <w:numId w:val="1"/>
        </w:numPr>
        <w:rPr>
          <w:sz w:val="28"/>
          <w:szCs w:val="28"/>
        </w:rPr>
      </w:pPr>
      <w:r w:rsidRPr="00E63D9A">
        <w:rPr>
          <w:sz w:val="28"/>
          <w:szCs w:val="28"/>
        </w:rPr>
        <w:t>определять виды, способы, средства связи предложений и частей в тексте;</w:t>
      </w:r>
    </w:p>
    <w:p w:rsidR="001C7B82" w:rsidRPr="00E63D9A" w:rsidRDefault="001C7B82" w:rsidP="001C7B82">
      <w:pPr>
        <w:pStyle w:val="a3"/>
        <w:numPr>
          <w:ilvl w:val="0"/>
          <w:numId w:val="1"/>
        </w:numPr>
        <w:rPr>
          <w:sz w:val="28"/>
          <w:szCs w:val="28"/>
        </w:rPr>
      </w:pPr>
      <w:r w:rsidRPr="00E63D9A">
        <w:rPr>
          <w:sz w:val="28"/>
          <w:szCs w:val="28"/>
        </w:rPr>
        <w:t>излагать точно, логично, выразительно высказанную мысль в тексте для изложения;</w:t>
      </w:r>
    </w:p>
    <w:p w:rsidR="001C7B82" w:rsidRPr="00E63D9A" w:rsidRDefault="001C7B82" w:rsidP="001C7B82">
      <w:pPr>
        <w:pStyle w:val="a3"/>
        <w:numPr>
          <w:ilvl w:val="0"/>
          <w:numId w:val="1"/>
        </w:numPr>
        <w:rPr>
          <w:sz w:val="28"/>
          <w:szCs w:val="28"/>
        </w:rPr>
      </w:pPr>
      <w:r w:rsidRPr="00E63D9A">
        <w:rPr>
          <w:sz w:val="28"/>
          <w:szCs w:val="28"/>
        </w:rPr>
        <w:t xml:space="preserve">логично выстраивать </w:t>
      </w:r>
      <w:proofErr w:type="spellStart"/>
      <w:r w:rsidRPr="00E63D9A">
        <w:rPr>
          <w:sz w:val="28"/>
          <w:szCs w:val="28"/>
        </w:rPr>
        <w:t>подтемы</w:t>
      </w:r>
      <w:proofErr w:type="spellEnd"/>
      <w:r w:rsidRPr="00E63D9A">
        <w:rPr>
          <w:sz w:val="28"/>
          <w:szCs w:val="28"/>
        </w:rPr>
        <w:t xml:space="preserve"> для раскрытия темы текста изложения;</w:t>
      </w:r>
    </w:p>
    <w:p w:rsidR="001C7B82" w:rsidRPr="00E63D9A" w:rsidRDefault="001C7B82" w:rsidP="001C7B82">
      <w:pPr>
        <w:pStyle w:val="a3"/>
        <w:numPr>
          <w:ilvl w:val="0"/>
          <w:numId w:val="1"/>
        </w:numPr>
        <w:rPr>
          <w:sz w:val="28"/>
          <w:szCs w:val="28"/>
        </w:rPr>
      </w:pPr>
      <w:r w:rsidRPr="00E63D9A">
        <w:rPr>
          <w:sz w:val="28"/>
          <w:szCs w:val="28"/>
        </w:rPr>
        <w:t>передавать свое отношение к предмету речи в тексте (в изложениях с творческими заданиями);</w:t>
      </w:r>
    </w:p>
    <w:p w:rsidR="001C7B82" w:rsidRPr="00CA0757" w:rsidRDefault="001C7B82" w:rsidP="001C7B82">
      <w:pPr>
        <w:pStyle w:val="a3"/>
        <w:numPr>
          <w:ilvl w:val="0"/>
          <w:numId w:val="1"/>
        </w:numPr>
        <w:rPr>
          <w:sz w:val="28"/>
          <w:szCs w:val="28"/>
        </w:rPr>
      </w:pPr>
      <w:proofErr w:type="gramStart"/>
      <w:r w:rsidRPr="00E63D9A">
        <w:rPr>
          <w:sz w:val="28"/>
          <w:szCs w:val="28"/>
        </w:rPr>
        <w:t>выбирать для использования в тексте изложения из ряда эмоционально-экспрессивных, оценочных средств наибо</w:t>
      </w:r>
      <w:r w:rsidRPr="00CA0757">
        <w:rPr>
          <w:sz w:val="28"/>
          <w:szCs w:val="28"/>
        </w:rPr>
        <w:t>лее подходящие для данной речевой ситуации;</w:t>
      </w:r>
      <w:proofErr w:type="gramEnd"/>
    </w:p>
    <w:p w:rsidR="001C7B82" w:rsidRPr="00CA0757" w:rsidRDefault="001C7B82" w:rsidP="001C7B82">
      <w:pPr>
        <w:pStyle w:val="a3"/>
        <w:numPr>
          <w:ilvl w:val="0"/>
          <w:numId w:val="1"/>
        </w:numPr>
        <w:rPr>
          <w:sz w:val="28"/>
          <w:szCs w:val="28"/>
        </w:rPr>
      </w:pPr>
      <w:r w:rsidRPr="00CA0757">
        <w:rPr>
          <w:sz w:val="28"/>
          <w:szCs w:val="28"/>
        </w:rPr>
        <w:t>определять тему сочинения, его основную мысль, границы раскрытия темы;</w:t>
      </w:r>
    </w:p>
    <w:p w:rsidR="001C7B82" w:rsidRPr="00CA0757" w:rsidRDefault="001C7B82" w:rsidP="001C7B82">
      <w:pPr>
        <w:pStyle w:val="a3"/>
        <w:numPr>
          <w:ilvl w:val="0"/>
          <w:numId w:val="1"/>
        </w:numPr>
        <w:rPr>
          <w:sz w:val="28"/>
          <w:szCs w:val="28"/>
        </w:rPr>
      </w:pPr>
      <w:r w:rsidRPr="00CA0757">
        <w:rPr>
          <w:sz w:val="28"/>
          <w:szCs w:val="28"/>
        </w:rPr>
        <w:t>отбирать и систематизировать материал для сочинения;</w:t>
      </w:r>
    </w:p>
    <w:p w:rsidR="001C7B82" w:rsidRPr="00CA0757" w:rsidRDefault="001C7B82" w:rsidP="001C7B82">
      <w:pPr>
        <w:pStyle w:val="a3"/>
        <w:numPr>
          <w:ilvl w:val="0"/>
          <w:numId w:val="1"/>
        </w:numPr>
        <w:rPr>
          <w:sz w:val="28"/>
          <w:szCs w:val="28"/>
        </w:rPr>
      </w:pPr>
      <w:r w:rsidRPr="00CA0757">
        <w:rPr>
          <w:sz w:val="28"/>
          <w:szCs w:val="28"/>
        </w:rPr>
        <w:t>составлять простой и сложный план текста сочинения;</w:t>
      </w:r>
    </w:p>
    <w:p w:rsidR="001C7B82" w:rsidRPr="00CA0757" w:rsidRDefault="001C7B82" w:rsidP="001C7B82">
      <w:pPr>
        <w:pStyle w:val="a3"/>
        <w:numPr>
          <w:ilvl w:val="0"/>
          <w:numId w:val="1"/>
        </w:numPr>
        <w:rPr>
          <w:sz w:val="28"/>
          <w:szCs w:val="28"/>
        </w:rPr>
      </w:pPr>
      <w:r w:rsidRPr="00CA0757">
        <w:rPr>
          <w:sz w:val="28"/>
          <w:szCs w:val="28"/>
        </w:rPr>
        <w:t>отбирать и систематизировать языковые средства для раскрытия темы сочинения;</w:t>
      </w:r>
    </w:p>
    <w:p w:rsidR="001C7B82" w:rsidRPr="00CA0757" w:rsidRDefault="001C7B82" w:rsidP="001C7B82">
      <w:pPr>
        <w:pStyle w:val="a3"/>
        <w:numPr>
          <w:ilvl w:val="0"/>
          <w:numId w:val="1"/>
        </w:numPr>
        <w:rPr>
          <w:sz w:val="28"/>
          <w:szCs w:val="28"/>
        </w:rPr>
      </w:pPr>
      <w:r w:rsidRPr="00CA0757">
        <w:rPr>
          <w:sz w:val="28"/>
          <w:szCs w:val="28"/>
        </w:rPr>
        <w:t>выражать в тексте сочинения свою позицию в отношении высказанного тезиса;</w:t>
      </w:r>
    </w:p>
    <w:p w:rsidR="00975E4C" w:rsidRDefault="001C7B82" w:rsidP="00B87181">
      <w:pPr>
        <w:pStyle w:val="a3"/>
        <w:numPr>
          <w:ilvl w:val="0"/>
          <w:numId w:val="1"/>
        </w:numPr>
        <w:rPr>
          <w:sz w:val="28"/>
          <w:szCs w:val="28"/>
        </w:rPr>
      </w:pPr>
      <w:r w:rsidRPr="00CA0757">
        <w:rPr>
          <w:sz w:val="28"/>
          <w:szCs w:val="28"/>
        </w:rPr>
        <w:t>совершенствовать написанный текст сочинения.</w:t>
      </w:r>
    </w:p>
    <w:p w:rsidR="00B87181" w:rsidRPr="00A33C5B" w:rsidRDefault="00B87181" w:rsidP="00523018">
      <w:pPr>
        <w:pStyle w:val="a4"/>
        <w:shd w:val="clear" w:color="auto" w:fill="FFFFFF"/>
        <w:spacing w:after="0" w:line="240" w:lineRule="auto"/>
        <w:ind w:left="1980"/>
        <w:jc w:val="center"/>
        <w:rPr>
          <w:rFonts w:ascii="Times New Roman" w:eastAsia="Times New Roman" w:hAnsi="Times New Roman" w:cs="Times New Roman"/>
          <w:b/>
          <w:color w:val="000000"/>
          <w:sz w:val="28"/>
          <w:szCs w:val="28"/>
          <w:lang w:eastAsia="ru-RU"/>
        </w:rPr>
      </w:pPr>
      <w:r w:rsidRPr="00A33C5B">
        <w:rPr>
          <w:rFonts w:ascii="Times New Roman" w:eastAsia="Times New Roman" w:hAnsi="Times New Roman" w:cs="Times New Roman"/>
          <w:b/>
          <w:color w:val="000000"/>
          <w:sz w:val="28"/>
          <w:szCs w:val="28"/>
          <w:u w:val="single"/>
          <w:lang w:eastAsia="ru-RU"/>
        </w:rPr>
        <w:t>Литература</w:t>
      </w:r>
    </w:p>
    <w:p w:rsidR="00847223" w:rsidRPr="00A33C5B" w:rsidRDefault="00847223" w:rsidP="00847223">
      <w:pPr>
        <w:pStyle w:val="a4"/>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33C5B">
        <w:rPr>
          <w:rFonts w:ascii="Times New Roman" w:hAnsi="Times New Roman" w:cs="Times New Roman"/>
          <w:b/>
          <w:bCs/>
          <w:sz w:val="28"/>
          <w:szCs w:val="28"/>
        </w:rPr>
        <w:t>Щербакова О. И.</w:t>
      </w:r>
      <w:r w:rsidR="00A33C5B" w:rsidRPr="00A33C5B">
        <w:rPr>
          <w:rFonts w:ascii="Times New Roman" w:hAnsi="Times New Roman" w:cs="Times New Roman"/>
          <w:b/>
          <w:bCs/>
          <w:sz w:val="28"/>
          <w:szCs w:val="28"/>
        </w:rPr>
        <w:t xml:space="preserve">  </w:t>
      </w:r>
      <w:r w:rsidRPr="00A33C5B">
        <w:rPr>
          <w:rFonts w:ascii="Times New Roman" w:hAnsi="Times New Roman" w:cs="Times New Roman"/>
          <w:sz w:val="28"/>
          <w:szCs w:val="28"/>
        </w:rPr>
        <w:t>Виды сочинений по ли</w:t>
      </w:r>
      <w:r w:rsidRPr="00A33C5B">
        <w:rPr>
          <w:rFonts w:ascii="Times New Roman" w:hAnsi="Times New Roman" w:cs="Times New Roman"/>
          <w:sz w:val="28"/>
          <w:szCs w:val="28"/>
        </w:rPr>
        <w:t>т</w:t>
      </w:r>
      <w:r w:rsidRPr="00A33C5B">
        <w:rPr>
          <w:rFonts w:ascii="Times New Roman" w:hAnsi="Times New Roman" w:cs="Times New Roman"/>
          <w:sz w:val="28"/>
          <w:szCs w:val="28"/>
        </w:rPr>
        <w:t>ературе. 10—11 классы</w:t>
      </w:r>
      <w:proofErr w:type="gramStart"/>
      <w:r w:rsidRPr="00A33C5B">
        <w:rPr>
          <w:rFonts w:ascii="Times New Roman" w:hAnsi="Times New Roman" w:cs="Times New Roman"/>
          <w:sz w:val="28"/>
          <w:szCs w:val="28"/>
        </w:rPr>
        <w:t xml:space="preserve"> :</w:t>
      </w:r>
      <w:proofErr w:type="gramEnd"/>
      <w:r w:rsidR="00A33C5B" w:rsidRPr="00A33C5B">
        <w:rPr>
          <w:rFonts w:ascii="Times New Roman" w:hAnsi="Times New Roman" w:cs="Times New Roman"/>
          <w:sz w:val="28"/>
          <w:szCs w:val="28"/>
        </w:rPr>
        <w:t xml:space="preserve"> </w:t>
      </w:r>
      <w:r w:rsidRPr="00A33C5B">
        <w:rPr>
          <w:rFonts w:ascii="Times New Roman" w:hAnsi="Times New Roman" w:cs="Times New Roman"/>
          <w:sz w:val="28"/>
          <w:szCs w:val="28"/>
        </w:rPr>
        <w:t xml:space="preserve">пособие для учителей </w:t>
      </w:r>
      <w:proofErr w:type="spellStart"/>
      <w:r w:rsidRPr="00A33C5B">
        <w:rPr>
          <w:rFonts w:ascii="Times New Roman" w:hAnsi="Times New Roman" w:cs="Times New Roman"/>
          <w:sz w:val="28"/>
          <w:szCs w:val="28"/>
        </w:rPr>
        <w:t>общеобразоват</w:t>
      </w:r>
      <w:proofErr w:type="spellEnd"/>
      <w:r w:rsidRPr="00A33C5B">
        <w:rPr>
          <w:rFonts w:ascii="Times New Roman" w:hAnsi="Times New Roman" w:cs="Times New Roman"/>
          <w:sz w:val="28"/>
          <w:szCs w:val="28"/>
        </w:rPr>
        <w:t>. организаций /143 с. — (Учи</w:t>
      </w:r>
      <w:r w:rsidR="00A33C5B" w:rsidRPr="00A33C5B">
        <w:rPr>
          <w:rFonts w:ascii="Times New Roman" w:hAnsi="Times New Roman" w:cs="Times New Roman"/>
          <w:sz w:val="28"/>
          <w:szCs w:val="28"/>
        </w:rPr>
        <w:t>мс</w:t>
      </w:r>
      <w:r w:rsidR="00A33C5B" w:rsidRPr="00A33C5B">
        <w:rPr>
          <w:rFonts w:ascii="Times New Roman" w:hAnsi="Times New Roman" w:cs="Times New Roman"/>
          <w:sz w:val="28"/>
          <w:szCs w:val="28"/>
        </w:rPr>
        <w:t>я</w:t>
      </w:r>
      <w:r w:rsidR="00A33C5B" w:rsidRPr="00A33C5B">
        <w:rPr>
          <w:rFonts w:ascii="Times New Roman" w:hAnsi="Times New Roman" w:cs="Times New Roman"/>
          <w:sz w:val="28"/>
          <w:szCs w:val="28"/>
        </w:rPr>
        <w:t xml:space="preserve"> с «Просвещением». </w:t>
      </w:r>
      <w:proofErr w:type="gramStart"/>
      <w:r w:rsidR="00A33C5B" w:rsidRPr="00A33C5B">
        <w:rPr>
          <w:rFonts w:ascii="Times New Roman" w:hAnsi="Times New Roman" w:cs="Times New Roman"/>
          <w:sz w:val="28"/>
          <w:szCs w:val="28"/>
        </w:rPr>
        <w:t>«Просвеще</w:t>
      </w:r>
      <w:r w:rsidRPr="00A33C5B">
        <w:rPr>
          <w:rFonts w:ascii="Times New Roman" w:hAnsi="Times New Roman" w:cs="Times New Roman"/>
          <w:sz w:val="28"/>
          <w:szCs w:val="28"/>
        </w:rPr>
        <w:t>ние» —</w:t>
      </w:r>
      <w:r w:rsidRPr="00A33C5B">
        <w:rPr>
          <w:rFonts w:ascii="Times New Roman" w:hAnsi="Times New Roman" w:cs="Times New Roman"/>
          <w:sz w:val="28"/>
          <w:szCs w:val="28"/>
        </w:rPr>
        <w:t xml:space="preserve"> </w:t>
      </w:r>
      <w:r w:rsidRPr="00A33C5B">
        <w:rPr>
          <w:rFonts w:ascii="Times New Roman" w:hAnsi="Times New Roman" w:cs="Times New Roman"/>
          <w:sz w:val="28"/>
          <w:szCs w:val="28"/>
        </w:rPr>
        <w:t>учителю).</w:t>
      </w:r>
      <w:proofErr w:type="gramEnd"/>
      <w:r w:rsidRPr="00A33C5B">
        <w:rPr>
          <w:rFonts w:ascii="Times New Roman" w:hAnsi="Times New Roman" w:cs="Times New Roman"/>
          <w:sz w:val="28"/>
          <w:szCs w:val="28"/>
        </w:rPr>
        <w:t xml:space="preserve"> — ISBN 978-5-09-035839-2.</w:t>
      </w:r>
    </w:p>
    <w:p w:rsidR="00A33C5B" w:rsidRPr="00A33C5B" w:rsidRDefault="00A33C5B" w:rsidP="00A33C5B">
      <w:pPr>
        <w:pStyle w:val="a4"/>
        <w:numPr>
          <w:ilvl w:val="0"/>
          <w:numId w:val="1"/>
        </w:numPr>
        <w:autoSpaceDE w:val="0"/>
        <w:autoSpaceDN w:val="0"/>
        <w:adjustRightInd w:val="0"/>
        <w:spacing w:after="0" w:line="240" w:lineRule="auto"/>
        <w:rPr>
          <w:rFonts w:ascii="Times New Roman" w:hAnsi="Times New Roman" w:cs="Times New Roman"/>
          <w:sz w:val="28"/>
          <w:szCs w:val="28"/>
        </w:rPr>
      </w:pPr>
      <w:r w:rsidRPr="00A33C5B">
        <w:rPr>
          <w:rFonts w:ascii="Times New Roman" w:hAnsi="Times New Roman" w:cs="Times New Roman"/>
          <w:b/>
          <w:bCs/>
          <w:sz w:val="28"/>
          <w:szCs w:val="28"/>
        </w:rPr>
        <w:t>Сочинение</w:t>
      </w:r>
      <w:r w:rsidRPr="00A33C5B">
        <w:rPr>
          <w:rFonts w:ascii="Times New Roman" w:hAnsi="Times New Roman" w:cs="Times New Roman"/>
          <w:sz w:val="28"/>
          <w:szCs w:val="28"/>
        </w:rPr>
        <w:t xml:space="preserve">? Легко! 10—11 классы : пособие для учащихся </w:t>
      </w:r>
      <w:proofErr w:type="spellStart"/>
      <w:r w:rsidRPr="00A33C5B">
        <w:rPr>
          <w:rFonts w:ascii="Times New Roman" w:hAnsi="Times New Roman" w:cs="Times New Roman"/>
          <w:sz w:val="28"/>
          <w:szCs w:val="28"/>
        </w:rPr>
        <w:t>общеобразоват</w:t>
      </w:r>
      <w:proofErr w:type="spellEnd"/>
      <w:r w:rsidRPr="00A33C5B">
        <w:rPr>
          <w:rFonts w:ascii="Times New Roman" w:hAnsi="Times New Roman" w:cs="Times New Roman"/>
          <w:sz w:val="28"/>
          <w:szCs w:val="28"/>
        </w:rPr>
        <w:t xml:space="preserve">. организаций / [С. И. </w:t>
      </w:r>
      <w:proofErr w:type="spellStart"/>
      <w:r w:rsidRPr="00A33C5B">
        <w:rPr>
          <w:rFonts w:ascii="Times New Roman" w:hAnsi="Times New Roman" w:cs="Times New Roman"/>
          <w:sz w:val="28"/>
          <w:szCs w:val="28"/>
        </w:rPr>
        <w:t>Красовская</w:t>
      </w:r>
      <w:proofErr w:type="gramStart"/>
      <w:r w:rsidRPr="00A33C5B">
        <w:rPr>
          <w:rFonts w:ascii="Times New Roman" w:hAnsi="Times New Roman" w:cs="Times New Roman"/>
          <w:sz w:val="28"/>
          <w:szCs w:val="28"/>
        </w:rPr>
        <w:t>,М</w:t>
      </w:r>
      <w:proofErr w:type="spellEnd"/>
      <w:proofErr w:type="gramEnd"/>
      <w:r w:rsidRPr="00A33C5B">
        <w:rPr>
          <w:rFonts w:ascii="Times New Roman" w:hAnsi="Times New Roman" w:cs="Times New Roman"/>
          <w:sz w:val="28"/>
          <w:szCs w:val="28"/>
        </w:rPr>
        <w:t xml:space="preserve">. И. </w:t>
      </w:r>
      <w:proofErr w:type="spellStart"/>
      <w:r w:rsidRPr="00A33C5B">
        <w:rPr>
          <w:rFonts w:ascii="Times New Roman" w:hAnsi="Times New Roman" w:cs="Times New Roman"/>
          <w:sz w:val="28"/>
          <w:szCs w:val="28"/>
        </w:rPr>
        <w:t>Шутан</w:t>
      </w:r>
      <w:proofErr w:type="spellEnd"/>
      <w:r w:rsidRPr="00A33C5B">
        <w:rPr>
          <w:rFonts w:ascii="Times New Roman" w:hAnsi="Times New Roman" w:cs="Times New Roman"/>
          <w:sz w:val="28"/>
          <w:szCs w:val="28"/>
        </w:rPr>
        <w:t xml:space="preserve">, Е. А. </w:t>
      </w:r>
      <w:proofErr w:type="spellStart"/>
      <w:r w:rsidRPr="00A33C5B">
        <w:rPr>
          <w:rFonts w:ascii="Times New Roman" w:hAnsi="Times New Roman" w:cs="Times New Roman"/>
          <w:sz w:val="28"/>
          <w:szCs w:val="28"/>
        </w:rPr>
        <w:t>Певак</w:t>
      </w:r>
      <w:proofErr w:type="spellEnd"/>
      <w:r w:rsidRPr="00A33C5B">
        <w:rPr>
          <w:rFonts w:ascii="Times New Roman" w:hAnsi="Times New Roman" w:cs="Times New Roman"/>
          <w:sz w:val="28"/>
          <w:szCs w:val="28"/>
        </w:rPr>
        <w:t xml:space="preserve"> и др.]. — М.</w:t>
      </w:r>
      <w:proofErr w:type="gramStart"/>
      <w:r w:rsidRPr="00A33C5B">
        <w:rPr>
          <w:rFonts w:ascii="Times New Roman" w:hAnsi="Times New Roman" w:cs="Times New Roman"/>
          <w:sz w:val="28"/>
          <w:szCs w:val="28"/>
        </w:rPr>
        <w:t xml:space="preserve"> :</w:t>
      </w:r>
      <w:proofErr w:type="gramEnd"/>
      <w:r w:rsidRPr="00A33C5B">
        <w:rPr>
          <w:rFonts w:ascii="Times New Roman" w:hAnsi="Times New Roman" w:cs="Times New Roman"/>
          <w:sz w:val="28"/>
          <w:szCs w:val="28"/>
        </w:rPr>
        <w:t xml:space="preserve"> Просвещение,2015. — 80 с. — (Учимся с «Просвещением». </w:t>
      </w:r>
      <w:proofErr w:type="spellStart"/>
      <w:proofErr w:type="gramStart"/>
      <w:r w:rsidRPr="00A33C5B">
        <w:rPr>
          <w:rFonts w:ascii="Times New Roman" w:hAnsi="Times New Roman" w:cs="Times New Roman"/>
          <w:sz w:val="28"/>
          <w:szCs w:val="28"/>
        </w:rPr>
        <w:t>Экзаменс</w:t>
      </w:r>
      <w:proofErr w:type="spellEnd"/>
      <w:r w:rsidRPr="00A33C5B">
        <w:rPr>
          <w:rFonts w:ascii="Times New Roman" w:hAnsi="Times New Roman" w:cs="Times New Roman"/>
          <w:sz w:val="28"/>
          <w:szCs w:val="28"/>
        </w:rPr>
        <w:t xml:space="preserve"> «Просвещением»).</w:t>
      </w:r>
      <w:proofErr w:type="gramEnd"/>
      <w:r w:rsidRPr="00A33C5B">
        <w:rPr>
          <w:rFonts w:ascii="Times New Roman" w:hAnsi="Times New Roman" w:cs="Times New Roman"/>
          <w:sz w:val="28"/>
          <w:szCs w:val="28"/>
        </w:rPr>
        <w:t xml:space="preserve"> — ISBN 978-5-09-035698-5.</w:t>
      </w:r>
    </w:p>
    <w:p w:rsidR="00A33C5B" w:rsidRPr="00A33C5B" w:rsidRDefault="00A33C5B" w:rsidP="00A33C5B">
      <w:pPr>
        <w:pStyle w:val="a4"/>
        <w:numPr>
          <w:ilvl w:val="0"/>
          <w:numId w:val="1"/>
        </w:numPr>
        <w:autoSpaceDE w:val="0"/>
        <w:autoSpaceDN w:val="0"/>
        <w:adjustRightInd w:val="0"/>
        <w:spacing w:after="0" w:line="240" w:lineRule="auto"/>
        <w:rPr>
          <w:rFonts w:ascii="SchoolBookCSanPin-Regular" w:hAnsi="SchoolBookCSanPin-Regular" w:cs="SchoolBookCSanPin-Regular"/>
          <w:sz w:val="21"/>
          <w:szCs w:val="21"/>
        </w:rPr>
      </w:pPr>
      <w:r w:rsidRPr="00A33C5B">
        <w:rPr>
          <w:rFonts w:ascii="Times New Roman" w:hAnsi="Times New Roman" w:cs="Times New Roman"/>
          <w:b/>
          <w:bCs/>
          <w:sz w:val="28"/>
          <w:szCs w:val="28"/>
        </w:rPr>
        <w:t xml:space="preserve">Подготовка и проведение итогового сочинения </w:t>
      </w:r>
      <w:proofErr w:type="spellStart"/>
      <w:r w:rsidRPr="00A33C5B">
        <w:rPr>
          <w:rFonts w:ascii="Times New Roman" w:hAnsi="Times New Roman" w:cs="Times New Roman"/>
          <w:b/>
          <w:bCs/>
          <w:sz w:val="28"/>
          <w:szCs w:val="28"/>
        </w:rPr>
        <w:t>политературе</w:t>
      </w:r>
      <w:proofErr w:type="spellEnd"/>
      <w:r w:rsidRPr="00A33C5B">
        <w:rPr>
          <w:rFonts w:ascii="Times New Roman" w:hAnsi="Times New Roman" w:cs="Times New Roman"/>
          <w:b/>
          <w:bCs/>
          <w:sz w:val="28"/>
          <w:szCs w:val="28"/>
        </w:rPr>
        <w:t xml:space="preserve">. </w:t>
      </w:r>
      <w:r w:rsidRPr="00A33C5B">
        <w:rPr>
          <w:rFonts w:ascii="Times New Roman" w:hAnsi="Times New Roman" w:cs="Times New Roman"/>
          <w:sz w:val="28"/>
          <w:szCs w:val="28"/>
        </w:rPr>
        <w:t xml:space="preserve">Метод. рекомендации для </w:t>
      </w:r>
      <w:proofErr w:type="spellStart"/>
      <w:r w:rsidRPr="00A33C5B">
        <w:rPr>
          <w:rFonts w:ascii="Times New Roman" w:hAnsi="Times New Roman" w:cs="Times New Roman"/>
          <w:sz w:val="28"/>
          <w:szCs w:val="28"/>
        </w:rPr>
        <w:t>образоват</w:t>
      </w:r>
      <w:proofErr w:type="gramStart"/>
      <w:r w:rsidRPr="00A33C5B">
        <w:rPr>
          <w:rFonts w:ascii="Times New Roman" w:hAnsi="Times New Roman" w:cs="Times New Roman"/>
          <w:sz w:val="28"/>
          <w:szCs w:val="28"/>
        </w:rPr>
        <w:t>.о</w:t>
      </w:r>
      <w:proofErr w:type="gramEnd"/>
      <w:r w:rsidRPr="00A33C5B">
        <w:rPr>
          <w:rFonts w:ascii="Times New Roman" w:hAnsi="Times New Roman" w:cs="Times New Roman"/>
          <w:sz w:val="28"/>
          <w:szCs w:val="28"/>
        </w:rPr>
        <w:t>рганизаций</w:t>
      </w:r>
      <w:proofErr w:type="spellEnd"/>
      <w:r w:rsidRPr="00A33C5B">
        <w:rPr>
          <w:rFonts w:ascii="Times New Roman" w:hAnsi="Times New Roman" w:cs="Times New Roman"/>
          <w:sz w:val="28"/>
          <w:szCs w:val="28"/>
        </w:rPr>
        <w:t>. — М.: Просвещение, 2015. — 94 с. —ISBN 978-5-09-035697-8</w:t>
      </w:r>
      <w:r w:rsidRPr="00A33C5B">
        <w:rPr>
          <w:rFonts w:ascii="SchoolBookCSanPin-Regular" w:hAnsi="SchoolBookCSanPin-Regular" w:cs="SchoolBookCSanPin-Regular"/>
          <w:sz w:val="21"/>
          <w:szCs w:val="21"/>
        </w:rPr>
        <w:t>.</w:t>
      </w:r>
    </w:p>
    <w:p w:rsidR="00B87181" w:rsidRDefault="00B87181" w:rsidP="00A33C5B">
      <w:pPr>
        <w:pStyle w:val="a4"/>
        <w:shd w:val="clear" w:color="auto" w:fill="FFFFFF"/>
        <w:spacing w:after="0" w:line="240" w:lineRule="auto"/>
        <w:ind w:left="1980"/>
        <w:rPr>
          <w:rFonts w:ascii="Times New Roman" w:eastAsia="Times New Roman" w:hAnsi="Times New Roman" w:cs="Times New Roman"/>
          <w:color w:val="000000"/>
          <w:sz w:val="28"/>
          <w:szCs w:val="28"/>
          <w:lang w:eastAsia="ru-RU"/>
        </w:rPr>
      </w:pPr>
    </w:p>
    <w:p w:rsidR="00523018" w:rsidRDefault="00523018" w:rsidP="00A33C5B">
      <w:pPr>
        <w:pStyle w:val="a4"/>
        <w:shd w:val="clear" w:color="auto" w:fill="FFFFFF"/>
        <w:spacing w:after="0" w:line="240" w:lineRule="auto"/>
        <w:ind w:left="1980"/>
        <w:rPr>
          <w:rFonts w:ascii="Times New Roman" w:eastAsia="Times New Roman" w:hAnsi="Times New Roman" w:cs="Times New Roman"/>
          <w:color w:val="000000"/>
          <w:sz w:val="28"/>
          <w:szCs w:val="28"/>
          <w:lang w:eastAsia="ru-RU"/>
        </w:rPr>
      </w:pPr>
    </w:p>
    <w:p w:rsidR="00523018" w:rsidRPr="00523018" w:rsidRDefault="00523018" w:rsidP="00A33C5B">
      <w:pPr>
        <w:pStyle w:val="a4"/>
        <w:shd w:val="clear" w:color="auto" w:fill="FFFFFF"/>
        <w:spacing w:after="0" w:line="240" w:lineRule="auto"/>
        <w:ind w:left="1980"/>
        <w:rPr>
          <w:rFonts w:ascii="Times New Roman" w:eastAsia="Times New Roman" w:hAnsi="Times New Roman" w:cs="Times New Roman"/>
          <w:color w:val="000000"/>
          <w:sz w:val="28"/>
          <w:szCs w:val="28"/>
          <w:u w:val="single"/>
          <w:lang w:eastAsia="ru-RU"/>
        </w:rPr>
      </w:pPr>
    </w:p>
    <w:p w:rsidR="00B87181" w:rsidRPr="00523018" w:rsidRDefault="00B87181" w:rsidP="00523018">
      <w:pPr>
        <w:pStyle w:val="a4"/>
        <w:shd w:val="clear" w:color="auto" w:fill="FFFFFF"/>
        <w:spacing w:after="0" w:line="240" w:lineRule="auto"/>
        <w:ind w:left="1980"/>
        <w:jc w:val="center"/>
        <w:rPr>
          <w:rFonts w:ascii="Times New Roman" w:eastAsia="Times New Roman" w:hAnsi="Times New Roman" w:cs="Times New Roman"/>
          <w:color w:val="000000"/>
          <w:sz w:val="28"/>
          <w:szCs w:val="28"/>
          <w:u w:val="single"/>
          <w:lang w:eastAsia="ru-RU"/>
        </w:rPr>
      </w:pPr>
      <w:r w:rsidRPr="00523018">
        <w:rPr>
          <w:rFonts w:ascii="Times New Roman" w:eastAsia="Times New Roman" w:hAnsi="Times New Roman" w:cs="Times New Roman"/>
          <w:b/>
          <w:bCs/>
          <w:color w:val="000000"/>
          <w:sz w:val="28"/>
          <w:szCs w:val="28"/>
          <w:u w:val="single"/>
          <w:lang w:eastAsia="ru-RU"/>
        </w:rPr>
        <w:t>Интернет-ресурсы</w:t>
      </w:r>
    </w:p>
    <w:p w:rsidR="00B87181" w:rsidRPr="009507CE" w:rsidRDefault="00B87181" w:rsidP="009507CE">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507CE">
        <w:rPr>
          <w:rFonts w:ascii="Times New Roman" w:eastAsia="Times New Roman" w:hAnsi="Times New Roman" w:cs="Times New Roman"/>
          <w:color w:val="000000"/>
          <w:sz w:val="28"/>
          <w:szCs w:val="28"/>
          <w:lang w:eastAsia="ru-RU"/>
        </w:rPr>
        <w:t xml:space="preserve">Газета «Русский язык и сайт </w:t>
      </w:r>
      <w:proofErr w:type="spellStart"/>
      <w:r w:rsidRPr="009507CE">
        <w:rPr>
          <w:rFonts w:ascii="Times New Roman" w:eastAsia="Times New Roman" w:hAnsi="Times New Roman" w:cs="Times New Roman"/>
          <w:color w:val="000000"/>
          <w:sz w:val="28"/>
          <w:szCs w:val="28"/>
          <w:lang w:eastAsia="ru-RU"/>
        </w:rPr>
        <w:t>дляучителя</w:t>
      </w:r>
      <w:proofErr w:type="spellEnd"/>
      <w:r w:rsidRPr="009507CE">
        <w:rPr>
          <w:rFonts w:ascii="Times New Roman" w:eastAsia="Times New Roman" w:hAnsi="Times New Roman" w:cs="Times New Roman"/>
          <w:color w:val="000000"/>
          <w:sz w:val="28"/>
          <w:szCs w:val="28"/>
          <w:lang w:eastAsia="ru-RU"/>
        </w:rPr>
        <w:t xml:space="preserve"> «Я иду на урок русского языка»</w:t>
      </w:r>
      <w:hyperlink r:id="rId7" w:history="1">
        <w:r w:rsidRPr="009507CE">
          <w:rPr>
            <w:rFonts w:ascii="Times New Roman" w:eastAsia="Times New Roman" w:hAnsi="Times New Roman" w:cs="Times New Roman"/>
            <w:color w:val="498ABC"/>
            <w:sz w:val="28"/>
            <w:szCs w:val="28"/>
            <w:u w:val="single"/>
            <w:lang w:eastAsia="ru-RU"/>
          </w:rPr>
          <w:t>http://rus.1se</w:t>
        </w:r>
        <w:r w:rsidRPr="009507CE">
          <w:rPr>
            <w:rFonts w:ascii="Times New Roman" w:eastAsia="Times New Roman" w:hAnsi="Times New Roman" w:cs="Times New Roman"/>
            <w:color w:val="498ABC"/>
            <w:sz w:val="28"/>
            <w:szCs w:val="28"/>
            <w:u w:val="single"/>
            <w:lang w:eastAsia="ru-RU"/>
          </w:rPr>
          <w:t>p</w:t>
        </w:r>
        <w:r w:rsidRPr="009507CE">
          <w:rPr>
            <w:rFonts w:ascii="Times New Roman" w:eastAsia="Times New Roman" w:hAnsi="Times New Roman" w:cs="Times New Roman"/>
            <w:color w:val="498ABC"/>
            <w:sz w:val="28"/>
            <w:szCs w:val="28"/>
            <w:u w:val="single"/>
            <w:lang w:eastAsia="ru-RU"/>
          </w:rPr>
          <w:t>tember.ru</w:t>
        </w:r>
      </w:hyperlink>
    </w:p>
    <w:p w:rsidR="009507CE" w:rsidRPr="009507CE" w:rsidRDefault="009507CE" w:rsidP="00B87181">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507CE">
        <w:rPr>
          <w:rFonts w:ascii="Times New Roman" w:hAnsi="Times New Roman" w:cs="Times New Roman"/>
          <w:sz w:val="28"/>
          <w:szCs w:val="28"/>
        </w:rPr>
        <w:t xml:space="preserve">Газета «Литература» и сайт для учителя «Я иду на урок литературы» </w:t>
      </w:r>
      <w:hyperlink r:id="rId8" w:history="1">
        <w:r w:rsidRPr="009507CE">
          <w:rPr>
            <w:rStyle w:val="a6"/>
            <w:rFonts w:ascii="Times New Roman" w:hAnsi="Times New Roman" w:cs="Times New Roman"/>
            <w:sz w:val="28"/>
            <w:szCs w:val="28"/>
          </w:rPr>
          <w:t>http://lit.1september.ru/</w:t>
        </w:r>
      </w:hyperlink>
    </w:p>
    <w:p w:rsidR="00B87181" w:rsidRPr="009507CE" w:rsidRDefault="00B87181" w:rsidP="00B87181">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507CE">
        <w:rPr>
          <w:rFonts w:ascii="Times New Roman" w:eastAsia="Times New Roman" w:hAnsi="Times New Roman" w:cs="Times New Roman"/>
          <w:color w:val="000000"/>
          <w:sz w:val="28"/>
          <w:szCs w:val="28"/>
          <w:lang w:eastAsia="ru-RU"/>
        </w:rPr>
        <w:t>Культура письменной речи</w:t>
      </w:r>
      <w:r w:rsidR="009507CE">
        <w:rPr>
          <w:rFonts w:ascii="Times New Roman" w:eastAsia="Times New Roman" w:hAnsi="Times New Roman" w:cs="Times New Roman"/>
          <w:color w:val="000000"/>
          <w:sz w:val="28"/>
          <w:szCs w:val="28"/>
          <w:lang w:eastAsia="ru-RU"/>
        </w:rPr>
        <w:t xml:space="preserve"> </w:t>
      </w:r>
      <w:hyperlink r:id="rId9" w:history="1">
        <w:r w:rsidRPr="009507CE">
          <w:rPr>
            <w:rFonts w:ascii="Times New Roman" w:eastAsia="Times New Roman" w:hAnsi="Times New Roman" w:cs="Times New Roman"/>
            <w:color w:val="498ABC"/>
            <w:sz w:val="28"/>
            <w:szCs w:val="28"/>
            <w:u w:val="single"/>
            <w:lang w:eastAsia="ru-RU"/>
          </w:rPr>
          <w:t>http://www.gramma.ru</w:t>
        </w:r>
      </w:hyperlink>
    </w:p>
    <w:p w:rsidR="00B87181" w:rsidRPr="009507CE" w:rsidRDefault="00B87181" w:rsidP="00B87181">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507CE">
        <w:rPr>
          <w:rFonts w:ascii="Times New Roman" w:eastAsia="Times New Roman" w:hAnsi="Times New Roman" w:cs="Times New Roman"/>
          <w:color w:val="000000"/>
          <w:sz w:val="28"/>
          <w:szCs w:val="28"/>
          <w:lang w:eastAsia="ru-RU"/>
        </w:rPr>
        <w:t>Владимир Даль. Электронное издание собрания сочинений</w:t>
      </w:r>
      <w:r w:rsidR="009507CE" w:rsidRPr="009507CE">
        <w:rPr>
          <w:rFonts w:ascii="Times New Roman" w:eastAsia="Times New Roman" w:hAnsi="Times New Roman" w:cs="Times New Roman"/>
          <w:color w:val="000000"/>
          <w:sz w:val="28"/>
          <w:szCs w:val="28"/>
          <w:lang w:eastAsia="ru-RU"/>
        </w:rPr>
        <w:t xml:space="preserve"> </w:t>
      </w:r>
      <w:hyperlink r:id="rId10" w:history="1">
        <w:proofErr w:type="spellStart"/>
        <w:r w:rsidRPr="009507CE">
          <w:rPr>
            <w:rStyle w:val="a6"/>
            <w:rFonts w:ascii="Times New Roman" w:eastAsia="Times New Roman" w:hAnsi="Times New Roman" w:cs="Times New Roman"/>
            <w:sz w:val="28"/>
            <w:szCs w:val="28"/>
            <w:lang w:eastAsia="ru-RU"/>
          </w:rPr>
          <w:t>http</w:t>
        </w:r>
        <w:proofErr w:type="spellEnd"/>
        <w:r w:rsidRPr="009507CE">
          <w:rPr>
            <w:rStyle w:val="a6"/>
            <w:rFonts w:ascii="Times New Roman" w:eastAsia="Times New Roman" w:hAnsi="Times New Roman" w:cs="Times New Roman"/>
            <w:sz w:val="28"/>
            <w:szCs w:val="28"/>
            <w:lang w:eastAsia="ru-RU"/>
          </w:rPr>
          <w:t>//</w:t>
        </w:r>
        <w:proofErr w:type="spellStart"/>
        <w:r w:rsidRPr="009507CE">
          <w:rPr>
            <w:rStyle w:val="a6"/>
            <w:rFonts w:ascii="Times New Roman" w:eastAsia="Times New Roman" w:hAnsi="Times New Roman" w:cs="Times New Roman"/>
            <w:sz w:val="28"/>
            <w:szCs w:val="28"/>
            <w:lang w:eastAsia="ru-RU"/>
          </w:rPr>
          <w:t>www.philolog</w:t>
        </w:r>
        <w:proofErr w:type="spellEnd"/>
        <w:r w:rsidRPr="009507CE">
          <w:rPr>
            <w:rStyle w:val="a6"/>
            <w:rFonts w:ascii="Times New Roman" w:eastAsia="Times New Roman" w:hAnsi="Times New Roman" w:cs="Times New Roman"/>
            <w:sz w:val="28"/>
            <w:szCs w:val="28"/>
            <w:lang w:eastAsia="ru-RU"/>
          </w:rPr>
          <w:t>/</w:t>
        </w:r>
        <w:proofErr w:type="spellStart"/>
        <w:r w:rsidRPr="009507CE">
          <w:rPr>
            <w:rStyle w:val="a6"/>
            <w:rFonts w:ascii="Times New Roman" w:eastAsia="Times New Roman" w:hAnsi="Times New Roman" w:cs="Times New Roman"/>
            <w:sz w:val="28"/>
            <w:szCs w:val="28"/>
            <w:lang w:eastAsia="ru-RU"/>
          </w:rPr>
          <w:t>ru</w:t>
        </w:r>
        <w:proofErr w:type="spellEnd"/>
        <w:r w:rsidRPr="009507CE">
          <w:rPr>
            <w:rStyle w:val="a6"/>
            <w:rFonts w:ascii="Times New Roman" w:eastAsia="Times New Roman" w:hAnsi="Times New Roman" w:cs="Times New Roman"/>
            <w:sz w:val="28"/>
            <w:szCs w:val="28"/>
            <w:lang w:eastAsia="ru-RU"/>
          </w:rPr>
          <w:t>/</w:t>
        </w:r>
        <w:proofErr w:type="spellStart"/>
        <w:r w:rsidRPr="009507CE">
          <w:rPr>
            <w:rStyle w:val="a6"/>
            <w:rFonts w:ascii="Times New Roman" w:eastAsia="Times New Roman" w:hAnsi="Times New Roman" w:cs="Times New Roman"/>
            <w:sz w:val="28"/>
            <w:szCs w:val="28"/>
            <w:lang w:eastAsia="ru-RU"/>
          </w:rPr>
          <w:t>dahl</w:t>
        </w:r>
        <w:proofErr w:type="spellEnd"/>
        <w:r w:rsidRPr="009507CE">
          <w:rPr>
            <w:rStyle w:val="a6"/>
            <w:rFonts w:ascii="Times New Roman" w:eastAsia="Times New Roman" w:hAnsi="Times New Roman" w:cs="Times New Roman"/>
            <w:sz w:val="28"/>
            <w:szCs w:val="28"/>
            <w:lang w:eastAsia="ru-RU"/>
          </w:rPr>
          <w:t>/</w:t>
        </w:r>
      </w:hyperlink>
    </w:p>
    <w:p w:rsidR="00B87181" w:rsidRPr="009507CE" w:rsidRDefault="00B87181" w:rsidP="00B87181">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507CE">
        <w:rPr>
          <w:rFonts w:ascii="Times New Roman" w:eastAsia="Times New Roman" w:hAnsi="Times New Roman" w:cs="Times New Roman"/>
          <w:color w:val="000000"/>
          <w:sz w:val="28"/>
          <w:szCs w:val="28"/>
          <w:lang w:eastAsia="ru-RU"/>
        </w:rPr>
        <w:t>Икусство</w:t>
      </w:r>
      <w:proofErr w:type="spellEnd"/>
      <w:r w:rsidRPr="009507CE">
        <w:rPr>
          <w:rFonts w:ascii="Times New Roman" w:eastAsia="Times New Roman" w:hAnsi="Times New Roman" w:cs="Times New Roman"/>
          <w:color w:val="000000"/>
          <w:sz w:val="28"/>
          <w:szCs w:val="28"/>
          <w:lang w:eastAsia="ru-RU"/>
        </w:rPr>
        <w:t xml:space="preserve"> слова: авторская методика преподавания русского языка</w:t>
      </w:r>
      <w:r w:rsidR="009507CE" w:rsidRPr="009507CE">
        <w:rPr>
          <w:rFonts w:ascii="Times New Roman" w:eastAsia="Times New Roman" w:hAnsi="Times New Roman" w:cs="Times New Roman"/>
          <w:color w:val="000000"/>
          <w:sz w:val="28"/>
          <w:szCs w:val="28"/>
          <w:lang w:eastAsia="ru-RU"/>
        </w:rPr>
        <w:t xml:space="preserve">  </w:t>
      </w:r>
      <w:hyperlink r:id="rId11" w:history="1">
        <w:r w:rsidRPr="009507CE">
          <w:rPr>
            <w:rFonts w:ascii="Times New Roman" w:eastAsia="Times New Roman" w:hAnsi="Times New Roman" w:cs="Times New Roman"/>
            <w:color w:val="498ABC"/>
            <w:sz w:val="28"/>
            <w:szCs w:val="28"/>
            <w:u w:val="single"/>
            <w:lang w:eastAsia="ru-RU"/>
          </w:rPr>
          <w:t>http://www.gimn13.tl.ru/rus/</w:t>
        </w:r>
      </w:hyperlink>
    </w:p>
    <w:p w:rsidR="00B87181" w:rsidRPr="009507CE" w:rsidRDefault="00B87181" w:rsidP="00B87181">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507CE">
        <w:rPr>
          <w:rFonts w:ascii="Times New Roman" w:eastAsia="Times New Roman" w:hAnsi="Times New Roman" w:cs="Times New Roman"/>
          <w:color w:val="000000"/>
          <w:sz w:val="28"/>
          <w:szCs w:val="28"/>
          <w:lang w:eastAsia="ru-RU"/>
        </w:rPr>
        <w:t>Международная ассоциация преподавателей русского языка и литературы (МАПРЯЛ)</w:t>
      </w:r>
      <w:r w:rsidR="009507CE" w:rsidRPr="009507CE">
        <w:rPr>
          <w:rFonts w:ascii="Times New Roman" w:eastAsia="Times New Roman" w:hAnsi="Times New Roman" w:cs="Times New Roman"/>
          <w:color w:val="000000"/>
          <w:sz w:val="28"/>
          <w:szCs w:val="28"/>
          <w:lang w:eastAsia="ru-RU"/>
        </w:rPr>
        <w:t xml:space="preserve"> </w:t>
      </w:r>
      <w:hyperlink r:id="rId12" w:history="1">
        <w:r w:rsidRPr="009507CE">
          <w:rPr>
            <w:rFonts w:ascii="Times New Roman" w:eastAsia="Times New Roman" w:hAnsi="Times New Roman" w:cs="Times New Roman"/>
            <w:color w:val="498ABC"/>
            <w:sz w:val="28"/>
            <w:szCs w:val="28"/>
            <w:u w:val="single"/>
            <w:lang w:eastAsia="ru-RU"/>
          </w:rPr>
          <w:t>http://www.mapryal.org</w:t>
        </w:r>
      </w:hyperlink>
    </w:p>
    <w:p w:rsidR="00B87181" w:rsidRPr="00567542" w:rsidRDefault="00B87181" w:rsidP="00B87181">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67542">
        <w:rPr>
          <w:rFonts w:ascii="Times New Roman" w:eastAsia="Times New Roman" w:hAnsi="Times New Roman" w:cs="Times New Roman"/>
          <w:color w:val="000000"/>
          <w:sz w:val="28"/>
          <w:szCs w:val="28"/>
          <w:lang w:eastAsia="ru-RU"/>
        </w:rPr>
        <w:t>Мир слова русского</w:t>
      </w:r>
      <w:r w:rsidR="00567542" w:rsidRPr="00567542">
        <w:rPr>
          <w:rFonts w:ascii="Times New Roman" w:eastAsia="Times New Roman" w:hAnsi="Times New Roman" w:cs="Times New Roman"/>
          <w:color w:val="000000"/>
          <w:sz w:val="28"/>
          <w:szCs w:val="28"/>
          <w:lang w:eastAsia="ru-RU"/>
        </w:rPr>
        <w:t xml:space="preserve"> </w:t>
      </w:r>
      <w:hyperlink r:id="rId13" w:history="1">
        <w:r w:rsidRPr="00567542">
          <w:rPr>
            <w:rFonts w:ascii="Times New Roman" w:eastAsia="Times New Roman" w:hAnsi="Times New Roman" w:cs="Times New Roman"/>
            <w:color w:val="498ABC"/>
            <w:sz w:val="28"/>
            <w:szCs w:val="28"/>
            <w:u w:val="single"/>
            <w:lang w:eastAsia="ru-RU"/>
          </w:rPr>
          <w:t>http://www/rusword.org</w:t>
        </w:r>
      </w:hyperlink>
    </w:p>
    <w:p w:rsidR="00B87181" w:rsidRPr="00567542" w:rsidRDefault="00B87181" w:rsidP="00B87181">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67542">
        <w:rPr>
          <w:rFonts w:ascii="Times New Roman" w:eastAsia="Times New Roman" w:hAnsi="Times New Roman" w:cs="Times New Roman"/>
          <w:color w:val="000000"/>
          <w:sz w:val="28"/>
          <w:szCs w:val="28"/>
          <w:lang w:eastAsia="ru-RU"/>
        </w:rPr>
        <w:t>Опорный орфографический компакт: пособие по орфографии русского языка</w:t>
      </w:r>
      <w:r w:rsidR="00567542" w:rsidRPr="00567542">
        <w:rPr>
          <w:rFonts w:ascii="Times New Roman" w:eastAsia="Times New Roman" w:hAnsi="Times New Roman" w:cs="Times New Roman"/>
          <w:color w:val="000000"/>
          <w:sz w:val="28"/>
          <w:szCs w:val="28"/>
          <w:lang w:eastAsia="ru-RU"/>
        </w:rPr>
        <w:t xml:space="preserve"> </w:t>
      </w:r>
      <w:hyperlink r:id="rId14" w:history="1">
        <w:r w:rsidRPr="00567542">
          <w:rPr>
            <w:rFonts w:ascii="Times New Roman" w:eastAsia="Times New Roman" w:hAnsi="Times New Roman" w:cs="Times New Roman"/>
            <w:color w:val="498ABC"/>
            <w:sz w:val="28"/>
            <w:szCs w:val="28"/>
            <w:u w:val="single"/>
            <w:lang w:eastAsia="ru-RU"/>
          </w:rPr>
          <w:t>http://yamal.org/ook</w:t>
        </w:r>
      </w:hyperlink>
    </w:p>
    <w:p w:rsidR="00B87181" w:rsidRPr="00567542" w:rsidRDefault="00B87181" w:rsidP="00567542">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567542">
        <w:rPr>
          <w:rFonts w:ascii="Times New Roman" w:eastAsia="Times New Roman" w:hAnsi="Times New Roman" w:cs="Times New Roman"/>
          <w:color w:val="000000"/>
          <w:sz w:val="28"/>
          <w:szCs w:val="28"/>
          <w:lang w:eastAsia="ru-RU"/>
        </w:rPr>
        <w:t>Российскоеобщество</w:t>
      </w:r>
      <w:proofErr w:type="spellEnd"/>
      <w:r w:rsidRPr="00567542">
        <w:rPr>
          <w:rFonts w:ascii="Times New Roman" w:eastAsia="Times New Roman" w:hAnsi="Times New Roman" w:cs="Times New Roman"/>
          <w:color w:val="000000"/>
          <w:sz w:val="28"/>
          <w:szCs w:val="28"/>
          <w:lang w:eastAsia="ru-RU"/>
        </w:rPr>
        <w:t xml:space="preserve"> преподавателей русского</w:t>
      </w:r>
      <w:r w:rsidR="001F123D" w:rsidRPr="00567542">
        <w:rPr>
          <w:rFonts w:ascii="Times New Roman" w:eastAsia="Times New Roman" w:hAnsi="Times New Roman" w:cs="Times New Roman"/>
          <w:color w:val="000000"/>
          <w:sz w:val="28"/>
          <w:szCs w:val="28"/>
          <w:lang w:eastAsia="ru-RU"/>
        </w:rPr>
        <w:t xml:space="preserve"> </w:t>
      </w:r>
      <w:r w:rsidRPr="00567542">
        <w:rPr>
          <w:rFonts w:ascii="Times New Roman" w:eastAsia="Times New Roman" w:hAnsi="Times New Roman" w:cs="Times New Roman"/>
          <w:color w:val="000000"/>
          <w:sz w:val="28"/>
          <w:szCs w:val="28"/>
          <w:lang w:eastAsia="ru-RU"/>
        </w:rPr>
        <w:t>языка</w:t>
      </w:r>
      <w:r w:rsidR="001F123D" w:rsidRPr="00567542">
        <w:rPr>
          <w:rFonts w:ascii="Times New Roman" w:eastAsia="Times New Roman" w:hAnsi="Times New Roman" w:cs="Times New Roman"/>
          <w:color w:val="000000"/>
          <w:sz w:val="28"/>
          <w:szCs w:val="28"/>
          <w:lang w:eastAsia="ru-RU"/>
        </w:rPr>
        <w:t xml:space="preserve"> </w:t>
      </w:r>
      <w:r w:rsidRPr="00567542">
        <w:rPr>
          <w:rFonts w:ascii="Times New Roman" w:eastAsia="Times New Roman" w:hAnsi="Times New Roman" w:cs="Times New Roman"/>
          <w:color w:val="000000"/>
          <w:sz w:val="28"/>
          <w:szCs w:val="28"/>
          <w:lang w:eastAsia="ru-RU"/>
        </w:rPr>
        <w:t>и литературы: портал «Русское слово»</w:t>
      </w:r>
      <w:r w:rsidR="00567542">
        <w:rPr>
          <w:rFonts w:ascii="Times New Roman" w:eastAsia="Times New Roman" w:hAnsi="Times New Roman" w:cs="Times New Roman"/>
          <w:color w:val="000000"/>
          <w:sz w:val="28"/>
          <w:szCs w:val="28"/>
          <w:lang w:eastAsia="ru-RU"/>
        </w:rPr>
        <w:t xml:space="preserve"> </w:t>
      </w:r>
      <w:r w:rsidRPr="00567542">
        <w:rPr>
          <w:rFonts w:ascii="Times New Roman" w:eastAsia="Times New Roman" w:hAnsi="Times New Roman" w:cs="Times New Roman"/>
          <w:color w:val="498ABC"/>
          <w:sz w:val="28"/>
          <w:szCs w:val="28"/>
          <w:u w:val="single"/>
          <w:lang w:eastAsia="ru-RU"/>
        </w:rPr>
        <w:t>http://www.ropryal.ru</w:t>
      </w:r>
    </w:p>
    <w:p w:rsidR="00B87181" w:rsidRPr="00567542" w:rsidRDefault="00B87181" w:rsidP="00B87181">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67542">
        <w:rPr>
          <w:rFonts w:ascii="Times New Roman" w:eastAsia="Times New Roman" w:hAnsi="Times New Roman" w:cs="Times New Roman"/>
          <w:color w:val="000000"/>
          <w:sz w:val="28"/>
          <w:szCs w:val="28"/>
          <w:lang w:eastAsia="ru-RU"/>
        </w:rPr>
        <w:t xml:space="preserve">Электронные пособия по русскому языку для </w:t>
      </w:r>
      <w:proofErr w:type="spellStart"/>
      <w:r w:rsidRPr="00567542">
        <w:rPr>
          <w:rFonts w:ascii="Times New Roman" w:eastAsia="Times New Roman" w:hAnsi="Times New Roman" w:cs="Times New Roman"/>
          <w:color w:val="000000"/>
          <w:sz w:val="28"/>
          <w:szCs w:val="28"/>
          <w:lang w:eastAsia="ru-RU"/>
        </w:rPr>
        <w:t>школьников</w:t>
      </w:r>
      <w:hyperlink r:id="rId15" w:history="1">
        <w:r w:rsidRPr="00567542">
          <w:rPr>
            <w:rFonts w:ascii="Times New Roman" w:eastAsia="Times New Roman" w:hAnsi="Times New Roman" w:cs="Times New Roman"/>
            <w:color w:val="498ABC"/>
            <w:sz w:val="28"/>
            <w:szCs w:val="28"/>
            <w:u w:val="single"/>
            <w:lang w:eastAsia="ru-RU"/>
          </w:rPr>
          <w:t>http</w:t>
        </w:r>
        <w:proofErr w:type="spellEnd"/>
        <w:r w:rsidRPr="00567542">
          <w:rPr>
            <w:rFonts w:ascii="Times New Roman" w:eastAsia="Times New Roman" w:hAnsi="Times New Roman" w:cs="Times New Roman"/>
            <w:color w:val="498ABC"/>
            <w:sz w:val="28"/>
            <w:szCs w:val="28"/>
            <w:u w:val="single"/>
            <w:lang w:eastAsia="ru-RU"/>
          </w:rPr>
          <w:t>://</w:t>
        </w:r>
        <w:proofErr w:type="spellStart"/>
        <w:r w:rsidRPr="00567542">
          <w:rPr>
            <w:rFonts w:ascii="Times New Roman" w:eastAsia="Times New Roman" w:hAnsi="Times New Roman" w:cs="Times New Roman"/>
            <w:color w:val="498ABC"/>
            <w:sz w:val="28"/>
            <w:szCs w:val="28"/>
            <w:u w:val="single"/>
            <w:lang w:eastAsia="ru-RU"/>
          </w:rPr>
          <w:t>learning-russian.gramota.ru</w:t>
        </w:r>
        <w:proofErr w:type="spellEnd"/>
      </w:hyperlink>
    </w:p>
    <w:p w:rsidR="00B87181" w:rsidRPr="00567542" w:rsidRDefault="00B87181" w:rsidP="00B87181">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567542">
        <w:rPr>
          <w:rFonts w:ascii="Times New Roman" w:eastAsia="Times New Roman" w:hAnsi="Times New Roman" w:cs="Times New Roman"/>
          <w:color w:val="000000"/>
          <w:sz w:val="28"/>
          <w:szCs w:val="28"/>
          <w:lang w:eastAsia="ru-RU"/>
        </w:rPr>
        <w:t>Собрание словарей портала «ГРАМОТА</w:t>
      </w:r>
      <w:proofErr w:type="gramStart"/>
      <w:r w:rsidRPr="00567542">
        <w:rPr>
          <w:rFonts w:ascii="Times New Roman" w:eastAsia="Times New Roman" w:hAnsi="Times New Roman" w:cs="Times New Roman"/>
          <w:color w:val="000000"/>
          <w:sz w:val="28"/>
          <w:szCs w:val="28"/>
          <w:lang w:eastAsia="ru-RU"/>
        </w:rPr>
        <w:t>.Р</w:t>
      </w:r>
      <w:proofErr w:type="gramEnd"/>
      <w:r w:rsidRPr="00567542">
        <w:rPr>
          <w:rFonts w:ascii="Times New Roman" w:eastAsia="Times New Roman" w:hAnsi="Times New Roman" w:cs="Times New Roman"/>
          <w:color w:val="000000"/>
          <w:sz w:val="28"/>
          <w:szCs w:val="28"/>
          <w:lang w:eastAsia="ru-RU"/>
        </w:rPr>
        <w:t>У»</w:t>
      </w:r>
      <w:hyperlink r:id="rId16" w:history="1">
        <w:r w:rsidRPr="00567542">
          <w:rPr>
            <w:rFonts w:ascii="Times New Roman" w:eastAsia="Times New Roman" w:hAnsi="Times New Roman" w:cs="Times New Roman"/>
            <w:color w:val="498ABC"/>
            <w:sz w:val="28"/>
            <w:szCs w:val="28"/>
            <w:u w:val="single"/>
            <w:lang w:eastAsia="ru-RU"/>
          </w:rPr>
          <w:t>http://slovari.gramota/ru</w:t>
        </w:r>
      </w:hyperlink>
    </w:p>
    <w:p w:rsidR="00567542" w:rsidRDefault="00567542" w:rsidP="00567542">
      <w:pPr>
        <w:shd w:val="clear" w:color="auto" w:fill="FFFFFF"/>
        <w:spacing w:after="0" w:line="240" w:lineRule="auto"/>
        <w:rPr>
          <w:rFonts w:ascii="Times New Roman" w:eastAsia="Times New Roman" w:hAnsi="Times New Roman" w:cs="Times New Roman"/>
          <w:color w:val="000000"/>
          <w:sz w:val="28"/>
          <w:szCs w:val="28"/>
          <w:lang w:eastAsia="ru-RU"/>
        </w:rPr>
      </w:pPr>
    </w:p>
    <w:p w:rsidR="00567542" w:rsidRDefault="00567542" w:rsidP="00567542">
      <w:pPr>
        <w:shd w:val="clear" w:color="auto" w:fill="FFFFFF"/>
        <w:spacing w:after="0" w:line="240" w:lineRule="auto"/>
        <w:rPr>
          <w:rFonts w:ascii="Times New Roman" w:eastAsia="Times New Roman" w:hAnsi="Times New Roman" w:cs="Times New Roman"/>
          <w:color w:val="000000"/>
          <w:sz w:val="28"/>
          <w:szCs w:val="28"/>
          <w:lang w:eastAsia="ru-RU"/>
        </w:rPr>
      </w:pPr>
    </w:p>
    <w:p w:rsidR="00567542" w:rsidRPr="00523018" w:rsidRDefault="00567542" w:rsidP="00567542">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567542" w:rsidRPr="00523018" w:rsidRDefault="00567542" w:rsidP="00567542">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523018">
        <w:rPr>
          <w:rFonts w:ascii="Times New Roman" w:eastAsia="Times New Roman" w:hAnsi="Times New Roman" w:cs="Times New Roman"/>
          <w:b/>
          <w:color w:val="000000"/>
          <w:sz w:val="28"/>
          <w:szCs w:val="28"/>
          <w:u w:val="single"/>
          <w:lang w:eastAsia="ru-RU"/>
        </w:rPr>
        <w:t>Приложения</w:t>
      </w:r>
    </w:p>
    <w:p w:rsidR="00567542" w:rsidRDefault="00567542" w:rsidP="005675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67542" w:rsidRPr="00567542" w:rsidRDefault="00567542" w:rsidP="00567542">
      <w:pPr>
        <w:pStyle w:val="1"/>
        <w:numPr>
          <w:ilvl w:val="0"/>
          <w:numId w:val="3"/>
        </w:numPr>
        <w:jc w:val="center"/>
        <w:rPr>
          <w:rFonts w:ascii="Times New Roman" w:hAnsi="Times New Roman" w:cs="Times New Roman"/>
          <w:sz w:val="28"/>
          <w:szCs w:val="28"/>
        </w:rPr>
      </w:pPr>
      <w:r w:rsidRPr="00567542">
        <w:rPr>
          <w:rFonts w:ascii="Times New Roman" w:hAnsi="Times New Roman" w:cs="Times New Roman"/>
          <w:sz w:val="28"/>
          <w:szCs w:val="28"/>
        </w:rPr>
        <w:t>Вступление к сочинению</w:t>
      </w:r>
    </w:p>
    <w:p w:rsidR="00567542" w:rsidRPr="00567542" w:rsidRDefault="00567542" w:rsidP="00567542">
      <w:pPr>
        <w:ind w:firstLine="426"/>
        <w:jc w:val="both"/>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В книге Е.Н. Ильина «Как сдать экзамен по литературе» (М., 1995) предлагается пять вариантов зачинов.</w:t>
      </w:r>
    </w:p>
    <w:p w:rsidR="00567542" w:rsidRPr="00567542" w:rsidRDefault="00567542" w:rsidP="00567542">
      <w:pPr>
        <w:pStyle w:val="a7"/>
        <w:rPr>
          <w:rFonts w:ascii="Times New Roman"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4364"/>
        <w:gridCol w:w="2899"/>
      </w:tblGrid>
      <w:tr w:rsidR="00567542" w:rsidRPr="00567542" w:rsidTr="00567542">
        <w:trPr>
          <w:trHeight w:val="512"/>
        </w:trPr>
        <w:tc>
          <w:tcPr>
            <w:tcW w:w="2308" w:type="dxa"/>
            <w:tcBorders>
              <w:top w:val="single" w:sz="4" w:space="0" w:color="auto"/>
              <w:left w:val="single" w:sz="4" w:space="0" w:color="auto"/>
              <w:bottom w:val="single" w:sz="4" w:space="0" w:color="auto"/>
              <w:right w:val="single" w:sz="4" w:space="0" w:color="auto"/>
            </w:tcBorders>
            <w:vAlign w:val="center"/>
            <w:hideMark/>
          </w:tcPr>
          <w:p w:rsidR="00567542" w:rsidRPr="00567542" w:rsidRDefault="00567542" w:rsidP="00567542">
            <w:pPr>
              <w:pStyle w:val="a7"/>
              <w:jc w:val="center"/>
              <w:rPr>
                <w:rFonts w:ascii="Times New Roman" w:eastAsia="Times New Roman" w:hAnsi="Times New Roman" w:cs="Times New Roman"/>
                <w:sz w:val="28"/>
                <w:szCs w:val="28"/>
              </w:rPr>
            </w:pPr>
            <w:r w:rsidRPr="00567542">
              <w:rPr>
                <w:rFonts w:ascii="Times New Roman" w:hAnsi="Times New Roman" w:cs="Times New Roman"/>
                <w:sz w:val="28"/>
                <w:szCs w:val="28"/>
              </w:rPr>
              <w:t>Варианты</w:t>
            </w:r>
          </w:p>
          <w:p w:rsidR="00567542" w:rsidRPr="00567542" w:rsidRDefault="00567542" w:rsidP="00567542">
            <w:pPr>
              <w:pStyle w:val="a7"/>
              <w:jc w:val="center"/>
              <w:rPr>
                <w:rFonts w:ascii="Times New Roman" w:hAnsi="Times New Roman" w:cs="Times New Roman"/>
                <w:sz w:val="28"/>
                <w:szCs w:val="28"/>
              </w:rPr>
            </w:pPr>
            <w:r w:rsidRPr="00567542">
              <w:rPr>
                <w:rFonts w:ascii="Times New Roman" w:hAnsi="Times New Roman" w:cs="Times New Roman"/>
                <w:sz w:val="28"/>
                <w:szCs w:val="28"/>
              </w:rPr>
              <w:t>зачинов</w:t>
            </w:r>
          </w:p>
        </w:tc>
        <w:tc>
          <w:tcPr>
            <w:tcW w:w="4364" w:type="dxa"/>
            <w:tcBorders>
              <w:top w:val="single" w:sz="4" w:space="0" w:color="auto"/>
              <w:left w:val="single" w:sz="4" w:space="0" w:color="auto"/>
              <w:bottom w:val="single" w:sz="4" w:space="0" w:color="auto"/>
              <w:right w:val="single" w:sz="4" w:space="0" w:color="auto"/>
            </w:tcBorders>
            <w:vAlign w:val="center"/>
            <w:hideMark/>
          </w:tcPr>
          <w:p w:rsidR="00567542" w:rsidRPr="00567542" w:rsidRDefault="00567542" w:rsidP="00567542">
            <w:pPr>
              <w:pStyle w:val="a7"/>
              <w:jc w:val="center"/>
              <w:rPr>
                <w:rFonts w:ascii="Times New Roman" w:hAnsi="Times New Roman" w:cs="Times New Roman"/>
                <w:sz w:val="28"/>
                <w:szCs w:val="28"/>
              </w:rPr>
            </w:pPr>
            <w:r w:rsidRPr="00567542">
              <w:rPr>
                <w:rFonts w:ascii="Times New Roman" w:hAnsi="Times New Roman" w:cs="Times New Roman"/>
                <w:sz w:val="28"/>
                <w:szCs w:val="28"/>
              </w:rPr>
              <w:t>Примеры</w:t>
            </w:r>
          </w:p>
        </w:tc>
        <w:tc>
          <w:tcPr>
            <w:tcW w:w="2899" w:type="dxa"/>
            <w:tcBorders>
              <w:top w:val="single" w:sz="4" w:space="0" w:color="auto"/>
              <w:left w:val="single" w:sz="4" w:space="0" w:color="auto"/>
              <w:bottom w:val="single" w:sz="4" w:space="0" w:color="auto"/>
              <w:right w:val="single" w:sz="4" w:space="0" w:color="auto"/>
            </w:tcBorders>
            <w:vAlign w:val="center"/>
            <w:hideMark/>
          </w:tcPr>
          <w:p w:rsidR="00567542" w:rsidRPr="00567542" w:rsidRDefault="00567542" w:rsidP="00567542">
            <w:pPr>
              <w:pStyle w:val="a7"/>
              <w:jc w:val="center"/>
              <w:rPr>
                <w:rFonts w:ascii="Times New Roman" w:eastAsia="Times New Roman" w:hAnsi="Times New Roman" w:cs="Times New Roman"/>
                <w:sz w:val="28"/>
                <w:szCs w:val="28"/>
              </w:rPr>
            </w:pPr>
            <w:r w:rsidRPr="00567542">
              <w:rPr>
                <w:rFonts w:ascii="Times New Roman" w:hAnsi="Times New Roman" w:cs="Times New Roman"/>
                <w:sz w:val="28"/>
                <w:szCs w:val="28"/>
              </w:rPr>
              <w:t>Плюсы и минусы</w:t>
            </w:r>
          </w:p>
          <w:p w:rsidR="00567542" w:rsidRPr="00567542" w:rsidRDefault="00567542" w:rsidP="00567542">
            <w:pPr>
              <w:pStyle w:val="a7"/>
              <w:jc w:val="center"/>
              <w:rPr>
                <w:rFonts w:ascii="Times New Roman" w:hAnsi="Times New Roman" w:cs="Times New Roman"/>
                <w:sz w:val="28"/>
                <w:szCs w:val="28"/>
              </w:rPr>
            </w:pPr>
            <w:r w:rsidRPr="00567542">
              <w:rPr>
                <w:rFonts w:ascii="Times New Roman" w:hAnsi="Times New Roman" w:cs="Times New Roman"/>
                <w:sz w:val="28"/>
                <w:szCs w:val="28"/>
              </w:rPr>
              <w:t>названного варианта</w:t>
            </w:r>
          </w:p>
        </w:tc>
      </w:tr>
      <w:tr w:rsidR="00567542" w:rsidRPr="00567542" w:rsidTr="00567542">
        <w:trPr>
          <w:trHeight w:val="479"/>
        </w:trPr>
        <w:tc>
          <w:tcPr>
            <w:tcW w:w="2308"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1.Академический</w:t>
            </w:r>
          </w:p>
        </w:tc>
        <w:tc>
          <w:tcPr>
            <w:tcW w:w="4364"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«Писатель родился в таком-то году, окончил (или не окончил) университет, вершиной творчества стало произведение, о котором пойдёт речь. Роман (повесть, поэма, рассказ) написан в таком-то году…»</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 xml:space="preserve"> </w:t>
            </w:r>
          </w:p>
        </w:tc>
        <w:tc>
          <w:tcPr>
            <w:tcW w:w="2899"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Требует информированности, точности, некоторой деловой сухости</w:t>
            </w:r>
          </w:p>
        </w:tc>
      </w:tr>
      <w:tr w:rsidR="00567542" w:rsidRPr="00567542" w:rsidTr="00567542">
        <w:trPr>
          <w:trHeight w:val="494"/>
        </w:trPr>
        <w:tc>
          <w:tcPr>
            <w:tcW w:w="2308"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2. От «я»</w:t>
            </w:r>
          </w:p>
        </w:tc>
        <w:tc>
          <w:tcPr>
            <w:tcW w:w="4364"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eastAsia="Times New Roman" w:hAnsi="Times New Roman" w:cs="Times New Roman"/>
                <w:sz w:val="28"/>
                <w:szCs w:val="28"/>
              </w:rPr>
            </w:pPr>
            <w:r w:rsidRPr="00567542">
              <w:rPr>
                <w:rFonts w:ascii="Times New Roman" w:hAnsi="Times New Roman" w:cs="Times New Roman"/>
                <w:sz w:val="28"/>
                <w:szCs w:val="28"/>
              </w:rPr>
              <w:t>«Я не случайно выбра</w:t>
            </w:r>
            <w:proofErr w:type="gramStart"/>
            <w:r w:rsidRPr="00567542">
              <w:rPr>
                <w:rFonts w:ascii="Times New Roman" w:hAnsi="Times New Roman" w:cs="Times New Roman"/>
                <w:sz w:val="28"/>
                <w:szCs w:val="28"/>
              </w:rPr>
              <w:t>л(</w:t>
            </w:r>
            <w:proofErr w:type="gramEnd"/>
            <w:r w:rsidRPr="00567542">
              <w:rPr>
                <w:rFonts w:ascii="Times New Roman" w:hAnsi="Times New Roman" w:cs="Times New Roman"/>
                <w:sz w:val="28"/>
                <w:szCs w:val="28"/>
              </w:rPr>
              <w:t>а) эту тему. Проблема, которую она затрагивает, интересует меня не только как читателя, но и как человека, живущего интересами</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своего времени и своего поколения…»</w:t>
            </w:r>
          </w:p>
          <w:p w:rsidR="00567542" w:rsidRPr="00567542" w:rsidRDefault="00567542" w:rsidP="00567542">
            <w:pPr>
              <w:pStyle w:val="a7"/>
              <w:rPr>
                <w:rFonts w:ascii="Times New Roman" w:hAnsi="Times New Roman" w:cs="Times New Roman"/>
                <w:sz w:val="28"/>
                <w:szCs w:val="28"/>
              </w:rPr>
            </w:pPr>
          </w:p>
        </w:tc>
        <w:tc>
          <w:tcPr>
            <w:tcW w:w="2899"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Предполагает чёткое и мотивированное заявление своей позиции</w:t>
            </w:r>
          </w:p>
        </w:tc>
      </w:tr>
      <w:tr w:rsidR="00567542" w:rsidRPr="00567542" w:rsidTr="00567542">
        <w:trPr>
          <w:trHeight w:val="494"/>
        </w:trPr>
        <w:tc>
          <w:tcPr>
            <w:tcW w:w="2308"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3. «</w:t>
            </w:r>
            <w:proofErr w:type="gramStart"/>
            <w:r w:rsidRPr="00567542">
              <w:rPr>
                <w:rFonts w:ascii="Times New Roman" w:hAnsi="Times New Roman" w:cs="Times New Roman"/>
                <w:sz w:val="28"/>
                <w:szCs w:val="28"/>
              </w:rPr>
              <w:t>Киношный</w:t>
            </w:r>
            <w:proofErr w:type="gramEnd"/>
            <w:r w:rsidRPr="00567542">
              <w:rPr>
                <w:rFonts w:ascii="Times New Roman" w:hAnsi="Times New Roman" w:cs="Times New Roman"/>
                <w:sz w:val="28"/>
                <w:szCs w:val="28"/>
              </w:rPr>
              <w:t>»</w:t>
            </w:r>
          </w:p>
        </w:tc>
        <w:tc>
          <w:tcPr>
            <w:tcW w:w="4364"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eastAsia="Times New Roman" w:hAnsi="Times New Roman" w:cs="Times New Roman"/>
                <w:sz w:val="28"/>
                <w:szCs w:val="28"/>
              </w:rPr>
            </w:pPr>
            <w:r w:rsidRPr="00567542">
              <w:rPr>
                <w:rFonts w:ascii="Times New Roman" w:hAnsi="Times New Roman" w:cs="Times New Roman"/>
                <w:sz w:val="28"/>
                <w:szCs w:val="28"/>
              </w:rPr>
              <w:t>«…Ненастная ночь. За окном шумит ливень, а в мокрые стёкла</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стучат тёмные ветки. Тихо и уютно горит настольная лампа. У меня на коленях раскрытый томик чеховских рассказов…»</w:t>
            </w:r>
          </w:p>
          <w:p w:rsidR="00567542" w:rsidRPr="00567542" w:rsidRDefault="00567542" w:rsidP="00567542">
            <w:pPr>
              <w:pStyle w:val="a7"/>
              <w:rPr>
                <w:rFonts w:ascii="Times New Roman" w:hAnsi="Times New Roman" w:cs="Times New Roman"/>
                <w:sz w:val="28"/>
                <w:szCs w:val="28"/>
              </w:rPr>
            </w:pPr>
          </w:p>
        </w:tc>
        <w:tc>
          <w:tcPr>
            <w:tcW w:w="2899"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Рискует разочаровать к концу несоответствием формы и содержания, надо владеть искусством композиции</w:t>
            </w:r>
          </w:p>
        </w:tc>
      </w:tr>
      <w:tr w:rsidR="00567542" w:rsidRPr="00567542" w:rsidTr="00567542">
        <w:trPr>
          <w:trHeight w:val="494"/>
        </w:trPr>
        <w:tc>
          <w:tcPr>
            <w:tcW w:w="2308"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4. Дневниковый</w:t>
            </w:r>
          </w:p>
        </w:tc>
        <w:tc>
          <w:tcPr>
            <w:tcW w:w="4364"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«Болконский… Что же он такое? Почему всякий раз, встречаясь с ним на страницах романа, я испытываю то необъяснимую радость, то жгучую досаду, часто ловлю себя на мысли, что это я, это про меня. Хотя, конечно…»</w:t>
            </w:r>
          </w:p>
          <w:p w:rsidR="00567542" w:rsidRPr="00567542" w:rsidRDefault="00567542" w:rsidP="00567542">
            <w:pPr>
              <w:pStyle w:val="a7"/>
              <w:rPr>
                <w:rFonts w:ascii="Times New Roman" w:hAnsi="Times New Roman" w:cs="Times New Roman"/>
                <w:sz w:val="28"/>
                <w:szCs w:val="28"/>
              </w:rPr>
            </w:pPr>
          </w:p>
        </w:tc>
        <w:tc>
          <w:tcPr>
            <w:tcW w:w="2899"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Для тех, кто может открыть перед чужими людьми свою душу</w:t>
            </w:r>
          </w:p>
        </w:tc>
      </w:tr>
      <w:tr w:rsidR="00567542" w:rsidRPr="00567542" w:rsidTr="00567542">
        <w:trPr>
          <w:trHeight w:val="494"/>
        </w:trPr>
        <w:tc>
          <w:tcPr>
            <w:tcW w:w="2308"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5. Цитатный</w:t>
            </w:r>
          </w:p>
        </w:tc>
        <w:tc>
          <w:tcPr>
            <w:tcW w:w="4364"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«Что вы, что вы над собой сделали!» - говорит Соня Раскольникову. Вдумаемся в её слова. Они применимы ко всем героям Достоевского. Мармеладов, Рогожин, Карамазов… - все они что-то над собой сделали, помимо того, что сделала над ними жизнь…»</w:t>
            </w:r>
          </w:p>
          <w:p w:rsidR="00567542" w:rsidRPr="00567542" w:rsidRDefault="00567542" w:rsidP="00567542">
            <w:pPr>
              <w:pStyle w:val="a7"/>
              <w:rPr>
                <w:rFonts w:ascii="Times New Roman" w:hAnsi="Times New Roman" w:cs="Times New Roman"/>
                <w:sz w:val="28"/>
                <w:szCs w:val="28"/>
              </w:rPr>
            </w:pPr>
          </w:p>
        </w:tc>
        <w:tc>
          <w:tcPr>
            <w:tcW w:w="2899"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 xml:space="preserve">Даёт возможность не искать первые слова (обычно самые трудные) даёт понять </w:t>
            </w:r>
            <w:proofErr w:type="gramStart"/>
            <w:r w:rsidRPr="00567542">
              <w:rPr>
                <w:rFonts w:ascii="Times New Roman" w:hAnsi="Times New Roman" w:cs="Times New Roman"/>
                <w:sz w:val="28"/>
                <w:szCs w:val="28"/>
              </w:rPr>
              <w:t>проверяющему</w:t>
            </w:r>
            <w:proofErr w:type="gramEnd"/>
            <w:r w:rsidRPr="00567542">
              <w:rPr>
                <w:rFonts w:ascii="Times New Roman" w:hAnsi="Times New Roman" w:cs="Times New Roman"/>
                <w:sz w:val="28"/>
                <w:szCs w:val="28"/>
              </w:rPr>
              <w:t>, что вы знаете произведение</w:t>
            </w:r>
          </w:p>
        </w:tc>
      </w:tr>
    </w:tbl>
    <w:p w:rsidR="00567542" w:rsidRPr="00567542" w:rsidRDefault="00567542" w:rsidP="00567542">
      <w:pPr>
        <w:rPr>
          <w:rFonts w:ascii="Times New Roman" w:hAnsi="Times New Roman" w:cs="Times New Roman"/>
          <w:sz w:val="28"/>
          <w:szCs w:val="28"/>
        </w:rPr>
      </w:pP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Н.П. Морозова в пособии «Учимся писать сочинение» (М., 1987) придерживается следующих названий вступлений:</w:t>
      </w:r>
    </w:p>
    <w:p w:rsidR="00567542" w:rsidRPr="00567542" w:rsidRDefault="00567542" w:rsidP="00567542">
      <w:pPr>
        <w:pStyle w:val="a7"/>
        <w:jc w:val="both"/>
        <w:rPr>
          <w:rFonts w:ascii="Times New Roman" w:hAnsi="Times New Roman" w:cs="Times New Roman"/>
          <w:sz w:val="28"/>
          <w:szCs w:val="28"/>
        </w:rPr>
      </w:pP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1. историческое (о  времени, когда было  написано  произведение, или о времени, изображённом  в повести, рассказе…);</w:t>
      </w: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2. аналитическое (объясняется какое-либо понятие, входящее в формулировку темя, раздумья над тем или иным словом);</w:t>
      </w: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3. биографическое (сообщаются факты из биографии писателя, имеющие отношение к произведению или к поднятой в нём проблеме);</w:t>
      </w: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 xml:space="preserve">4. сравнительное (проведение литературных параллелей); </w:t>
      </w:r>
    </w:p>
    <w:p w:rsidR="00567542" w:rsidRPr="00567542" w:rsidRDefault="00567542" w:rsidP="00567542">
      <w:pPr>
        <w:pStyle w:val="a7"/>
        <w:jc w:val="both"/>
        <w:rPr>
          <w:rFonts w:ascii="Times New Roman" w:hAnsi="Times New Roman" w:cs="Times New Roman"/>
          <w:sz w:val="28"/>
          <w:szCs w:val="28"/>
        </w:rPr>
      </w:pPr>
      <w:proofErr w:type="gramStart"/>
      <w:r w:rsidRPr="00567542">
        <w:rPr>
          <w:rFonts w:ascii="Times New Roman" w:hAnsi="Times New Roman" w:cs="Times New Roman"/>
          <w:sz w:val="28"/>
          <w:szCs w:val="28"/>
        </w:rPr>
        <w:t>5. обществоведческое (привлекающее марксистско-ленинское учение.</w:t>
      </w:r>
      <w:proofErr w:type="gramEnd"/>
    </w:p>
    <w:p w:rsidR="00567542" w:rsidRPr="00567542" w:rsidRDefault="00567542" w:rsidP="00567542">
      <w:pPr>
        <w:pStyle w:val="a7"/>
        <w:jc w:val="both"/>
        <w:rPr>
          <w:rFonts w:ascii="Times New Roman" w:hAnsi="Times New Roman" w:cs="Times New Roman"/>
          <w:sz w:val="28"/>
          <w:szCs w:val="28"/>
        </w:rPr>
      </w:pP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Упоминает Н.П.Морозова и такое вступление, когда ученик сразу отвечает на вопрос, поставленный темой, он «берёт быка за рога».</w:t>
      </w: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И, конечно же, «бывают начала, построенные на сугубо личном материале».</w:t>
      </w:r>
    </w:p>
    <w:p w:rsidR="00567542" w:rsidRPr="00567542" w:rsidRDefault="00567542" w:rsidP="00567542">
      <w:pPr>
        <w:pStyle w:val="a7"/>
        <w:jc w:val="both"/>
        <w:rPr>
          <w:rFonts w:ascii="Times New Roman" w:hAnsi="Times New Roman" w:cs="Times New Roman"/>
          <w:sz w:val="28"/>
          <w:szCs w:val="28"/>
        </w:rPr>
      </w:pP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В 2004 году вышла в свет работа В.Н. Мещерякова «Учимся начинать и заканчивать текст», в которой делается попытка обобщить и классифицировать  варианты  зачинов,  рассмотреть  их функции. Вот какую схему вариантов зачинов предлагает использовать автор.</w:t>
      </w:r>
    </w:p>
    <w:p w:rsidR="00567542" w:rsidRPr="00567542" w:rsidRDefault="00567542" w:rsidP="00567542">
      <w:pPr>
        <w:rPr>
          <w:rFonts w:ascii="Times New Roman" w:hAnsi="Times New Roman" w:cs="Times New Roman"/>
          <w:sz w:val="28"/>
          <w:szCs w:val="28"/>
        </w:rPr>
      </w:pPr>
      <w:r w:rsidRPr="00567542">
        <w:rPr>
          <w:rFonts w:ascii="Times New Roman" w:hAnsi="Times New Roman" w:cs="Times New Roman"/>
          <w:sz w:val="28"/>
          <w:szCs w:val="28"/>
        </w:rPr>
      </w:r>
      <w:r w:rsidRPr="00567542">
        <w:rPr>
          <w:rFonts w:ascii="Times New Roman" w:hAnsi="Times New Roman" w:cs="Times New Roman"/>
          <w:sz w:val="28"/>
          <w:szCs w:val="28"/>
        </w:rPr>
        <w:pict>
          <v:group id="_x0000_s1026" editas="canvas" style="width:464.85pt;height:421.8pt;mso-position-horizontal-relative:char;mso-position-vertical-relative:line" coordorigin="2281,2436" coordsize="7292,65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436;width:7292;height:6532"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4681;top:2715;width:2541;height:418">
              <v:textbox style="mso-next-textbox:#_x0000_s1028">
                <w:txbxContent>
                  <w:p w:rsidR="00567542" w:rsidRPr="003C6335" w:rsidRDefault="00567542" w:rsidP="00567542">
                    <w:r>
                      <w:rPr>
                        <w:sz w:val="28"/>
                        <w:szCs w:val="28"/>
                      </w:rPr>
                      <w:t xml:space="preserve">     (</w:t>
                    </w:r>
                    <w:r w:rsidRPr="003C6335">
                      <w:t>1) Тематический зачин</w:t>
                    </w:r>
                  </w:p>
                </w:txbxContent>
              </v:textbox>
            </v:shape>
            <v:shape id="_x0000_s1029" type="#_x0000_t202" style="position:absolute;left:2668;top:3411;width:2684;height:1104">
              <v:textbox style="mso-next-textbox:#_x0000_s1029">
                <w:txbxContent>
                  <w:p w:rsidR="00567542" w:rsidRPr="003C6335" w:rsidRDefault="00567542" w:rsidP="00567542">
                    <w:pPr>
                      <w:jc w:val="center"/>
                    </w:pPr>
                    <w:r w:rsidRPr="003C6335">
                      <w:t>Зачины, в которых устанавливается предмет обсуждения или выделяется аспект обсуждения темы</w:t>
                    </w:r>
                  </w:p>
                </w:txbxContent>
              </v:textbox>
            </v:shape>
            <v:shape id="_x0000_s1030" type="#_x0000_t202" style="position:absolute;left:6773;top:3411;width:2708;height:1104">
              <v:textbox style="mso-next-textbox:#_x0000_s1030">
                <w:txbxContent>
                  <w:p w:rsidR="00567542" w:rsidRDefault="00567542" w:rsidP="00567542">
                    <w:pPr>
                      <w:jc w:val="center"/>
                      <w:rPr>
                        <w:sz w:val="28"/>
                        <w:szCs w:val="28"/>
                      </w:rPr>
                    </w:pPr>
                    <w:r w:rsidRPr="003C6335">
                      <w:t>Зачины, в которых устанавливаются и в общем виде характеризуются проблемы или</w:t>
                    </w:r>
                    <w:r>
                      <w:rPr>
                        <w:sz w:val="28"/>
                        <w:szCs w:val="28"/>
                      </w:rPr>
                      <w:t xml:space="preserve"> </w:t>
                    </w:r>
                    <w:r w:rsidRPr="003C6335">
                      <w:t>основные темы текста</w:t>
                    </w:r>
                  </w:p>
                </w:txbxContent>
              </v:textbox>
            </v:shape>
            <v:line id="_x0000_s1031" style="position:absolute;flip:x" from="3920,2854" to="4681,3381"/>
            <v:line id="_x0000_s1032" style="position:absolute" from="7222,2854" to="8069,3411"/>
            <v:shape id="_x0000_s1033" type="#_x0000_t202" style="position:absolute;left:4762;top:4717;width:2541;height:419">
              <v:textbox style="mso-next-textbox:#_x0000_s1033">
                <w:txbxContent>
                  <w:p w:rsidR="00567542" w:rsidRPr="003C6335" w:rsidRDefault="00567542" w:rsidP="00567542">
                    <w:r>
                      <w:t xml:space="preserve">       </w:t>
                    </w:r>
                    <w:r w:rsidRPr="003C6335">
                      <w:t xml:space="preserve">(2) </w:t>
                    </w:r>
                    <w:proofErr w:type="spellStart"/>
                    <w:r w:rsidRPr="003C6335">
                      <w:t>Фактуальные</w:t>
                    </w:r>
                    <w:proofErr w:type="spellEnd"/>
                    <w:r w:rsidRPr="003C6335">
                      <w:t xml:space="preserve"> зачины</w:t>
                    </w:r>
                  </w:p>
                </w:txbxContent>
              </v:textbox>
            </v:shape>
            <v:shape id="_x0000_s1034" type="#_x0000_t202" style="position:absolute;left:2340;top:5553;width:2117;height:1289">
              <v:textbox style="mso-next-textbox:#_x0000_s1034">
                <w:txbxContent>
                  <w:p w:rsidR="00567542" w:rsidRPr="003C6335" w:rsidRDefault="00567542" w:rsidP="00567542">
                    <w:pPr>
                      <w:jc w:val="center"/>
                    </w:pPr>
                    <w:r w:rsidRPr="003C6335">
                      <w:t>Зачины, вводящие социально-исторический фон, предпосылаемый главной текстовой</w:t>
                    </w:r>
                    <w:r>
                      <w:rPr>
                        <w:sz w:val="28"/>
                        <w:szCs w:val="28"/>
                      </w:rPr>
                      <w:t xml:space="preserve"> </w:t>
                    </w:r>
                    <w:r w:rsidRPr="003C6335">
                      <w:t>информации</w:t>
                    </w:r>
                  </w:p>
                </w:txbxContent>
              </v:textbox>
            </v:shape>
            <v:shape id="_x0000_s1035" type="#_x0000_t202" style="position:absolute;left:4540;top:5553;width:2400;height:1289">
              <v:textbox style="mso-next-textbox:#_x0000_s1035">
                <w:txbxContent>
                  <w:p w:rsidR="00567542" w:rsidRPr="003C6335" w:rsidRDefault="00567542" w:rsidP="00567542">
                    <w:pPr>
                      <w:jc w:val="center"/>
                    </w:pPr>
                    <w:r w:rsidRPr="003C6335">
                      <w:t>Зачины, вводящие реально-бытовой фон, соотносящийся далее с темами и концептами текста</w:t>
                    </w:r>
                  </w:p>
                </w:txbxContent>
              </v:textbox>
            </v:shape>
            <v:shape id="_x0000_s1036" type="#_x0000_t202" style="position:absolute;left:7081;top:5553;width:2400;height:1289">
              <v:textbox style="mso-next-textbox:#_x0000_s1036">
                <w:txbxContent>
                  <w:p w:rsidR="00567542" w:rsidRDefault="00567542" w:rsidP="00567542">
                    <w:pPr>
                      <w:jc w:val="center"/>
                      <w:rPr>
                        <w:sz w:val="28"/>
                        <w:szCs w:val="28"/>
                      </w:rPr>
                    </w:pPr>
                    <w:r w:rsidRPr="003C6335">
                      <w:t>Зачины, вводящие литературно-критический фон, упреждающий главную текстовую</w:t>
                    </w:r>
                    <w:r>
                      <w:rPr>
                        <w:sz w:val="28"/>
                        <w:szCs w:val="28"/>
                      </w:rPr>
                      <w:t xml:space="preserve"> </w:t>
                    </w:r>
                    <w:r w:rsidRPr="003C6335">
                      <w:t>информацию</w:t>
                    </w:r>
                  </w:p>
                </w:txbxContent>
              </v:textbox>
            </v:shape>
            <v:line id="_x0000_s1037" style="position:absolute;flip:x" from="4197,5136" to="4762,5553"/>
            <v:line id="_x0000_s1038" style="position:absolute" from="6021,5136" to="6024,5553"/>
            <v:line id="_x0000_s1039" style="position:absolute" from="7303,5136" to="8009,5553"/>
            <v:shape id="_x0000_s1040" type="#_x0000_t202" style="position:absolute;left:4853;top:7156;width:2588;height:418">
              <v:textbox style="mso-next-textbox:#_x0000_s1040">
                <w:txbxContent>
                  <w:p w:rsidR="00567542" w:rsidRPr="003C6335" w:rsidRDefault="00567542" w:rsidP="00567542">
                    <w:pPr>
                      <w:jc w:val="center"/>
                    </w:pPr>
                    <w:r w:rsidRPr="003C6335">
                      <w:t xml:space="preserve">(3) Концептуальные зачины </w:t>
                    </w:r>
                  </w:p>
                </w:txbxContent>
              </v:textbox>
            </v:shape>
            <v:shape id="_x0000_s1041" type="#_x0000_t202" style="position:absolute;left:2559;top:7992;width:2203;height:685">
              <v:textbox style="mso-next-textbox:#_x0000_s1041">
                <w:txbxContent>
                  <w:p w:rsidR="00567542" w:rsidRDefault="00567542" w:rsidP="00567542">
                    <w:pPr>
                      <w:jc w:val="center"/>
                      <w:rPr>
                        <w:sz w:val="28"/>
                        <w:szCs w:val="28"/>
                      </w:rPr>
                    </w:pPr>
                    <w:r w:rsidRPr="003C6335">
                      <w:t>Зачины-цитаты, вводящие идею</w:t>
                    </w:r>
                    <w:r>
                      <w:rPr>
                        <w:sz w:val="28"/>
                        <w:szCs w:val="28"/>
                      </w:rPr>
                      <w:t xml:space="preserve"> </w:t>
                    </w:r>
                    <w:r w:rsidRPr="003C6335">
                      <w:t>текста</w:t>
                    </w:r>
                  </w:p>
                </w:txbxContent>
              </v:textbox>
            </v:shape>
            <v:shape id="_x0000_s1042" type="#_x0000_t202" style="position:absolute;left:5352;top:7992;width:1624;height:685">
              <v:textbox style="mso-next-textbox:#_x0000_s1042">
                <w:txbxContent>
                  <w:p w:rsidR="00567542" w:rsidRPr="003C6335" w:rsidRDefault="00567542" w:rsidP="00567542">
                    <w:pPr>
                      <w:jc w:val="center"/>
                    </w:pPr>
                    <w:r w:rsidRPr="003C6335">
                      <w:t>Зачины-оценки</w:t>
                    </w:r>
                  </w:p>
                </w:txbxContent>
              </v:textbox>
            </v:shape>
            <v:shape id="_x0000_s1043" type="#_x0000_t202" style="position:absolute;left:7363;top:7992;width:2118;height:813">
              <v:textbox style="mso-next-textbox:#_x0000_s1043">
                <w:txbxContent>
                  <w:p w:rsidR="00567542" w:rsidRPr="003C6335" w:rsidRDefault="00567542" w:rsidP="00567542">
                    <w:pPr>
                      <w:jc w:val="center"/>
                    </w:pPr>
                    <w:r w:rsidRPr="003C6335">
                      <w:t>Зачины, представляющие собой гипотезу автора текста</w:t>
                    </w:r>
                  </w:p>
                </w:txbxContent>
              </v:textbox>
            </v:shape>
            <v:line id="_x0000_s1044" style="position:absolute;flip:x" from="4288,7574" to="4853,7992"/>
            <v:line id="_x0000_s1045" style="position:absolute" from="6159,7574" to="6160,7992"/>
            <v:line id="_x0000_s1046" style="position:absolute" from="7441,7574" to="8005,7992"/>
            <w10:wrap type="none"/>
            <w10:anchorlock/>
          </v:group>
        </w:pict>
      </w: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Называет В.Н.Мещеряков и способы начинать текст. Самые интересные из них</w:t>
      </w:r>
    </w:p>
    <w:p w:rsidR="00567542" w:rsidRPr="00567542" w:rsidRDefault="00567542" w:rsidP="00567542">
      <w:pPr>
        <w:pStyle w:val="a7"/>
        <w:jc w:val="both"/>
        <w:rPr>
          <w:rFonts w:ascii="Times New Roman" w:hAnsi="Times New Roman" w:cs="Times New Roman"/>
          <w:sz w:val="28"/>
          <w:szCs w:val="28"/>
        </w:rPr>
      </w:pP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мемуарный приём,</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 xml:space="preserve">монтаж информации по контрасту: </w:t>
      </w:r>
      <w:proofErr w:type="gramStart"/>
      <w:r w:rsidRPr="00567542">
        <w:rPr>
          <w:rFonts w:ascii="Times New Roman" w:hAnsi="Times New Roman" w:cs="Times New Roman"/>
          <w:sz w:val="28"/>
          <w:szCs w:val="28"/>
        </w:rPr>
        <w:t>должное</w:t>
      </w:r>
      <w:proofErr w:type="gramEnd"/>
      <w:r w:rsidRPr="00567542">
        <w:rPr>
          <w:rFonts w:ascii="Times New Roman" w:hAnsi="Times New Roman" w:cs="Times New Roman"/>
          <w:sz w:val="28"/>
          <w:szCs w:val="28"/>
        </w:rPr>
        <w:t xml:space="preserve"> и сущее,   ожидаемое и свершившееся,   возможное и реальное,</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 xml:space="preserve">монтаж </w:t>
      </w:r>
      <w:proofErr w:type="spellStart"/>
      <w:r w:rsidRPr="00567542">
        <w:rPr>
          <w:rFonts w:ascii="Times New Roman" w:hAnsi="Times New Roman" w:cs="Times New Roman"/>
          <w:sz w:val="28"/>
          <w:szCs w:val="28"/>
        </w:rPr>
        <w:t>фактуальной</w:t>
      </w:r>
      <w:proofErr w:type="spellEnd"/>
      <w:r w:rsidRPr="00567542">
        <w:rPr>
          <w:rFonts w:ascii="Times New Roman" w:hAnsi="Times New Roman" w:cs="Times New Roman"/>
          <w:sz w:val="28"/>
          <w:szCs w:val="28"/>
        </w:rPr>
        <w:t xml:space="preserve"> информации,</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 xml:space="preserve">обращение к информационному запасу </w:t>
      </w:r>
      <w:proofErr w:type="spellStart"/>
      <w:r w:rsidRPr="00567542">
        <w:rPr>
          <w:rFonts w:ascii="Times New Roman" w:hAnsi="Times New Roman" w:cs="Times New Roman"/>
          <w:sz w:val="28"/>
          <w:szCs w:val="28"/>
        </w:rPr>
        <w:t>коммуниканта</w:t>
      </w:r>
      <w:proofErr w:type="spellEnd"/>
      <w:r w:rsidRPr="00567542">
        <w:rPr>
          <w:rFonts w:ascii="Times New Roman" w:hAnsi="Times New Roman" w:cs="Times New Roman"/>
          <w:sz w:val="28"/>
          <w:szCs w:val="28"/>
        </w:rPr>
        <w:t>,</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обзор аспекта деятельности героя,</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обзорная характеристика предмета обсуждения,</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 xml:space="preserve">призыв к </w:t>
      </w:r>
      <w:proofErr w:type="spellStart"/>
      <w:r w:rsidRPr="00567542">
        <w:rPr>
          <w:rFonts w:ascii="Times New Roman" w:hAnsi="Times New Roman" w:cs="Times New Roman"/>
          <w:sz w:val="28"/>
          <w:szCs w:val="28"/>
        </w:rPr>
        <w:t>совоспоминаниям</w:t>
      </w:r>
      <w:proofErr w:type="spellEnd"/>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приглашение к диалогу,</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 xml:space="preserve">призыв к </w:t>
      </w:r>
      <w:proofErr w:type="spellStart"/>
      <w:r w:rsidRPr="00567542">
        <w:rPr>
          <w:rFonts w:ascii="Times New Roman" w:hAnsi="Times New Roman" w:cs="Times New Roman"/>
          <w:sz w:val="28"/>
          <w:szCs w:val="28"/>
        </w:rPr>
        <w:t>сопредставлению</w:t>
      </w:r>
      <w:proofErr w:type="spellEnd"/>
      <w:r w:rsidRPr="00567542">
        <w:rPr>
          <w:rFonts w:ascii="Times New Roman" w:hAnsi="Times New Roman" w:cs="Times New Roman"/>
          <w:sz w:val="28"/>
          <w:szCs w:val="28"/>
        </w:rPr>
        <w:t>,</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призыв к сопереживанию,</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противопоставление,</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 xml:space="preserve">зачин-парадокс, </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подведение к теме,</w:t>
      </w:r>
    </w:p>
    <w:p w:rsidR="00567542" w:rsidRPr="00567542" w:rsidRDefault="00567542" w:rsidP="00567542">
      <w:pPr>
        <w:pStyle w:val="a4"/>
        <w:numPr>
          <w:ilvl w:val="0"/>
          <w:numId w:val="2"/>
        </w:numPr>
        <w:rPr>
          <w:rFonts w:ascii="Times New Roman" w:hAnsi="Times New Roman" w:cs="Times New Roman"/>
          <w:sz w:val="28"/>
          <w:szCs w:val="28"/>
        </w:rPr>
      </w:pPr>
      <w:proofErr w:type="spellStart"/>
      <w:r w:rsidRPr="00567542">
        <w:rPr>
          <w:rFonts w:ascii="Times New Roman" w:hAnsi="Times New Roman" w:cs="Times New Roman"/>
          <w:sz w:val="28"/>
          <w:szCs w:val="28"/>
        </w:rPr>
        <w:t>самохарактеристика</w:t>
      </w:r>
      <w:proofErr w:type="spellEnd"/>
      <w:r w:rsidRPr="00567542">
        <w:rPr>
          <w:rFonts w:ascii="Times New Roman" w:hAnsi="Times New Roman" w:cs="Times New Roman"/>
          <w:sz w:val="28"/>
          <w:szCs w:val="28"/>
        </w:rPr>
        <w:t>,</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сопряжение фактов по контрасту,</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характеристика через впечатления современников,</w:t>
      </w:r>
    </w:p>
    <w:p w:rsidR="00567542" w:rsidRPr="00567542" w:rsidRDefault="00567542" w:rsidP="00567542">
      <w:pPr>
        <w:pStyle w:val="a4"/>
        <w:numPr>
          <w:ilvl w:val="0"/>
          <w:numId w:val="2"/>
        </w:numPr>
        <w:rPr>
          <w:rFonts w:ascii="Times New Roman" w:hAnsi="Times New Roman" w:cs="Times New Roman"/>
          <w:sz w:val="28"/>
          <w:szCs w:val="28"/>
        </w:rPr>
      </w:pPr>
      <w:r w:rsidRPr="00567542">
        <w:rPr>
          <w:rFonts w:ascii="Times New Roman" w:hAnsi="Times New Roman" w:cs="Times New Roman"/>
          <w:sz w:val="28"/>
          <w:szCs w:val="28"/>
        </w:rPr>
        <w:t>исторический (введение факта с отложенным объяснением; информация о предыстории события; констатация неожиданного, странного; лирический эпизод…).</w:t>
      </w:r>
    </w:p>
    <w:p w:rsidR="00567542" w:rsidRPr="00567542" w:rsidRDefault="00567542" w:rsidP="00567542">
      <w:pPr>
        <w:pStyle w:val="a7"/>
        <w:jc w:val="both"/>
        <w:rPr>
          <w:rFonts w:ascii="Times New Roman" w:hAnsi="Times New Roman" w:cs="Times New Roman"/>
          <w:sz w:val="28"/>
          <w:szCs w:val="28"/>
        </w:rPr>
      </w:pP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Учащиеся важно показать достоинства и недостатки предложенных вариантов, продемонстрировать примеры зачинов. Необходимо, чтобы к экзамену ученики определили те варианты зачинов, которые им удаются, не требуют больших затрат сил и времени</w:t>
      </w:r>
    </w:p>
    <w:p w:rsidR="00567542" w:rsidRDefault="00567542" w:rsidP="00567542">
      <w:pPr>
        <w:pStyle w:val="a7"/>
        <w:jc w:val="both"/>
        <w:rPr>
          <w:rFonts w:ascii="Times New Roman" w:hAnsi="Times New Roman" w:cs="Times New Roman"/>
          <w:sz w:val="28"/>
          <w:szCs w:val="28"/>
        </w:rPr>
      </w:pPr>
    </w:p>
    <w:p w:rsidR="00567542" w:rsidRDefault="00567542" w:rsidP="00567542">
      <w:pPr>
        <w:pStyle w:val="a7"/>
        <w:jc w:val="both"/>
        <w:rPr>
          <w:rFonts w:ascii="Times New Roman" w:hAnsi="Times New Roman" w:cs="Times New Roman"/>
          <w:sz w:val="28"/>
          <w:szCs w:val="28"/>
        </w:rPr>
      </w:pPr>
    </w:p>
    <w:p w:rsidR="00567542" w:rsidRPr="00567542" w:rsidRDefault="00567542" w:rsidP="00567542">
      <w:pPr>
        <w:pStyle w:val="1"/>
        <w:numPr>
          <w:ilvl w:val="0"/>
          <w:numId w:val="3"/>
        </w:numPr>
        <w:spacing w:before="0" w:after="0"/>
        <w:jc w:val="center"/>
        <w:rPr>
          <w:rFonts w:ascii="Times New Roman" w:hAnsi="Times New Roman" w:cs="Times New Roman"/>
          <w:sz w:val="28"/>
          <w:szCs w:val="28"/>
        </w:rPr>
      </w:pPr>
      <w:r w:rsidRPr="00567542">
        <w:rPr>
          <w:rFonts w:ascii="Times New Roman" w:hAnsi="Times New Roman" w:cs="Times New Roman"/>
          <w:sz w:val="28"/>
          <w:szCs w:val="28"/>
        </w:rPr>
        <w:t xml:space="preserve">Варианты «мостиков» </w:t>
      </w:r>
    </w:p>
    <w:p w:rsidR="00567542" w:rsidRPr="00567542" w:rsidRDefault="00567542" w:rsidP="00567542">
      <w:pPr>
        <w:pStyle w:val="1"/>
        <w:spacing w:before="0" w:after="0"/>
        <w:ind w:firstLine="425"/>
        <w:jc w:val="center"/>
        <w:rPr>
          <w:rFonts w:ascii="Times New Roman" w:hAnsi="Times New Roman" w:cs="Times New Roman"/>
          <w:sz w:val="28"/>
          <w:szCs w:val="28"/>
        </w:rPr>
      </w:pPr>
      <w:r w:rsidRPr="00567542">
        <w:rPr>
          <w:rFonts w:ascii="Times New Roman" w:hAnsi="Times New Roman" w:cs="Times New Roman"/>
          <w:sz w:val="28"/>
          <w:szCs w:val="28"/>
        </w:rPr>
        <w:t>(переходов от одной части к другой)</w:t>
      </w:r>
    </w:p>
    <w:p w:rsidR="00567542" w:rsidRPr="00567542" w:rsidRDefault="00567542" w:rsidP="00567542">
      <w:pPr>
        <w:ind w:firstLine="426"/>
        <w:jc w:val="both"/>
        <w:rPr>
          <w:rFonts w:ascii="Times New Roman" w:hAnsi="Times New Roman" w:cs="Times New Roman"/>
          <w:sz w:val="28"/>
          <w:szCs w:val="28"/>
        </w:rPr>
      </w:pP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 xml:space="preserve">         От выделения в сочинении только трёх абзацев (вступление, основная часть, заключение) надо отказываться ещё в среднем звене. Учащиеся должны понимать, что в абзаце раскрывается одна тема. Каждое предложение как бы готовит читателя к следующему. То, что является самым главным, мы помещаем в начале абзаца или в конце. Высказанная в абзаце мысль может детализироваться, объясняться, поясняться примерами, сопоставляться с </w:t>
      </w:r>
      <w:proofErr w:type="gramStart"/>
      <w:r w:rsidRPr="00567542">
        <w:rPr>
          <w:rFonts w:ascii="Times New Roman" w:hAnsi="Times New Roman" w:cs="Times New Roman"/>
          <w:sz w:val="28"/>
          <w:szCs w:val="28"/>
        </w:rPr>
        <w:t>другой</w:t>
      </w:r>
      <w:proofErr w:type="gramEnd"/>
      <w:r w:rsidRPr="00567542">
        <w:rPr>
          <w:rFonts w:ascii="Times New Roman" w:hAnsi="Times New Roman" w:cs="Times New Roman"/>
          <w:sz w:val="28"/>
          <w:szCs w:val="28"/>
        </w:rPr>
        <w:t>.</w:t>
      </w:r>
    </w:p>
    <w:p w:rsidR="00567542" w:rsidRPr="00567542" w:rsidRDefault="00567542" w:rsidP="00567542">
      <w:pPr>
        <w:pStyle w:val="a7"/>
        <w:jc w:val="both"/>
        <w:rPr>
          <w:rFonts w:ascii="Times New Roman" w:hAnsi="Times New Roman" w:cs="Times New Roman"/>
          <w:sz w:val="28"/>
          <w:szCs w:val="28"/>
        </w:rPr>
      </w:pP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 xml:space="preserve">         Но и абзацы необходимо связывать между собой. «Закон сцепления» может действовать по-разному.</w:t>
      </w:r>
    </w:p>
    <w:p w:rsidR="00567542" w:rsidRPr="00567542" w:rsidRDefault="00567542" w:rsidP="00567542">
      <w:pPr>
        <w:pStyle w:val="a7"/>
        <w:rPr>
          <w:rFonts w:ascii="Times New Roman" w:hAnsi="Times New Roman" w:cs="Times New Roman"/>
          <w:sz w:val="28"/>
          <w:szCs w:val="28"/>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2903"/>
        <w:gridCol w:w="4063"/>
      </w:tblGrid>
      <w:tr w:rsidR="00567542" w:rsidRPr="00567542" w:rsidTr="00567542">
        <w:trPr>
          <w:trHeight w:val="521"/>
        </w:trPr>
        <w:tc>
          <w:tcPr>
            <w:tcW w:w="2706"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jc w:val="center"/>
              <w:rPr>
                <w:rFonts w:ascii="Times New Roman" w:hAnsi="Times New Roman" w:cs="Times New Roman"/>
                <w:sz w:val="28"/>
                <w:szCs w:val="28"/>
              </w:rPr>
            </w:pPr>
            <w:r w:rsidRPr="00567542">
              <w:rPr>
                <w:rFonts w:ascii="Times New Roman" w:hAnsi="Times New Roman" w:cs="Times New Roman"/>
                <w:sz w:val="28"/>
                <w:szCs w:val="28"/>
              </w:rPr>
              <w:t>Тип мостика</w:t>
            </w:r>
          </w:p>
        </w:tc>
        <w:tc>
          <w:tcPr>
            <w:tcW w:w="290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jc w:val="center"/>
              <w:rPr>
                <w:rFonts w:ascii="Times New Roman" w:hAnsi="Times New Roman" w:cs="Times New Roman"/>
                <w:sz w:val="28"/>
                <w:szCs w:val="28"/>
              </w:rPr>
            </w:pPr>
            <w:r w:rsidRPr="00567542">
              <w:rPr>
                <w:rFonts w:ascii="Times New Roman" w:hAnsi="Times New Roman" w:cs="Times New Roman"/>
                <w:sz w:val="28"/>
                <w:szCs w:val="28"/>
              </w:rPr>
              <w:t>Его характеристика</w:t>
            </w:r>
          </w:p>
        </w:tc>
        <w:tc>
          <w:tcPr>
            <w:tcW w:w="406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jc w:val="center"/>
              <w:rPr>
                <w:rFonts w:ascii="Times New Roman" w:hAnsi="Times New Roman" w:cs="Times New Roman"/>
                <w:sz w:val="28"/>
                <w:szCs w:val="28"/>
              </w:rPr>
            </w:pPr>
            <w:r w:rsidRPr="00567542">
              <w:rPr>
                <w:rFonts w:ascii="Times New Roman" w:hAnsi="Times New Roman" w:cs="Times New Roman"/>
                <w:sz w:val="28"/>
                <w:szCs w:val="28"/>
              </w:rPr>
              <w:t>Примеры</w:t>
            </w:r>
          </w:p>
        </w:tc>
      </w:tr>
      <w:tr w:rsidR="00567542" w:rsidRPr="00567542" w:rsidTr="00567542">
        <w:trPr>
          <w:trHeight w:val="521"/>
        </w:trPr>
        <w:tc>
          <w:tcPr>
            <w:tcW w:w="2706"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1. Риторический</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вопрос</w:t>
            </w:r>
          </w:p>
        </w:tc>
        <w:tc>
          <w:tcPr>
            <w:tcW w:w="290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Вопрос как бы возникает в сознании и читателя, и автора</w:t>
            </w:r>
          </w:p>
        </w:tc>
        <w:tc>
          <w:tcPr>
            <w:tcW w:w="406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«Чему же посвящён рассказ А.М.Горького?»</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«Как поступает наш герой?»</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«Может писатель не прав?»</w:t>
            </w:r>
          </w:p>
          <w:p w:rsidR="00567542" w:rsidRPr="00567542" w:rsidRDefault="00567542" w:rsidP="00567542">
            <w:pPr>
              <w:pStyle w:val="a7"/>
              <w:rPr>
                <w:rFonts w:ascii="Times New Roman" w:hAnsi="Times New Roman" w:cs="Times New Roman"/>
                <w:sz w:val="28"/>
                <w:szCs w:val="28"/>
              </w:rPr>
            </w:pPr>
          </w:p>
        </w:tc>
      </w:tr>
      <w:tr w:rsidR="00567542" w:rsidRPr="00567542" w:rsidTr="00567542">
        <w:trPr>
          <w:trHeight w:val="521"/>
        </w:trPr>
        <w:tc>
          <w:tcPr>
            <w:tcW w:w="2706"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2. Прямая</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связь</w:t>
            </w:r>
          </w:p>
        </w:tc>
        <w:tc>
          <w:tcPr>
            <w:tcW w:w="290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Автор работы открыто говорит о своих дальнейших намерениях</w:t>
            </w:r>
          </w:p>
        </w:tc>
        <w:tc>
          <w:tcPr>
            <w:tcW w:w="406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«Рассмотрим теперь…»</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«Проанализируем этот рассказ…»</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«Ещё хочу сказать, что…»</w:t>
            </w:r>
          </w:p>
          <w:p w:rsidR="00567542" w:rsidRPr="00567542" w:rsidRDefault="00567542" w:rsidP="00567542">
            <w:pPr>
              <w:pStyle w:val="a7"/>
              <w:rPr>
                <w:rFonts w:ascii="Times New Roman" w:hAnsi="Times New Roman" w:cs="Times New Roman"/>
                <w:sz w:val="28"/>
                <w:szCs w:val="28"/>
              </w:rPr>
            </w:pPr>
          </w:p>
        </w:tc>
      </w:tr>
      <w:tr w:rsidR="00567542" w:rsidRPr="00567542" w:rsidTr="00567542">
        <w:trPr>
          <w:trHeight w:val="505"/>
        </w:trPr>
        <w:tc>
          <w:tcPr>
            <w:tcW w:w="2706"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3. Переход-</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соединение</w:t>
            </w:r>
          </w:p>
        </w:tc>
        <w:tc>
          <w:tcPr>
            <w:tcW w:w="290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 xml:space="preserve">Абзацы соединяются с помощью специальных слов: тоже, также, и, </w:t>
            </w:r>
            <w:proofErr w:type="gramStart"/>
            <w:r w:rsidRPr="00567542">
              <w:rPr>
                <w:rFonts w:ascii="Times New Roman" w:hAnsi="Times New Roman" w:cs="Times New Roman"/>
                <w:sz w:val="28"/>
                <w:szCs w:val="28"/>
              </w:rPr>
              <w:t>следующий</w:t>
            </w:r>
            <w:proofErr w:type="gramEnd"/>
            <w:r w:rsidRPr="00567542">
              <w:rPr>
                <w:rFonts w:ascii="Times New Roman" w:hAnsi="Times New Roman" w:cs="Times New Roman"/>
                <w:sz w:val="28"/>
                <w:szCs w:val="28"/>
              </w:rPr>
              <w:t>…</w:t>
            </w:r>
          </w:p>
        </w:tc>
        <w:tc>
          <w:tcPr>
            <w:tcW w:w="406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«Это качество проявляется также в том…»</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«Следующая черта, которую необходимо отметить…»</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«Писатель всегда внимательно относится и к портрету героев</w:t>
            </w:r>
            <w:proofErr w:type="gramStart"/>
            <w:r w:rsidRPr="00567542">
              <w:rPr>
                <w:rFonts w:ascii="Times New Roman" w:hAnsi="Times New Roman" w:cs="Times New Roman"/>
                <w:sz w:val="28"/>
                <w:szCs w:val="28"/>
              </w:rPr>
              <w:t>..»</w:t>
            </w:r>
            <w:proofErr w:type="gramEnd"/>
          </w:p>
          <w:p w:rsidR="00567542" w:rsidRPr="00567542" w:rsidRDefault="00567542" w:rsidP="00567542">
            <w:pPr>
              <w:pStyle w:val="a7"/>
              <w:rPr>
                <w:rFonts w:ascii="Times New Roman" w:hAnsi="Times New Roman" w:cs="Times New Roman"/>
                <w:sz w:val="28"/>
                <w:szCs w:val="28"/>
              </w:rPr>
            </w:pPr>
          </w:p>
        </w:tc>
      </w:tr>
      <w:tr w:rsidR="00567542" w:rsidRPr="00567542" w:rsidTr="00567542">
        <w:trPr>
          <w:trHeight w:val="521"/>
        </w:trPr>
        <w:tc>
          <w:tcPr>
            <w:tcW w:w="2706"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4. Перехо</w:t>
            </w:r>
            <w:proofErr w:type="gramStart"/>
            <w:r w:rsidRPr="00567542">
              <w:rPr>
                <w:rFonts w:ascii="Times New Roman" w:hAnsi="Times New Roman" w:cs="Times New Roman"/>
                <w:sz w:val="28"/>
                <w:szCs w:val="28"/>
              </w:rPr>
              <w:t>д-</w:t>
            </w:r>
            <w:proofErr w:type="gramEnd"/>
            <w:r w:rsidRPr="00567542">
              <w:rPr>
                <w:rFonts w:ascii="Times New Roman" w:hAnsi="Times New Roman" w:cs="Times New Roman"/>
                <w:sz w:val="28"/>
                <w:szCs w:val="28"/>
              </w:rPr>
              <w:t xml:space="preserve"> противопоставление</w:t>
            </w:r>
          </w:p>
        </w:tc>
        <w:tc>
          <w:tcPr>
            <w:tcW w:w="290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Противопоставление происходит с помощью слов: иной, другой, а, же, но…</w:t>
            </w:r>
          </w:p>
        </w:tc>
        <w:tc>
          <w:tcPr>
            <w:tcW w:w="406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«Совсем иные взгляды свойственны…»</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«Для Булгакова же эта мысль неприемлема»</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«Другие методы использует Толстой»</w:t>
            </w:r>
          </w:p>
          <w:p w:rsidR="00567542" w:rsidRPr="00567542" w:rsidRDefault="00567542" w:rsidP="00567542">
            <w:pPr>
              <w:pStyle w:val="a7"/>
              <w:rPr>
                <w:rFonts w:ascii="Times New Roman" w:hAnsi="Times New Roman" w:cs="Times New Roman"/>
                <w:sz w:val="28"/>
                <w:szCs w:val="28"/>
              </w:rPr>
            </w:pPr>
          </w:p>
        </w:tc>
      </w:tr>
      <w:tr w:rsidR="00567542" w:rsidRPr="00567542" w:rsidTr="00567542">
        <w:trPr>
          <w:trHeight w:val="537"/>
        </w:trPr>
        <w:tc>
          <w:tcPr>
            <w:tcW w:w="2706" w:type="dxa"/>
            <w:tcBorders>
              <w:top w:val="single" w:sz="4" w:space="0" w:color="auto"/>
              <w:left w:val="single" w:sz="4" w:space="0" w:color="auto"/>
              <w:bottom w:val="single" w:sz="4" w:space="0" w:color="auto"/>
              <w:right w:val="single" w:sz="4" w:space="0" w:color="auto"/>
            </w:tcBorders>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5. Внутренняя связь</w:t>
            </w:r>
          </w:p>
          <w:p w:rsidR="00567542" w:rsidRPr="00567542" w:rsidRDefault="00567542" w:rsidP="00567542">
            <w:pPr>
              <w:pStyle w:val="a7"/>
              <w:rPr>
                <w:rFonts w:ascii="Times New Roman" w:hAnsi="Times New Roman" w:cs="Times New Roman"/>
                <w:sz w:val="28"/>
                <w:szCs w:val="28"/>
              </w:rPr>
            </w:pPr>
          </w:p>
        </w:tc>
        <w:tc>
          <w:tcPr>
            <w:tcW w:w="290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Отсутствуют видимые лексические, синтаксические признаки связи. Она проявляется только при внимательном чтении текста, анализе смысла</w:t>
            </w:r>
          </w:p>
        </w:tc>
        <w:tc>
          <w:tcPr>
            <w:tcW w:w="4063" w:type="dxa"/>
            <w:tcBorders>
              <w:top w:val="single" w:sz="4" w:space="0" w:color="auto"/>
              <w:left w:val="single" w:sz="4" w:space="0" w:color="auto"/>
              <w:bottom w:val="single" w:sz="4" w:space="0" w:color="auto"/>
              <w:right w:val="single" w:sz="4" w:space="0" w:color="auto"/>
            </w:tcBorders>
            <w:hideMark/>
          </w:tcPr>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«Сколько препятствий может преодолеть на своём жизненном пути человек? Наверно, очень много, если есть цель, - если он понимает, ради чего живёт. А если цели нет, если человек ощущает, что он никому не нужен, тогда смерть.</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 xml:space="preserve">Герою романа Н.Островского </w:t>
            </w:r>
          </w:p>
          <w:p w:rsidR="00567542" w:rsidRPr="00567542" w:rsidRDefault="00567542" w:rsidP="00567542">
            <w:pPr>
              <w:pStyle w:val="a7"/>
              <w:rPr>
                <w:rFonts w:ascii="Times New Roman" w:hAnsi="Times New Roman" w:cs="Times New Roman"/>
                <w:sz w:val="28"/>
                <w:szCs w:val="28"/>
              </w:rPr>
            </w:pPr>
            <w:r w:rsidRPr="00567542">
              <w:rPr>
                <w:rFonts w:ascii="Times New Roman" w:hAnsi="Times New Roman" w:cs="Times New Roman"/>
                <w:sz w:val="28"/>
                <w:szCs w:val="28"/>
              </w:rPr>
              <w:t>пришлось побывать под пулями бандитов, он строил, стоя по колена в студёной воде, узкоколейку, выдержал тюрьмы, голод, насмешки врагов, сражался с болезнями. Павка Корчагин ещё в детстве узнал, ради чего стоит жить…»</w:t>
            </w:r>
          </w:p>
          <w:p w:rsidR="00567542" w:rsidRPr="00567542" w:rsidRDefault="00567542" w:rsidP="00567542">
            <w:pPr>
              <w:pStyle w:val="a7"/>
              <w:rPr>
                <w:rFonts w:ascii="Times New Roman" w:hAnsi="Times New Roman" w:cs="Times New Roman"/>
                <w:sz w:val="28"/>
                <w:szCs w:val="28"/>
              </w:rPr>
            </w:pPr>
          </w:p>
        </w:tc>
      </w:tr>
    </w:tbl>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jc w:val="both"/>
        <w:rPr>
          <w:rFonts w:ascii="Times New Roman" w:hAnsi="Times New Roman" w:cs="Times New Roman"/>
          <w:sz w:val="28"/>
          <w:szCs w:val="28"/>
        </w:rPr>
      </w:pPr>
      <w:r w:rsidRPr="00567542">
        <w:rPr>
          <w:rFonts w:ascii="Times New Roman" w:hAnsi="Times New Roman" w:cs="Times New Roman"/>
          <w:sz w:val="28"/>
          <w:szCs w:val="28"/>
        </w:rPr>
        <w:t xml:space="preserve">            Однообразие переходов лишает работу живости, энергичности, разнообразие свидетельствует о естественном течении мыслей, о том, что ученик хорошо владеет письменной речью.</w:t>
      </w:r>
    </w:p>
    <w:p w:rsidR="00567542" w:rsidRPr="00567542" w:rsidRDefault="00567542" w:rsidP="00567542">
      <w:pPr>
        <w:pStyle w:val="a7"/>
        <w:rPr>
          <w:rFonts w:ascii="Times New Roman" w:hAnsi="Times New Roman" w:cs="Times New Roman"/>
          <w:sz w:val="28"/>
          <w:szCs w:val="28"/>
        </w:rPr>
      </w:pPr>
    </w:p>
    <w:p w:rsidR="00567542" w:rsidRPr="00567542" w:rsidRDefault="00567542" w:rsidP="00567542">
      <w:pPr>
        <w:pStyle w:val="a7"/>
        <w:jc w:val="both"/>
        <w:rPr>
          <w:rFonts w:ascii="Times New Roman" w:hAnsi="Times New Roman" w:cs="Times New Roman"/>
          <w:sz w:val="28"/>
          <w:szCs w:val="28"/>
        </w:rPr>
      </w:pPr>
    </w:p>
    <w:p w:rsidR="00567542" w:rsidRPr="00567542" w:rsidRDefault="00567542" w:rsidP="00567542">
      <w:pPr>
        <w:pStyle w:val="a7"/>
        <w:numPr>
          <w:ilvl w:val="0"/>
          <w:numId w:val="3"/>
        </w:numPr>
        <w:jc w:val="center"/>
        <w:rPr>
          <w:rFonts w:ascii="Times New Roman" w:hAnsi="Times New Roman" w:cs="Times New Roman"/>
          <w:b/>
          <w:sz w:val="28"/>
          <w:szCs w:val="28"/>
        </w:rPr>
      </w:pPr>
      <w:r w:rsidRPr="00567542">
        <w:rPr>
          <w:rFonts w:ascii="Times New Roman" w:hAnsi="Times New Roman" w:cs="Times New Roman"/>
          <w:b/>
          <w:sz w:val="28"/>
          <w:szCs w:val="28"/>
        </w:rPr>
        <w:t>Варианты заключений</w:t>
      </w:r>
    </w:p>
    <w:p w:rsidR="00567542" w:rsidRPr="00567542" w:rsidRDefault="00567542" w:rsidP="00567542">
      <w:pPr>
        <w:pStyle w:val="a7"/>
        <w:jc w:val="center"/>
        <w:rPr>
          <w:rFonts w:ascii="Times New Roman" w:hAnsi="Times New Roman" w:cs="Times New Roman"/>
          <w:b/>
          <w:sz w:val="28"/>
          <w:szCs w:val="28"/>
        </w:rPr>
      </w:pPr>
    </w:p>
    <w:p w:rsidR="00567542" w:rsidRPr="00567542" w:rsidRDefault="00567542" w:rsidP="00567542">
      <w:pPr>
        <w:pStyle w:val="a7"/>
        <w:ind w:firstLine="709"/>
        <w:jc w:val="both"/>
        <w:rPr>
          <w:rFonts w:ascii="Times New Roman" w:hAnsi="Times New Roman" w:cs="Times New Roman"/>
          <w:sz w:val="28"/>
          <w:szCs w:val="28"/>
        </w:rPr>
      </w:pPr>
      <w:r w:rsidRPr="00567542">
        <w:rPr>
          <w:rFonts w:ascii="Times New Roman" w:hAnsi="Times New Roman" w:cs="Times New Roman"/>
          <w:sz w:val="28"/>
          <w:szCs w:val="28"/>
        </w:rPr>
        <w:t xml:space="preserve">Вариантов заключений в большинстве методических работ предлагается два: </w:t>
      </w:r>
    </w:p>
    <w:p w:rsidR="00567542" w:rsidRPr="00567542" w:rsidRDefault="00567542" w:rsidP="00567542">
      <w:pPr>
        <w:pStyle w:val="a7"/>
        <w:ind w:firstLine="709"/>
        <w:jc w:val="both"/>
        <w:rPr>
          <w:rFonts w:ascii="Times New Roman" w:hAnsi="Times New Roman" w:cs="Times New Roman"/>
          <w:sz w:val="28"/>
          <w:szCs w:val="28"/>
        </w:rPr>
      </w:pPr>
      <w:r w:rsidRPr="00567542">
        <w:rPr>
          <w:rFonts w:ascii="Times New Roman" w:hAnsi="Times New Roman" w:cs="Times New Roman"/>
          <w:sz w:val="28"/>
          <w:szCs w:val="28"/>
        </w:rPr>
        <w:t xml:space="preserve">заключение-вывод </w:t>
      </w:r>
    </w:p>
    <w:p w:rsidR="00567542" w:rsidRPr="00567542" w:rsidRDefault="00567542" w:rsidP="00567542">
      <w:pPr>
        <w:pStyle w:val="a7"/>
        <w:ind w:firstLine="709"/>
        <w:jc w:val="both"/>
        <w:rPr>
          <w:rFonts w:ascii="Times New Roman" w:hAnsi="Times New Roman" w:cs="Times New Roman"/>
          <w:sz w:val="28"/>
          <w:szCs w:val="28"/>
        </w:rPr>
      </w:pPr>
      <w:r w:rsidRPr="00567542">
        <w:rPr>
          <w:rFonts w:ascii="Times New Roman" w:hAnsi="Times New Roman" w:cs="Times New Roman"/>
          <w:sz w:val="28"/>
          <w:szCs w:val="28"/>
        </w:rPr>
        <w:t>заключение-следствие.</w:t>
      </w:r>
    </w:p>
    <w:p w:rsidR="00567542" w:rsidRPr="00567542" w:rsidRDefault="00567542" w:rsidP="00567542">
      <w:pPr>
        <w:pStyle w:val="a7"/>
        <w:ind w:firstLine="709"/>
        <w:jc w:val="both"/>
        <w:rPr>
          <w:rFonts w:ascii="Times New Roman" w:hAnsi="Times New Roman" w:cs="Times New Roman"/>
          <w:sz w:val="28"/>
          <w:szCs w:val="28"/>
        </w:rPr>
      </w:pPr>
    </w:p>
    <w:p w:rsidR="00567542" w:rsidRPr="00567542" w:rsidRDefault="00567542" w:rsidP="00567542">
      <w:pPr>
        <w:pStyle w:val="a7"/>
        <w:ind w:firstLine="709"/>
        <w:jc w:val="both"/>
        <w:rPr>
          <w:rFonts w:ascii="Times New Roman" w:hAnsi="Times New Roman" w:cs="Times New Roman"/>
          <w:sz w:val="28"/>
          <w:szCs w:val="28"/>
        </w:rPr>
      </w:pPr>
      <w:r w:rsidRPr="00567542">
        <w:rPr>
          <w:rFonts w:ascii="Times New Roman" w:hAnsi="Times New Roman" w:cs="Times New Roman"/>
          <w:sz w:val="28"/>
          <w:szCs w:val="28"/>
        </w:rPr>
        <w:t xml:space="preserve">Вывод – это не повторение аргументов, как часто бывает в детских работах. Это обязательно новая информация, имеющая обобщающий характер. Нельзя заключительную мысль путать с идеей. Вот какой вариант заключения-вывода предлагает Н.П. </w:t>
      </w:r>
      <w:proofErr w:type="gramStart"/>
      <w:r w:rsidRPr="00567542">
        <w:rPr>
          <w:rFonts w:ascii="Times New Roman" w:hAnsi="Times New Roman" w:cs="Times New Roman"/>
          <w:sz w:val="28"/>
          <w:szCs w:val="28"/>
        </w:rPr>
        <w:t>Морозова</w:t>
      </w:r>
      <w:proofErr w:type="gramEnd"/>
      <w:r w:rsidRPr="00567542">
        <w:rPr>
          <w:rFonts w:ascii="Times New Roman" w:hAnsi="Times New Roman" w:cs="Times New Roman"/>
          <w:sz w:val="28"/>
          <w:szCs w:val="28"/>
        </w:rPr>
        <w:t xml:space="preserve"> например, к теме: «В мой жестокий век восславил я свободу»:</w:t>
      </w:r>
    </w:p>
    <w:p w:rsidR="00567542" w:rsidRPr="00567542" w:rsidRDefault="00567542" w:rsidP="00567542">
      <w:pPr>
        <w:pStyle w:val="a7"/>
        <w:ind w:firstLine="709"/>
        <w:jc w:val="both"/>
        <w:rPr>
          <w:rFonts w:ascii="Times New Roman" w:hAnsi="Times New Roman" w:cs="Times New Roman"/>
          <w:sz w:val="28"/>
          <w:szCs w:val="28"/>
        </w:rPr>
      </w:pPr>
      <w:r w:rsidRPr="00567542">
        <w:rPr>
          <w:rFonts w:ascii="Times New Roman" w:hAnsi="Times New Roman" w:cs="Times New Roman"/>
          <w:sz w:val="28"/>
          <w:szCs w:val="28"/>
        </w:rPr>
        <w:t xml:space="preserve">«Итак, мы убедились, что лирика Пушкина выражала свободолюбивые идеи декабристов, она выступала против крепостной системы, против деспотизма неограниченной </w:t>
      </w:r>
      <w:proofErr w:type="gramStart"/>
      <w:r w:rsidRPr="00567542">
        <w:rPr>
          <w:rFonts w:ascii="Times New Roman" w:hAnsi="Times New Roman" w:cs="Times New Roman"/>
          <w:sz w:val="28"/>
          <w:szCs w:val="28"/>
        </w:rPr>
        <w:t>монархии</w:t>
      </w:r>
      <w:proofErr w:type="gramEnd"/>
      <w:r w:rsidRPr="00567542">
        <w:rPr>
          <w:rFonts w:ascii="Times New Roman" w:hAnsi="Times New Roman" w:cs="Times New Roman"/>
          <w:sz w:val="28"/>
          <w:szCs w:val="28"/>
        </w:rPr>
        <w:t>… Рассмотренные нами стихотворения охватывают практически весь творческий путь Пушкина, от 1817 года («Вольность») до 1836 года, когда поэтом был написан «Памятник», строки из которого послужили заглавием всей темы сочинения. За год до смерти поэт главной заслугой своего творчества считал то, что в тот «жестокий век» он пробуждал в людях «чувства добрые» и восславлял свободу… Свободолюбие – это не временное увлечение молодого поэта, а органическая черта всего его творчества».</w:t>
      </w:r>
    </w:p>
    <w:p w:rsidR="00567542" w:rsidRPr="00567542" w:rsidRDefault="00567542" w:rsidP="00567542">
      <w:pPr>
        <w:pStyle w:val="a7"/>
        <w:ind w:firstLine="709"/>
        <w:jc w:val="both"/>
        <w:rPr>
          <w:rFonts w:ascii="Times New Roman" w:hAnsi="Times New Roman" w:cs="Times New Roman"/>
          <w:sz w:val="28"/>
          <w:szCs w:val="28"/>
        </w:rPr>
      </w:pPr>
    </w:p>
    <w:p w:rsidR="00567542" w:rsidRPr="00567542" w:rsidRDefault="00567542" w:rsidP="00567542">
      <w:pPr>
        <w:pStyle w:val="a7"/>
        <w:ind w:firstLine="709"/>
        <w:jc w:val="both"/>
        <w:rPr>
          <w:rFonts w:ascii="Times New Roman" w:hAnsi="Times New Roman" w:cs="Times New Roman"/>
          <w:sz w:val="28"/>
          <w:szCs w:val="28"/>
        </w:rPr>
      </w:pPr>
      <w:r w:rsidRPr="00567542">
        <w:rPr>
          <w:rFonts w:ascii="Times New Roman" w:hAnsi="Times New Roman" w:cs="Times New Roman"/>
          <w:sz w:val="28"/>
          <w:szCs w:val="28"/>
        </w:rPr>
        <w:t>Вывод-следствие характеризуется желанием сказать то, что выходит за рамки уже сказанного (влияние произведения на читателя, литературный процесс, актуальность темы, проблемы…).</w:t>
      </w:r>
    </w:p>
    <w:p w:rsidR="00567542" w:rsidRPr="00567542" w:rsidRDefault="00567542" w:rsidP="00567542">
      <w:pPr>
        <w:pStyle w:val="a7"/>
        <w:ind w:firstLine="709"/>
        <w:jc w:val="both"/>
        <w:rPr>
          <w:rFonts w:ascii="Times New Roman" w:hAnsi="Times New Roman" w:cs="Times New Roman"/>
          <w:sz w:val="28"/>
          <w:szCs w:val="28"/>
        </w:rPr>
      </w:pPr>
    </w:p>
    <w:p w:rsidR="00567542" w:rsidRPr="00567542" w:rsidRDefault="00567542" w:rsidP="00567542">
      <w:pPr>
        <w:pStyle w:val="a7"/>
        <w:ind w:firstLine="709"/>
        <w:jc w:val="both"/>
        <w:rPr>
          <w:rFonts w:ascii="Times New Roman" w:hAnsi="Times New Roman" w:cs="Times New Roman"/>
          <w:sz w:val="28"/>
          <w:szCs w:val="28"/>
        </w:rPr>
      </w:pPr>
      <w:proofErr w:type="gramStart"/>
      <w:r w:rsidRPr="00567542">
        <w:rPr>
          <w:rFonts w:ascii="Times New Roman" w:hAnsi="Times New Roman" w:cs="Times New Roman"/>
          <w:sz w:val="28"/>
          <w:szCs w:val="28"/>
        </w:rPr>
        <w:t>А.А. Муратов (Муратов А.А. Как сердцу высказать себя?</w:t>
      </w:r>
      <w:proofErr w:type="gramEnd"/>
      <w:r w:rsidRPr="00567542">
        <w:rPr>
          <w:rFonts w:ascii="Times New Roman" w:hAnsi="Times New Roman" w:cs="Times New Roman"/>
          <w:sz w:val="28"/>
          <w:szCs w:val="28"/>
        </w:rPr>
        <w:t xml:space="preserve"> </w:t>
      </w:r>
      <w:proofErr w:type="gramStart"/>
      <w:r w:rsidRPr="00567542">
        <w:rPr>
          <w:rFonts w:ascii="Times New Roman" w:hAnsi="Times New Roman" w:cs="Times New Roman"/>
          <w:sz w:val="28"/>
          <w:szCs w:val="28"/>
        </w:rPr>
        <w:t>М., 1994) предлагает использовать концовку-пуант, «покоряющую своей    внезапностью,    новизной    поставленного    вопроса    или  внезапно пришедшей мысли… «Катерина видела в смерти освобождение от жизни, от мысли о грехе, от «тёмного царства…».</w:t>
      </w:r>
      <w:proofErr w:type="gramEnd"/>
      <w:r w:rsidRPr="00567542">
        <w:rPr>
          <w:rFonts w:ascii="Times New Roman" w:hAnsi="Times New Roman" w:cs="Times New Roman"/>
          <w:sz w:val="28"/>
          <w:szCs w:val="28"/>
        </w:rPr>
        <w:t xml:space="preserve"> Конечно, всё могло обернуться именно так – иного выхода она не видела</w:t>
      </w:r>
      <w:proofErr w:type="gramStart"/>
      <w:r w:rsidRPr="00567542">
        <w:rPr>
          <w:rFonts w:ascii="Times New Roman" w:hAnsi="Times New Roman" w:cs="Times New Roman"/>
          <w:sz w:val="28"/>
          <w:szCs w:val="28"/>
        </w:rPr>
        <w:t>… А</w:t>
      </w:r>
      <w:proofErr w:type="gramEnd"/>
      <w:r w:rsidRPr="00567542">
        <w:rPr>
          <w:rFonts w:ascii="Times New Roman" w:hAnsi="Times New Roman" w:cs="Times New Roman"/>
          <w:sz w:val="28"/>
          <w:szCs w:val="28"/>
        </w:rPr>
        <w:t xml:space="preserve"> может, она просто хотела в единственный – последний – миг своей жизни ощутить себя птицей?!» Такая концовка звучит всегда эмоционально, указывая на неисчерпаемость темы.</w:t>
      </w:r>
    </w:p>
    <w:p w:rsidR="00567542" w:rsidRPr="00567542" w:rsidRDefault="00567542" w:rsidP="00567542">
      <w:pPr>
        <w:pStyle w:val="a7"/>
        <w:ind w:firstLine="709"/>
        <w:jc w:val="both"/>
        <w:rPr>
          <w:rFonts w:ascii="Times New Roman" w:hAnsi="Times New Roman" w:cs="Times New Roman"/>
          <w:sz w:val="28"/>
          <w:szCs w:val="28"/>
        </w:rPr>
      </w:pPr>
    </w:p>
    <w:p w:rsidR="00567542" w:rsidRPr="00567542" w:rsidRDefault="00567542" w:rsidP="00567542">
      <w:pPr>
        <w:pStyle w:val="a7"/>
        <w:ind w:firstLine="709"/>
        <w:jc w:val="both"/>
        <w:rPr>
          <w:rFonts w:ascii="Times New Roman" w:hAnsi="Times New Roman" w:cs="Times New Roman"/>
          <w:sz w:val="28"/>
          <w:szCs w:val="28"/>
        </w:rPr>
      </w:pPr>
      <w:r w:rsidRPr="00567542">
        <w:rPr>
          <w:rFonts w:ascii="Times New Roman" w:hAnsi="Times New Roman" w:cs="Times New Roman"/>
          <w:sz w:val="28"/>
          <w:szCs w:val="28"/>
        </w:rPr>
        <w:t>Удачными являются концовки, перекликающиеся с зачинами (при кольцевой композиции). Слова почти те же, а мысль должна звучать обязательно новая.</w:t>
      </w:r>
    </w:p>
    <w:p w:rsidR="00567542" w:rsidRPr="00567542" w:rsidRDefault="00567542" w:rsidP="00567542">
      <w:pPr>
        <w:pStyle w:val="a7"/>
        <w:ind w:firstLine="709"/>
        <w:jc w:val="both"/>
        <w:rPr>
          <w:rFonts w:ascii="Times New Roman" w:hAnsi="Times New Roman" w:cs="Times New Roman"/>
          <w:sz w:val="28"/>
          <w:szCs w:val="28"/>
        </w:rPr>
      </w:pPr>
    </w:p>
    <w:p w:rsidR="00567542" w:rsidRPr="00567542" w:rsidRDefault="00567542" w:rsidP="00567542">
      <w:pPr>
        <w:pStyle w:val="a7"/>
        <w:ind w:firstLine="709"/>
        <w:jc w:val="both"/>
        <w:rPr>
          <w:rFonts w:ascii="Times New Roman" w:hAnsi="Times New Roman" w:cs="Times New Roman"/>
          <w:sz w:val="28"/>
          <w:szCs w:val="28"/>
        </w:rPr>
      </w:pPr>
      <w:r w:rsidRPr="00567542">
        <w:rPr>
          <w:rFonts w:ascii="Times New Roman" w:hAnsi="Times New Roman" w:cs="Times New Roman"/>
          <w:sz w:val="28"/>
          <w:szCs w:val="28"/>
        </w:rPr>
        <w:t xml:space="preserve">Заканчивая разговор о вступлении и заключении, напомним ученикам о том, что объём этих частей должен составлять </w:t>
      </w:r>
      <w:r w:rsidRPr="00567542">
        <w:rPr>
          <w:rFonts w:ascii="Times New Roman" w:eastAsia="Times New Roman" w:hAnsi="Times New Roman" w:cs="Times New Roman"/>
          <w:sz w:val="28"/>
          <w:szCs w:val="28"/>
        </w:rPr>
        <w:t>примерно четвёртую</w:t>
      </w:r>
      <w:r w:rsidRPr="00567542">
        <w:rPr>
          <w:rFonts w:ascii="Times New Roman" w:hAnsi="Times New Roman" w:cs="Times New Roman"/>
          <w:sz w:val="28"/>
          <w:szCs w:val="28"/>
        </w:rPr>
        <w:t xml:space="preserve"> часть от всего сочинения.</w:t>
      </w:r>
    </w:p>
    <w:p w:rsidR="00567542" w:rsidRPr="00567542" w:rsidRDefault="00567542" w:rsidP="00567542">
      <w:pPr>
        <w:pStyle w:val="a7"/>
        <w:ind w:firstLine="709"/>
        <w:jc w:val="both"/>
        <w:rPr>
          <w:rFonts w:ascii="Times New Roman" w:hAnsi="Times New Roman" w:cs="Times New Roman"/>
          <w:sz w:val="28"/>
          <w:szCs w:val="28"/>
        </w:rPr>
      </w:pPr>
    </w:p>
    <w:p w:rsidR="00567542" w:rsidRDefault="00567542" w:rsidP="005675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67542" w:rsidRDefault="00567542" w:rsidP="005675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67542" w:rsidRPr="00523018" w:rsidRDefault="00567542" w:rsidP="00567542">
      <w:pPr>
        <w:pStyle w:val="normal"/>
        <w:numPr>
          <w:ilvl w:val="0"/>
          <w:numId w:val="3"/>
        </w:numPr>
        <w:jc w:val="center"/>
        <w:rPr>
          <w:rFonts w:ascii="Times New Roman" w:hAnsi="Times New Roman" w:cs="Times New Roman"/>
          <w:sz w:val="28"/>
          <w:szCs w:val="28"/>
          <w:u w:val="single"/>
        </w:rPr>
      </w:pPr>
      <w:r w:rsidRPr="00523018">
        <w:rPr>
          <w:rFonts w:ascii="Times New Roman" w:hAnsi="Times New Roman" w:cs="Times New Roman"/>
          <w:b/>
          <w:sz w:val="28"/>
          <w:szCs w:val="28"/>
          <w:u w:val="single"/>
        </w:rPr>
        <w:t>Комплекты тем  ИТОГОВОГО  СОЧИНЕНИЯ 2014-2015 учебного года</w:t>
      </w:r>
      <w:proofErr w:type="gramStart"/>
      <w:r w:rsidRPr="00523018">
        <w:rPr>
          <w:rFonts w:ascii="Times New Roman" w:hAnsi="Times New Roman" w:cs="Times New Roman"/>
          <w:b/>
          <w:sz w:val="28"/>
          <w:szCs w:val="28"/>
          <w:u w:val="single"/>
        </w:rPr>
        <w:t xml:space="preserve"> .</w:t>
      </w:r>
      <w:proofErr w:type="gramEnd"/>
      <w:r w:rsidRPr="00523018">
        <w:rPr>
          <w:rFonts w:ascii="Times New Roman" w:hAnsi="Times New Roman" w:cs="Times New Roman"/>
          <w:b/>
          <w:sz w:val="28"/>
          <w:szCs w:val="28"/>
          <w:u w:val="single"/>
        </w:rPr>
        <w:t xml:space="preserve"> </w:t>
      </w:r>
    </w:p>
    <w:p w:rsidR="00567542" w:rsidRPr="00523018" w:rsidRDefault="00567542" w:rsidP="00567542">
      <w:pPr>
        <w:pStyle w:val="normal"/>
        <w:jc w:val="center"/>
        <w:rPr>
          <w:rFonts w:ascii="Times New Roman" w:hAnsi="Times New Roman" w:cs="Times New Roman"/>
          <w:sz w:val="28"/>
          <w:szCs w:val="28"/>
          <w:u w:val="single"/>
        </w:rPr>
      </w:pPr>
      <w:r w:rsidRPr="00523018">
        <w:rPr>
          <w:rFonts w:ascii="Times New Roman" w:hAnsi="Times New Roman" w:cs="Times New Roman"/>
          <w:sz w:val="28"/>
          <w:szCs w:val="28"/>
          <w:u w:val="single"/>
        </w:rPr>
        <w:t xml:space="preserve">Разработала  Н.А. </w:t>
      </w:r>
      <w:proofErr w:type="spellStart"/>
      <w:r w:rsidRPr="00523018">
        <w:rPr>
          <w:rFonts w:ascii="Times New Roman" w:hAnsi="Times New Roman" w:cs="Times New Roman"/>
          <w:sz w:val="28"/>
          <w:szCs w:val="28"/>
          <w:u w:val="single"/>
        </w:rPr>
        <w:t>Мокрышева</w:t>
      </w:r>
      <w:proofErr w:type="spellEnd"/>
      <w:r w:rsidRPr="00523018">
        <w:rPr>
          <w:rFonts w:ascii="Times New Roman" w:hAnsi="Times New Roman" w:cs="Times New Roman"/>
          <w:sz w:val="28"/>
          <w:szCs w:val="28"/>
          <w:u w:val="single"/>
        </w:rPr>
        <w:t xml:space="preserve"> при содействии </w:t>
      </w:r>
      <w:proofErr w:type="spellStart"/>
      <w:r w:rsidRPr="00523018">
        <w:rPr>
          <w:rFonts w:ascii="Times New Roman" w:hAnsi="Times New Roman" w:cs="Times New Roman"/>
          <w:sz w:val="28"/>
          <w:szCs w:val="28"/>
          <w:u w:val="single"/>
        </w:rPr>
        <w:t>Л.М.Бенделевой</w:t>
      </w:r>
      <w:proofErr w:type="spellEnd"/>
      <w:r w:rsidRPr="00523018">
        <w:rPr>
          <w:rFonts w:ascii="Times New Roman" w:hAnsi="Times New Roman" w:cs="Times New Roman"/>
          <w:sz w:val="28"/>
          <w:szCs w:val="28"/>
          <w:u w:val="single"/>
        </w:rPr>
        <w:t>, О.Н. Беляевой, И.В. Мазаловой</w:t>
      </w:r>
      <w:r w:rsidR="00523018" w:rsidRPr="00523018">
        <w:rPr>
          <w:rFonts w:ascii="Times New Roman" w:hAnsi="Times New Roman" w:cs="Times New Roman"/>
          <w:sz w:val="28"/>
          <w:szCs w:val="28"/>
          <w:u w:val="single"/>
        </w:rPr>
        <w:br/>
      </w:r>
    </w:p>
    <w:p w:rsidR="00523018" w:rsidRPr="00567542" w:rsidRDefault="00523018" w:rsidP="00567542">
      <w:pPr>
        <w:pStyle w:val="normal"/>
        <w:jc w:val="center"/>
        <w:rPr>
          <w:rFonts w:ascii="Times New Roman" w:hAnsi="Times New Roman" w:cs="Times New Roman"/>
          <w:sz w:val="28"/>
          <w:szCs w:val="28"/>
        </w:rPr>
      </w:pPr>
    </w:p>
    <w:tbl>
      <w:tblPr>
        <w:bidiVisual/>
        <w:tblW w:w="14430" w:type="dxa"/>
        <w:tblInd w:w="-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tblPr>
      <w:tblGrid>
        <w:gridCol w:w="2010"/>
        <w:gridCol w:w="2490"/>
        <w:gridCol w:w="2445"/>
        <w:gridCol w:w="2475"/>
        <w:gridCol w:w="2325"/>
        <w:gridCol w:w="2685"/>
      </w:tblGrid>
      <w:tr w:rsidR="00567542" w:rsidRPr="00567542" w:rsidTr="00567542">
        <w:tc>
          <w:tcPr>
            <w:tcW w:w="2010" w:type="dxa"/>
            <w:tcMar>
              <w:top w:w="100" w:type="dxa"/>
              <w:left w:w="100" w:type="dxa"/>
              <w:bottom w:w="100" w:type="dxa"/>
              <w:right w:w="100" w:type="dxa"/>
            </w:tcMar>
          </w:tcPr>
          <w:p w:rsidR="00567542" w:rsidRPr="00567542" w:rsidRDefault="00567542" w:rsidP="00567542">
            <w:pPr>
              <w:pStyle w:val="normal"/>
              <w:widowControl w:val="0"/>
              <w:spacing w:line="240" w:lineRule="auto"/>
              <w:jc w:val="center"/>
              <w:rPr>
                <w:rFonts w:ascii="Times New Roman" w:hAnsi="Times New Roman" w:cs="Times New Roman"/>
                <w:sz w:val="28"/>
                <w:szCs w:val="28"/>
              </w:rPr>
            </w:pPr>
          </w:p>
        </w:tc>
        <w:tc>
          <w:tcPr>
            <w:tcW w:w="2490" w:type="dxa"/>
            <w:tcMar>
              <w:top w:w="100" w:type="dxa"/>
              <w:left w:w="100" w:type="dxa"/>
              <w:bottom w:w="100" w:type="dxa"/>
              <w:right w:w="100" w:type="dxa"/>
            </w:tcMar>
          </w:tcPr>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 xml:space="preserve">Блок 1. </w:t>
            </w:r>
          </w:p>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Лермонтов</w:t>
            </w:r>
          </w:p>
        </w:tc>
        <w:tc>
          <w:tcPr>
            <w:tcW w:w="2445" w:type="dxa"/>
            <w:tcMar>
              <w:top w:w="100" w:type="dxa"/>
              <w:left w:w="100" w:type="dxa"/>
              <w:bottom w:w="100" w:type="dxa"/>
              <w:right w:w="100" w:type="dxa"/>
            </w:tcMar>
          </w:tcPr>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Блок 2.</w:t>
            </w:r>
          </w:p>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Война</w:t>
            </w:r>
          </w:p>
        </w:tc>
        <w:tc>
          <w:tcPr>
            <w:tcW w:w="2475" w:type="dxa"/>
            <w:tcMar>
              <w:top w:w="100" w:type="dxa"/>
              <w:left w:w="100" w:type="dxa"/>
              <w:bottom w:w="100" w:type="dxa"/>
              <w:right w:w="100" w:type="dxa"/>
            </w:tcMar>
          </w:tcPr>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Блок 3</w:t>
            </w:r>
          </w:p>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Человек и природа.</w:t>
            </w:r>
          </w:p>
        </w:tc>
        <w:tc>
          <w:tcPr>
            <w:tcW w:w="2325" w:type="dxa"/>
            <w:tcMar>
              <w:top w:w="100" w:type="dxa"/>
              <w:left w:w="100" w:type="dxa"/>
              <w:bottom w:w="100" w:type="dxa"/>
              <w:right w:w="100" w:type="dxa"/>
            </w:tcMar>
          </w:tcPr>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Блок 4.</w:t>
            </w:r>
          </w:p>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Спор поколений</w:t>
            </w:r>
          </w:p>
        </w:tc>
        <w:tc>
          <w:tcPr>
            <w:tcW w:w="2685" w:type="dxa"/>
            <w:tcMar>
              <w:top w:w="100" w:type="dxa"/>
              <w:left w:w="100" w:type="dxa"/>
              <w:bottom w:w="100" w:type="dxa"/>
              <w:right w:w="100" w:type="dxa"/>
            </w:tcMar>
          </w:tcPr>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Блок 5</w:t>
            </w:r>
          </w:p>
          <w:p w:rsidR="00567542" w:rsidRPr="00567542" w:rsidRDefault="00567542" w:rsidP="00567542">
            <w:pPr>
              <w:pStyle w:val="normal"/>
              <w:widowControl w:val="0"/>
              <w:spacing w:line="240" w:lineRule="auto"/>
              <w:jc w:val="center"/>
              <w:rPr>
                <w:rFonts w:ascii="Times New Roman" w:hAnsi="Times New Roman" w:cs="Times New Roman"/>
                <w:sz w:val="28"/>
                <w:szCs w:val="28"/>
              </w:rPr>
            </w:pPr>
            <w:r w:rsidRPr="00567542">
              <w:rPr>
                <w:rFonts w:ascii="Times New Roman" w:hAnsi="Times New Roman" w:cs="Times New Roman"/>
                <w:sz w:val="28"/>
                <w:szCs w:val="28"/>
              </w:rPr>
              <w:t>Чем люди живы?</w:t>
            </w:r>
          </w:p>
        </w:tc>
      </w:tr>
      <w:tr w:rsidR="00567542" w:rsidRPr="00567542" w:rsidTr="00567542">
        <w:tc>
          <w:tcPr>
            <w:tcW w:w="2010"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color w:val="0000FF"/>
                <w:sz w:val="28"/>
                <w:szCs w:val="28"/>
              </w:rPr>
              <w:t>ТЕМА-ВОПРОС</w:t>
            </w:r>
          </w:p>
        </w:tc>
        <w:tc>
          <w:tcPr>
            <w:tcW w:w="2490"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 Какова роль М.Ю.Лермонтова в истории русской культуры?</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2. </w:t>
            </w:r>
            <w:r w:rsidRPr="00567542">
              <w:rPr>
                <w:rFonts w:ascii="Times New Roman" w:hAnsi="Times New Roman" w:cs="Times New Roman"/>
                <w:sz w:val="28"/>
                <w:szCs w:val="28"/>
                <w:highlight w:val="white"/>
              </w:rPr>
              <w:t xml:space="preserve"> "В наш век все чувства лишь на срок". Можно ли оценивать афоризмом М. Ю. Лермонтова эмоциональную жизнь поколения информационного века?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3. В чем «странность» любви лирического героя стихотворений М.Ю.Лермонтова к Родине?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4. В чем своеобразие любовной темы в лирике М.Ю.Лермонтова?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5. Что созвучно и что не созвучно моему мироощущению в лирике М.Ю.Лермонтова?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6. Лирика М.Ю.Лермонтова непонятна современному читателю. Так ли это?</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i/>
                <w:sz w:val="28"/>
                <w:szCs w:val="28"/>
                <w:highlight w:val="white"/>
              </w:rPr>
              <w:t>7. Кто он, «герой нашего времени»?</w:t>
            </w:r>
          </w:p>
        </w:tc>
        <w:tc>
          <w:tcPr>
            <w:tcW w:w="244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1.Почему в годы войны дети рано взрослели?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2.Какова роль русской женщины в Великой Отечественной войне?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 Есть ли на войне место милосердию, человечности</w:t>
            </w:r>
            <w:proofErr w:type="gramStart"/>
            <w:r w:rsidRPr="00567542">
              <w:rPr>
                <w:rFonts w:ascii="Times New Roman" w:hAnsi="Times New Roman" w:cs="Times New Roman"/>
                <w:sz w:val="28"/>
                <w:szCs w:val="28"/>
              </w:rPr>
              <w:t xml:space="preserve"> ?</w:t>
            </w:r>
            <w:proofErr w:type="gramEnd"/>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4.Почему нужно сохранять память о защитниках Отечества, погибших во время ВОВ?</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5.В чем трагизм и величие солдатской судьбы?</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6.Как меняется мироощущение человека на войне?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7. В чем черпали люди нравственные силы в годы ВОВ?</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8.Каково значение простых человеческих ценностей на войне?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9.Почему ценность жизни особенно остро ощущается на войне? </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10.Как соотносятся понятия “любовь” и “война”?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11.Русский характер... Как проявлялся дух нашего народа перед лицом суровых военных испытаний?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12.Какова цена победы в ВОВ?</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13.О каких уроках ВОВ необходимо знать и помнить человечеству?</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14.По ком звонит колокол?</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15.В чём причина массового героизма во время ВОВ - страх перед системой или патриотизм?</w:t>
            </w:r>
          </w:p>
          <w:p w:rsidR="00567542" w:rsidRPr="00567542" w:rsidRDefault="00567542" w:rsidP="00567542">
            <w:pPr>
              <w:pStyle w:val="normal"/>
              <w:widowControl w:val="0"/>
              <w:spacing w:line="240" w:lineRule="auto"/>
              <w:rPr>
                <w:rFonts w:ascii="Times New Roman" w:hAnsi="Times New Roman" w:cs="Times New Roman"/>
                <w:sz w:val="28"/>
                <w:szCs w:val="28"/>
              </w:rPr>
            </w:pPr>
          </w:p>
          <w:p w:rsidR="00567542" w:rsidRPr="00567542" w:rsidRDefault="00567542" w:rsidP="00567542">
            <w:pPr>
              <w:pStyle w:val="normal"/>
              <w:widowControl w:val="0"/>
              <w:spacing w:line="240" w:lineRule="auto"/>
              <w:rPr>
                <w:rFonts w:ascii="Times New Roman" w:hAnsi="Times New Roman" w:cs="Times New Roman"/>
                <w:sz w:val="28"/>
                <w:szCs w:val="28"/>
              </w:rPr>
            </w:pPr>
          </w:p>
        </w:tc>
        <w:tc>
          <w:tcPr>
            <w:tcW w:w="247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1.Человек - царь природы?</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2.Природа - храм или мастерская?</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3.Способна ли природа изменить человека, сделать его лучше?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4.Почему человек терпит поражение перед силами природы?</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 Каковы последствия бездумного, потребительского отношения человека к миру природы?</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 Как воздействует научно-технический прогресс на взаимоотношения человека и природы?</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7. Как природа воздействует на душу человека?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8.Чему учит человека природа?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9.Почему важно бережно относиться к природе?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10.Как научить человека видеть </w:t>
            </w:r>
            <w:proofErr w:type="gramStart"/>
            <w:r w:rsidRPr="00567542">
              <w:rPr>
                <w:rFonts w:ascii="Times New Roman" w:hAnsi="Times New Roman" w:cs="Times New Roman"/>
                <w:sz w:val="28"/>
                <w:szCs w:val="28"/>
              </w:rPr>
              <w:t>прекрасное</w:t>
            </w:r>
            <w:proofErr w:type="gramEnd"/>
            <w:r w:rsidRPr="00567542">
              <w:rPr>
                <w:rFonts w:ascii="Times New Roman" w:hAnsi="Times New Roman" w:cs="Times New Roman"/>
                <w:sz w:val="28"/>
                <w:szCs w:val="28"/>
              </w:rPr>
              <w:t xml:space="preserve"> в природе?</w:t>
            </w:r>
          </w:p>
          <w:p w:rsidR="00567542" w:rsidRPr="00567542" w:rsidRDefault="00567542" w:rsidP="00567542">
            <w:pPr>
              <w:pStyle w:val="normal"/>
              <w:widowControl w:val="0"/>
              <w:spacing w:after="160"/>
              <w:jc w:val="both"/>
              <w:rPr>
                <w:rFonts w:ascii="Times New Roman" w:hAnsi="Times New Roman" w:cs="Times New Roman"/>
                <w:sz w:val="28"/>
                <w:szCs w:val="28"/>
              </w:rPr>
            </w:pPr>
            <w:r w:rsidRPr="00567542">
              <w:rPr>
                <w:rFonts w:ascii="Times New Roman" w:hAnsi="Times New Roman" w:cs="Times New Roman"/>
                <w:sz w:val="28"/>
                <w:szCs w:val="28"/>
              </w:rPr>
              <w:t xml:space="preserve"> </w:t>
            </w:r>
          </w:p>
          <w:p w:rsidR="00567542" w:rsidRPr="00567542" w:rsidRDefault="00567542" w:rsidP="00567542">
            <w:pPr>
              <w:pStyle w:val="normal"/>
              <w:widowControl w:val="0"/>
              <w:spacing w:line="240" w:lineRule="auto"/>
              <w:rPr>
                <w:rFonts w:ascii="Times New Roman" w:hAnsi="Times New Roman" w:cs="Times New Roman"/>
                <w:sz w:val="28"/>
                <w:szCs w:val="28"/>
              </w:rPr>
            </w:pPr>
          </w:p>
          <w:p w:rsidR="00567542" w:rsidRPr="00567542" w:rsidRDefault="00567542" w:rsidP="00567542">
            <w:pPr>
              <w:pStyle w:val="normal"/>
              <w:widowControl w:val="0"/>
              <w:spacing w:line="240" w:lineRule="auto"/>
              <w:rPr>
                <w:rFonts w:ascii="Times New Roman" w:hAnsi="Times New Roman" w:cs="Times New Roman"/>
                <w:sz w:val="28"/>
                <w:szCs w:val="28"/>
              </w:rPr>
            </w:pPr>
          </w:p>
        </w:tc>
        <w:tc>
          <w:tcPr>
            <w:tcW w:w="232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 На чем должны строиться взаимоотношения в семье?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2.Как преодолеть недопонимание, которое порой возникает во взаимоотношениях родителей и детей?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3.Каково значение дома и семьи в жизни ребенка?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4.Почему страдают дети?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5.Какой должна быть семья?</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6.Почему нельзя забывать отчий дом?</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7.Чем опасно отсутствие взаимопонимания между поколениями?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8.Как молодое поколение должно относиться к опыту старших?</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9.Как эпоха влияет на взаимоотношения отцов и детей?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10.Конфликт отцов и детей неизбежен?</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11.Что значит стать взрослым?</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12.Любовь и уважение к родителям есть чувство святое?</w:t>
            </w:r>
          </w:p>
          <w:p w:rsidR="00567542" w:rsidRPr="00567542" w:rsidRDefault="00567542" w:rsidP="00567542">
            <w:pPr>
              <w:pStyle w:val="normal"/>
              <w:widowControl w:val="0"/>
              <w:spacing w:line="240" w:lineRule="auto"/>
              <w:rPr>
                <w:rFonts w:ascii="Times New Roman" w:hAnsi="Times New Roman" w:cs="Times New Roman"/>
                <w:sz w:val="28"/>
                <w:szCs w:val="28"/>
              </w:rPr>
            </w:pPr>
          </w:p>
        </w:tc>
        <w:tc>
          <w:tcPr>
            <w:tcW w:w="268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 Какие люди становятся легкой добычей зла?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 Почему любовь оказывается сильнее смерти?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 Какого человека можно назвать настоящим героем?</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4.Какие качества позволяют человеку противостоять судьбе?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5.Деньги правят миром?</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6.Что значит жить по совести?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7. Что определяет нравственный выбор человека?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8.В чем проявляется сила и слабость человека?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9.Способно ли благородство противостоять злу?</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10.В чем состоит настоящее счастье?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11.Каким должен быть настоящий друг?</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12.Какие уроки доброты, милосердия преподносит нам жизнь?</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13. Какое значение имеет для человека чувство собственного достоинства? </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14.Почему необходимо бережно относиться к чувствам людей? </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15. В чем заключается истинная красота человека?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16. Цель оправдывает средства? </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17.Какие жизненные цели помогают человеку прожить свою жизнь достойно?</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18.Чем страшно равнодушие?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19.Каковы истоки истинного патриотизма?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20.Есть ли смысл в самопожертвовании?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21.Зачем человек трудится?</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22.Возможно ли счастье любой ценой?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23.Герой - это звучит громко?</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24. </w:t>
            </w:r>
            <w:r w:rsidRPr="00567542">
              <w:rPr>
                <w:rFonts w:ascii="Times New Roman" w:hAnsi="Times New Roman" w:cs="Times New Roman"/>
                <w:sz w:val="28"/>
                <w:szCs w:val="28"/>
                <w:highlight w:val="white"/>
              </w:rPr>
              <w:t>Добро должно быть с кулаками?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25.Добродетель, любовь, милосердие, бескорыстие..</w:t>
            </w:r>
            <w:proofErr w:type="gramStart"/>
            <w:r w:rsidRPr="00567542">
              <w:rPr>
                <w:rFonts w:ascii="Times New Roman" w:hAnsi="Times New Roman" w:cs="Times New Roman"/>
                <w:sz w:val="28"/>
                <w:szCs w:val="28"/>
                <w:highlight w:val="white"/>
              </w:rPr>
              <w:t>.А</w:t>
            </w:r>
            <w:proofErr w:type="gramEnd"/>
            <w:r w:rsidRPr="00567542">
              <w:rPr>
                <w:rFonts w:ascii="Times New Roman" w:hAnsi="Times New Roman" w:cs="Times New Roman"/>
                <w:sz w:val="28"/>
                <w:szCs w:val="28"/>
                <w:highlight w:val="white"/>
              </w:rPr>
              <w:t>тавизмы?226.</w:t>
            </w:r>
            <w:r w:rsidRPr="00567542">
              <w:rPr>
                <w:rFonts w:ascii="Times New Roman" w:hAnsi="Times New Roman" w:cs="Times New Roman"/>
                <w:sz w:val="28"/>
                <w:szCs w:val="28"/>
              </w:rPr>
              <w:t>Что может помочь людям обрести душевное равновесие в трудной жизненной ситуации?</w:t>
            </w:r>
          </w:p>
        </w:tc>
      </w:tr>
      <w:tr w:rsidR="00567542" w:rsidRPr="00567542" w:rsidTr="00567542">
        <w:tc>
          <w:tcPr>
            <w:tcW w:w="2010"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color w:val="9900FF"/>
                <w:sz w:val="28"/>
                <w:szCs w:val="28"/>
              </w:rPr>
              <w:t>ТЕМА-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color w:val="9900FF"/>
                <w:sz w:val="28"/>
                <w:szCs w:val="28"/>
              </w:rPr>
              <w:t>СУЖДЕНИЕ</w:t>
            </w:r>
          </w:p>
        </w:tc>
        <w:tc>
          <w:tcPr>
            <w:tcW w:w="2490"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1.“Помнит вся Россия про день Бородина…”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2. Мастерство Лермонтова в раскрытии “истории души </w:t>
            </w:r>
            <w:proofErr w:type="spellStart"/>
            <w:r w:rsidRPr="00567542">
              <w:rPr>
                <w:rFonts w:ascii="Times New Roman" w:hAnsi="Times New Roman" w:cs="Times New Roman"/>
                <w:sz w:val="28"/>
                <w:szCs w:val="28"/>
              </w:rPr>
              <w:t>челевеческой</w:t>
            </w:r>
            <w:proofErr w:type="spellEnd"/>
            <w:r w:rsidRPr="00567542">
              <w:rPr>
                <w:rFonts w:ascii="Times New Roman" w:hAnsi="Times New Roman" w:cs="Times New Roman"/>
                <w:sz w:val="28"/>
                <w:szCs w:val="28"/>
              </w:rPr>
              <w:t>”</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3.Исповедь как средство </w:t>
            </w:r>
            <w:proofErr w:type="spellStart"/>
            <w:r w:rsidRPr="00567542">
              <w:rPr>
                <w:rFonts w:ascii="Times New Roman" w:hAnsi="Times New Roman" w:cs="Times New Roman"/>
                <w:sz w:val="28"/>
                <w:szCs w:val="28"/>
              </w:rPr>
              <w:t>самохарактеристики</w:t>
            </w:r>
            <w:proofErr w:type="spellEnd"/>
            <w:r w:rsidRPr="00567542">
              <w:rPr>
                <w:rFonts w:ascii="Times New Roman" w:hAnsi="Times New Roman" w:cs="Times New Roman"/>
                <w:sz w:val="28"/>
                <w:szCs w:val="28"/>
              </w:rPr>
              <w:t xml:space="preserve"> героя в творчестве М.Ю.Лермонтова.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 “</w:t>
            </w:r>
            <w:proofErr w:type="spellStart"/>
            <w:r w:rsidRPr="00567542">
              <w:rPr>
                <w:rFonts w:ascii="Times New Roman" w:hAnsi="Times New Roman" w:cs="Times New Roman"/>
                <w:sz w:val="28"/>
                <w:szCs w:val="28"/>
              </w:rPr>
              <w:t>Нет</w:t>
            </w:r>
            <w:proofErr w:type="gramStart"/>
            <w:r w:rsidRPr="00567542">
              <w:rPr>
                <w:rFonts w:ascii="Times New Roman" w:hAnsi="Times New Roman" w:cs="Times New Roman"/>
                <w:sz w:val="28"/>
                <w:szCs w:val="28"/>
              </w:rPr>
              <w:t>,я</w:t>
            </w:r>
            <w:proofErr w:type="spellEnd"/>
            <w:proofErr w:type="gramEnd"/>
            <w:r w:rsidRPr="00567542">
              <w:rPr>
                <w:rFonts w:ascii="Times New Roman" w:hAnsi="Times New Roman" w:cs="Times New Roman"/>
                <w:sz w:val="28"/>
                <w:szCs w:val="28"/>
              </w:rPr>
              <w:t xml:space="preserve"> не Байрон, я другой, еще неведомый избранник…”</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 Мастерство Лермонтова в создании характера героя.</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6.Прошлое, настоящее и будущее на страницах произведений М.Ю.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p>
        </w:tc>
        <w:tc>
          <w:tcPr>
            <w:tcW w:w="244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 Война - преступление против человечности.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 Детство, опаленное войной.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 “У войны  не женское лицо”</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 Велик и бессмертен твой подвиг, народ.</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 Война - совсем не фейерверк…</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6.Война как испытание душевных качеств человека.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7.”Не устану следить, чтобы Вечный огонь не погас”</w:t>
            </w:r>
          </w:p>
          <w:p w:rsidR="00567542" w:rsidRPr="00567542" w:rsidRDefault="00567542" w:rsidP="00567542">
            <w:pPr>
              <w:pStyle w:val="normal"/>
              <w:widowControl w:val="0"/>
              <w:spacing w:line="240" w:lineRule="auto"/>
              <w:rPr>
                <w:rFonts w:ascii="Times New Roman" w:hAnsi="Times New Roman" w:cs="Times New Roman"/>
                <w:sz w:val="28"/>
                <w:szCs w:val="28"/>
              </w:rPr>
            </w:pPr>
          </w:p>
          <w:p w:rsidR="00567542" w:rsidRPr="00567542" w:rsidRDefault="00567542" w:rsidP="00567542">
            <w:pPr>
              <w:pStyle w:val="normal"/>
              <w:widowControl w:val="0"/>
              <w:spacing w:line="240" w:lineRule="auto"/>
              <w:rPr>
                <w:rFonts w:ascii="Times New Roman" w:hAnsi="Times New Roman" w:cs="Times New Roman"/>
                <w:sz w:val="28"/>
                <w:szCs w:val="28"/>
              </w:rPr>
            </w:pPr>
          </w:p>
        </w:tc>
        <w:tc>
          <w:tcPr>
            <w:tcW w:w="247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1.”Человек, хоть будь он трижды гением, остаётся мыслящим растением…”</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2.”Мы в ответе за тех, кого приручили</w:t>
            </w:r>
            <w:proofErr w:type="gramStart"/>
            <w:r w:rsidRPr="00567542">
              <w:rPr>
                <w:rFonts w:ascii="Times New Roman" w:hAnsi="Times New Roman" w:cs="Times New Roman"/>
                <w:sz w:val="28"/>
                <w:szCs w:val="28"/>
              </w:rPr>
              <w:t>.”</w:t>
            </w:r>
            <w:proofErr w:type="gramEnd"/>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3.”Не то, что мните вы, природа: не слепок, не бездушный лик…”</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 Человек и природа - единое целое.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5.Любовь к природе - любовь к Родине.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6.Животные - наши верные друзья и помощники. </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7.Ответственность человека перед природой.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8. «Пойми язык живой природы - и скажешь ты: прекрасен мир…» (И.С. Никитин).</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9.«Хорош божий свет. Одно только нехорошо - мы» (А.П. Чехов).</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10.Природа - мудрый учитель.</w:t>
            </w:r>
          </w:p>
        </w:tc>
        <w:tc>
          <w:tcPr>
            <w:tcW w:w="232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1.Одиночество в кругу семьи.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 Утрата связи поколений -  путь к нравственному падению общества.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3. «Воспитание — великое дело: им решается участь человека…» (В.Г. Белинский).</w:t>
            </w:r>
          </w:p>
        </w:tc>
        <w:tc>
          <w:tcPr>
            <w:tcW w:w="268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1.Нравственная сила добра.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2.Истинный и ложный героизм.</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3.Друг познается в беде.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4.“Высший суд - суд совести” (В.Гюго)</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5.Возвышающая сила любви.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 xml:space="preserve"> 6."Чтобы поверить в добро, надо начать делать его</w:t>
            </w:r>
            <w:proofErr w:type="gramStart"/>
            <w:r w:rsidRPr="00567542">
              <w:rPr>
                <w:rFonts w:ascii="Times New Roman" w:hAnsi="Times New Roman" w:cs="Times New Roman"/>
                <w:sz w:val="28"/>
                <w:szCs w:val="28"/>
                <w:highlight w:val="white"/>
              </w:rPr>
              <w:t>"(</w:t>
            </w:r>
            <w:proofErr w:type="gramEnd"/>
            <w:r w:rsidRPr="00567542">
              <w:rPr>
                <w:rFonts w:ascii="Times New Roman" w:hAnsi="Times New Roman" w:cs="Times New Roman"/>
                <w:sz w:val="28"/>
                <w:szCs w:val="28"/>
                <w:highlight w:val="white"/>
              </w:rPr>
              <w:t>Л. Н. Толстой)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7."Без великодушных идей человечество жить не может" (Ф.М. Достоевский)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 xml:space="preserve"> 8."Кто не страдал и кто не ошибался, тот цену истины и счастья не узнал".</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(Н.А.Добролюбов)</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9."Счастье и радость в жизни в правде…” (А.П. Чехов)</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10."Патриотизм состоит не в пышных возгласах…" (В.Г. Белинский)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11.«Сострадание есть высочайшая форма человеческого существования…» (Ф.М.  Достоевский)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12.«Нет счастья в бездействии…» (Ф.М. Достоевский).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13.«Чтобы жить честно, надо рваться, путаться, биться, ошибаться…» (Л.Н. Толстой).</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14.«Честь нельзя отнять, ее можно потерять…» (А.П. Чехов).</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highlight w:val="white"/>
              </w:rPr>
              <w:t>15."Совесть, благородство и достоинство - вот оно, святое наше воинство" (Б.Окуджава).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16.“Надо жить, надо любить, надо верить…” (Л.Н.Толстой)</w:t>
            </w:r>
          </w:p>
          <w:p w:rsidR="00567542" w:rsidRPr="00567542" w:rsidRDefault="00567542" w:rsidP="00567542">
            <w:pPr>
              <w:pStyle w:val="normal"/>
              <w:widowControl w:val="0"/>
              <w:spacing w:line="240" w:lineRule="auto"/>
              <w:rPr>
                <w:rFonts w:ascii="Times New Roman" w:hAnsi="Times New Roman" w:cs="Times New Roman"/>
                <w:sz w:val="28"/>
                <w:szCs w:val="28"/>
              </w:rPr>
            </w:pPr>
          </w:p>
        </w:tc>
      </w:tr>
      <w:tr w:rsidR="00567542" w:rsidRPr="00567542" w:rsidTr="00567542">
        <w:tc>
          <w:tcPr>
            <w:tcW w:w="2010"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b/>
                <w:color w:val="FF9900"/>
                <w:sz w:val="28"/>
                <w:szCs w:val="28"/>
              </w:rPr>
              <w:t>ТЕМА-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b/>
                <w:color w:val="FF9900"/>
                <w:sz w:val="28"/>
                <w:szCs w:val="28"/>
              </w:rPr>
              <w:t>ПОНЯТИЕ</w:t>
            </w:r>
          </w:p>
        </w:tc>
        <w:tc>
          <w:tcPr>
            <w:tcW w:w="2490"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 Художественное своеобразие лирики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 Человек и природа в лирике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 Читая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 Тема одиночества в лирике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 Высший свет в изображении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6.Гражданские мотивы в лирике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7.Тема любви в лирике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8.Мятежный дух лирики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9.Тема поэта и поэзии в лирике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10. Тема родины в творчестве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11.Тема Кавказа в творчестве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12.Образ сильной личности в творчестве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13.</w:t>
            </w:r>
            <w:proofErr w:type="gramStart"/>
            <w:r w:rsidRPr="00567542">
              <w:rPr>
                <w:rFonts w:ascii="Times New Roman" w:hAnsi="Times New Roman" w:cs="Times New Roman"/>
                <w:sz w:val="28"/>
                <w:szCs w:val="28"/>
              </w:rPr>
              <w:t>Народно-поэтические</w:t>
            </w:r>
            <w:proofErr w:type="gramEnd"/>
            <w:r w:rsidRPr="00567542">
              <w:rPr>
                <w:rFonts w:ascii="Times New Roman" w:hAnsi="Times New Roman" w:cs="Times New Roman"/>
                <w:sz w:val="28"/>
                <w:szCs w:val="28"/>
              </w:rPr>
              <w:t xml:space="preserve"> мотивы в лирике Лермонтова.</w:t>
            </w:r>
          </w:p>
          <w:p w:rsidR="00567542" w:rsidRPr="00567542" w:rsidRDefault="00567542" w:rsidP="00567542">
            <w:pPr>
              <w:pStyle w:val="normal"/>
              <w:widowControl w:val="0"/>
              <w:spacing w:line="240" w:lineRule="auto"/>
              <w:rPr>
                <w:rFonts w:ascii="Times New Roman" w:hAnsi="Times New Roman" w:cs="Times New Roman"/>
                <w:sz w:val="28"/>
                <w:szCs w:val="28"/>
              </w:rPr>
            </w:pPr>
          </w:p>
        </w:tc>
        <w:tc>
          <w:tcPr>
            <w:tcW w:w="244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 Дети войны.</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 Война без прикрас</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 Война - трагедия народа.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 Женщина и война.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 Нравственные истоки подвига человека на войне.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6.Русский характер в произведениях о ВОВ.</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7.Обыкновенный фашизм.</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8.Война и материнство.</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9.Эхо войны.</w:t>
            </w:r>
          </w:p>
          <w:p w:rsidR="00567542" w:rsidRPr="00567542" w:rsidRDefault="00567542" w:rsidP="00567542">
            <w:pPr>
              <w:pStyle w:val="normal"/>
              <w:widowControl w:val="0"/>
              <w:spacing w:line="240" w:lineRule="auto"/>
              <w:rPr>
                <w:rFonts w:ascii="Times New Roman" w:hAnsi="Times New Roman" w:cs="Times New Roman"/>
                <w:sz w:val="28"/>
                <w:szCs w:val="28"/>
              </w:rPr>
            </w:pPr>
          </w:p>
          <w:p w:rsidR="00567542" w:rsidRPr="00567542" w:rsidRDefault="00567542" w:rsidP="00567542">
            <w:pPr>
              <w:pStyle w:val="normal"/>
              <w:widowControl w:val="0"/>
              <w:spacing w:line="240" w:lineRule="auto"/>
              <w:rPr>
                <w:rFonts w:ascii="Times New Roman" w:hAnsi="Times New Roman" w:cs="Times New Roman"/>
                <w:sz w:val="28"/>
                <w:szCs w:val="28"/>
              </w:rPr>
            </w:pPr>
          </w:p>
        </w:tc>
        <w:tc>
          <w:tcPr>
            <w:tcW w:w="247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 xml:space="preserve">1.Постижение </w:t>
            </w:r>
            <w:proofErr w:type="gramStart"/>
            <w:r w:rsidRPr="00567542">
              <w:rPr>
                <w:rFonts w:ascii="Times New Roman" w:hAnsi="Times New Roman" w:cs="Times New Roman"/>
                <w:sz w:val="28"/>
                <w:szCs w:val="28"/>
              </w:rPr>
              <w:t>прекрасного</w:t>
            </w:r>
            <w:proofErr w:type="gramEnd"/>
            <w:r w:rsidRPr="00567542">
              <w:rPr>
                <w:rFonts w:ascii="Times New Roman" w:hAnsi="Times New Roman" w:cs="Times New Roman"/>
                <w:sz w:val="28"/>
                <w:szCs w:val="28"/>
              </w:rPr>
              <w:t xml:space="preserve"> в природе.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2.Природа и научно-технический прогресс.</w:t>
            </w:r>
          </w:p>
        </w:tc>
        <w:tc>
          <w:tcPr>
            <w:tcW w:w="232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1.Мир глазами ребенка.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2.Семья в современном мире.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3.Роль семьи в формировании личности.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4.Роль семьи в определении подростком своего места в обществе.</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5.Роль детства в жизни человека.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6.Одинокая старость.</w:t>
            </w:r>
          </w:p>
        </w:tc>
        <w:tc>
          <w:tcPr>
            <w:tcW w:w="2685" w:type="dxa"/>
            <w:tcMar>
              <w:top w:w="100" w:type="dxa"/>
              <w:left w:w="100" w:type="dxa"/>
              <w:bottom w:w="100" w:type="dxa"/>
              <w:right w:w="100" w:type="dxa"/>
            </w:tcMar>
          </w:tcPr>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1.Человек в поисках счастья</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2.Человек в поисках смысла жизни.</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3.Русский национальный характер.</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4.Природа предательства.</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5.Испытания совестью.</w:t>
            </w:r>
          </w:p>
          <w:p w:rsidR="00567542" w:rsidRPr="00567542" w:rsidRDefault="00567542" w:rsidP="00567542">
            <w:pPr>
              <w:pStyle w:val="normal"/>
              <w:widowControl w:val="0"/>
              <w:spacing w:line="240" w:lineRule="auto"/>
              <w:rPr>
                <w:rFonts w:ascii="Times New Roman" w:hAnsi="Times New Roman" w:cs="Times New Roman"/>
                <w:sz w:val="28"/>
                <w:szCs w:val="28"/>
              </w:rPr>
            </w:pPr>
            <w:r w:rsidRPr="00567542">
              <w:rPr>
                <w:rFonts w:ascii="Times New Roman" w:hAnsi="Times New Roman" w:cs="Times New Roman"/>
                <w:sz w:val="28"/>
                <w:szCs w:val="28"/>
              </w:rPr>
              <w:t>6.Конфликт чувства и долга.</w:t>
            </w:r>
          </w:p>
          <w:p w:rsidR="00567542" w:rsidRPr="00567542" w:rsidRDefault="00567542" w:rsidP="00567542">
            <w:pPr>
              <w:pStyle w:val="normal"/>
              <w:widowControl w:val="0"/>
              <w:spacing w:line="240" w:lineRule="auto"/>
              <w:rPr>
                <w:rFonts w:ascii="Times New Roman" w:hAnsi="Times New Roman" w:cs="Times New Roman"/>
                <w:sz w:val="28"/>
                <w:szCs w:val="28"/>
              </w:rPr>
            </w:pPr>
          </w:p>
          <w:p w:rsidR="00567542" w:rsidRPr="00567542" w:rsidRDefault="00567542" w:rsidP="00567542">
            <w:pPr>
              <w:pStyle w:val="normal"/>
              <w:widowControl w:val="0"/>
              <w:spacing w:line="240" w:lineRule="auto"/>
              <w:rPr>
                <w:rFonts w:ascii="Times New Roman" w:hAnsi="Times New Roman" w:cs="Times New Roman"/>
                <w:sz w:val="28"/>
                <w:szCs w:val="28"/>
              </w:rPr>
            </w:pPr>
          </w:p>
        </w:tc>
      </w:tr>
    </w:tbl>
    <w:p w:rsidR="00567542" w:rsidRPr="00567542" w:rsidRDefault="00567542" w:rsidP="00567542">
      <w:pPr>
        <w:pStyle w:val="normal"/>
        <w:rPr>
          <w:rFonts w:ascii="Times New Roman" w:hAnsi="Times New Roman" w:cs="Times New Roman"/>
          <w:sz w:val="28"/>
          <w:szCs w:val="28"/>
        </w:rPr>
      </w:pPr>
    </w:p>
    <w:p w:rsidR="00567542" w:rsidRPr="00567542" w:rsidRDefault="00567542" w:rsidP="00567542">
      <w:pPr>
        <w:pStyle w:val="normal"/>
        <w:rPr>
          <w:rFonts w:ascii="Times New Roman" w:hAnsi="Times New Roman" w:cs="Times New Roman"/>
          <w:sz w:val="28"/>
          <w:szCs w:val="28"/>
        </w:rPr>
      </w:pPr>
      <w:r w:rsidRPr="00567542">
        <w:rPr>
          <w:rFonts w:ascii="Times New Roman" w:hAnsi="Times New Roman" w:cs="Times New Roman"/>
          <w:sz w:val="28"/>
          <w:szCs w:val="28"/>
        </w:rPr>
        <w:t xml:space="preserve">Классификация тем взята из сборника И.К. </w:t>
      </w:r>
      <w:proofErr w:type="spellStart"/>
      <w:r w:rsidRPr="00567542">
        <w:rPr>
          <w:rFonts w:ascii="Times New Roman" w:hAnsi="Times New Roman" w:cs="Times New Roman"/>
          <w:sz w:val="28"/>
          <w:szCs w:val="28"/>
        </w:rPr>
        <w:t>Сушилиной</w:t>
      </w:r>
      <w:proofErr w:type="spellEnd"/>
      <w:r w:rsidRPr="00567542">
        <w:rPr>
          <w:rFonts w:ascii="Times New Roman" w:hAnsi="Times New Roman" w:cs="Times New Roman"/>
          <w:sz w:val="28"/>
          <w:szCs w:val="28"/>
        </w:rPr>
        <w:t xml:space="preserve">, Т.А. </w:t>
      </w:r>
      <w:proofErr w:type="spellStart"/>
      <w:r w:rsidRPr="00567542">
        <w:rPr>
          <w:rFonts w:ascii="Times New Roman" w:hAnsi="Times New Roman" w:cs="Times New Roman"/>
          <w:sz w:val="28"/>
          <w:szCs w:val="28"/>
        </w:rPr>
        <w:t>Щепаковой</w:t>
      </w:r>
      <w:proofErr w:type="spellEnd"/>
      <w:r w:rsidRPr="00567542">
        <w:rPr>
          <w:rFonts w:ascii="Times New Roman" w:hAnsi="Times New Roman" w:cs="Times New Roman"/>
          <w:sz w:val="28"/>
          <w:szCs w:val="28"/>
        </w:rPr>
        <w:t xml:space="preserve"> “Методические указания и контрольные задания по литературе (подготовка к сочинению)”. МГУ, 2001г.</w:t>
      </w:r>
    </w:p>
    <w:sectPr w:rsidR="00567542" w:rsidRPr="00567542" w:rsidSect="00B8718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06D78"/>
    <w:multiLevelType w:val="hybridMultilevel"/>
    <w:tmpl w:val="2E5CD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0D18A5"/>
    <w:multiLevelType w:val="hybridMultilevel"/>
    <w:tmpl w:val="54C0E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85339C"/>
    <w:multiLevelType w:val="hybridMultilevel"/>
    <w:tmpl w:val="FC8E994A"/>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
    <w:nsid w:val="560E1391"/>
    <w:multiLevelType w:val="hybridMultilevel"/>
    <w:tmpl w:val="B506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383DB1"/>
    <w:multiLevelType w:val="hybridMultilevel"/>
    <w:tmpl w:val="4332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305913"/>
    <w:multiLevelType w:val="hybridMultilevel"/>
    <w:tmpl w:val="E8AA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FF290B"/>
    <w:multiLevelType w:val="hybridMultilevel"/>
    <w:tmpl w:val="E1E24544"/>
    <w:lvl w:ilvl="0" w:tplc="51186E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compat/>
  <w:rsids>
    <w:rsidRoot w:val="008E53FD"/>
    <w:rsid w:val="001C7B82"/>
    <w:rsid w:val="001F123D"/>
    <w:rsid w:val="001F39B4"/>
    <w:rsid w:val="0026470C"/>
    <w:rsid w:val="00282B5E"/>
    <w:rsid w:val="002C1F39"/>
    <w:rsid w:val="00336941"/>
    <w:rsid w:val="00453480"/>
    <w:rsid w:val="00523018"/>
    <w:rsid w:val="00545C0D"/>
    <w:rsid w:val="00567542"/>
    <w:rsid w:val="006228A1"/>
    <w:rsid w:val="0068001A"/>
    <w:rsid w:val="00775293"/>
    <w:rsid w:val="00847223"/>
    <w:rsid w:val="008E53FD"/>
    <w:rsid w:val="009507CE"/>
    <w:rsid w:val="00975E4C"/>
    <w:rsid w:val="00A33C5B"/>
    <w:rsid w:val="00A45B6B"/>
    <w:rsid w:val="00B67A71"/>
    <w:rsid w:val="00B739E1"/>
    <w:rsid w:val="00B87181"/>
    <w:rsid w:val="00C01136"/>
    <w:rsid w:val="00C02D1E"/>
    <w:rsid w:val="00C055E0"/>
    <w:rsid w:val="00CE22A1"/>
    <w:rsid w:val="00D70883"/>
    <w:rsid w:val="00D85451"/>
    <w:rsid w:val="00DB2AAA"/>
    <w:rsid w:val="00E02593"/>
    <w:rsid w:val="00E63D9A"/>
    <w:rsid w:val="00E96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41"/>
  </w:style>
  <w:style w:type="paragraph" w:styleId="1">
    <w:name w:val="heading 1"/>
    <w:basedOn w:val="a"/>
    <w:next w:val="a"/>
    <w:link w:val="10"/>
    <w:qFormat/>
    <w:rsid w:val="0056754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7B8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975E4C"/>
    <w:pPr>
      <w:ind w:left="720"/>
      <w:contextualSpacing/>
    </w:pPr>
  </w:style>
  <w:style w:type="table" w:styleId="a5">
    <w:name w:val="Table Grid"/>
    <w:basedOn w:val="a1"/>
    <w:uiPriority w:val="59"/>
    <w:rsid w:val="00C05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33C5B"/>
    <w:rPr>
      <w:color w:val="0000FF" w:themeColor="hyperlink"/>
      <w:u w:val="single"/>
    </w:rPr>
  </w:style>
  <w:style w:type="character" w:customStyle="1" w:styleId="10">
    <w:name w:val="Заголовок 1 Знак"/>
    <w:basedOn w:val="a0"/>
    <w:link w:val="1"/>
    <w:rsid w:val="00567542"/>
    <w:rPr>
      <w:rFonts w:ascii="Arial" w:eastAsia="Times New Roman" w:hAnsi="Arial" w:cs="Arial"/>
      <w:b/>
      <w:bCs/>
      <w:kern w:val="32"/>
      <w:sz w:val="32"/>
      <w:szCs w:val="32"/>
      <w:lang w:eastAsia="ru-RU"/>
    </w:rPr>
  </w:style>
  <w:style w:type="paragraph" w:styleId="a7">
    <w:name w:val="No Spacing"/>
    <w:uiPriority w:val="1"/>
    <w:qFormat/>
    <w:rsid w:val="00567542"/>
    <w:pPr>
      <w:spacing w:after="0" w:line="240" w:lineRule="auto"/>
    </w:pPr>
    <w:rPr>
      <w:rFonts w:eastAsiaTheme="minorEastAsia"/>
      <w:lang w:eastAsia="ru-RU"/>
    </w:rPr>
  </w:style>
  <w:style w:type="paragraph" w:customStyle="1" w:styleId="normal">
    <w:name w:val="normal"/>
    <w:rsid w:val="00567542"/>
    <w:pPr>
      <w:spacing w:after="0"/>
    </w:pPr>
    <w:rPr>
      <w:rFonts w:ascii="Arial" w:eastAsia="Arial" w:hAnsi="Arial" w:cs="Arial"/>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905720025">
      <w:bodyDiv w:val="1"/>
      <w:marLeft w:val="0"/>
      <w:marRight w:val="0"/>
      <w:marTop w:val="0"/>
      <w:marBottom w:val="0"/>
      <w:divBdr>
        <w:top w:val="none" w:sz="0" w:space="0" w:color="auto"/>
        <w:left w:val="none" w:sz="0" w:space="0" w:color="auto"/>
        <w:bottom w:val="none" w:sz="0" w:space="0" w:color="auto"/>
        <w:right w:val="none" w:sz="0" w:space="0" w:color="auto"/>
      </w:divBdr>
    </w:div>
    <w:div w:id="12981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1september.ru/" TargetMode="External"/><Relationship Id="rId13" Type="http://schemas.openxmlformats.org/officeDocument/2006/relationships/hyperlink" Target="http://www/ruswor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s.1september.ru/" TargetMode="External"/><Relationship Id="rId12" Type="http://schemas.openxmlformats.org/officeDocument/2006/relationships/hyperlink" Target="http://www.maprya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vari.gramota/ru" TargetMode="External"/><Relationship Id="rId1" Type="http://schemas.openxmlformats.org/officeDocument/2006/relationships/customXml" Target="../customXml/item1.xml"/><Relationship Id="rId6" Type="http://schemas.openxmlformats.org/officeDocument/2006/relationships/hyperlink" Target="http://fiction.eksmo.ru/" TargetMode="External"/><Relationship Id="rId11" Type="http://schemas.openxmlformats.org/officeDocument/2006/relationships/hyperlink" Target="http://www.gimn13.tl.ru/rus/" TargetMode="External"/><Relationship Id="rId5" Type="http://schemas.openxmlformats.org/officeDocument/2006/relationships/webSettings" Target="webSettings.xml"/><Relationship Id="rId15" Type="http://schemas.openxmlformats.org/officeDocument/2006/relationships/hyperlink" Target="http://learning-russian.gramota.ru/" TargetMode="External"/><Relationship Id="rId10" Type="http://schemas.openxmlformats.org/officeDocument/2006/relationships/hyperlink" Target="http/www.philolog/ru/dahl/"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hyperlink" Target="http://yamal.org/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FF0DB-4B94-4AA8-87EF-7EBEB949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4926</Words>
  <Characters>28082</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Вступление к сочинению</vt:lpstr>
      <vt:lpstr>Варианты «мостиков» </vt:lpstr>
      <vt:lpstr>(переходов от одной части к другой)</vt:lpstr>
    </vt:vector>
  </TitlesOfParts>
  <Company>Hewlett-Packard</Company>
  <LinksUpToDate>false</LinksUpToDate>
  <CharactersWithSpaces>32943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2015-03-15T19:44:00Z</dcterms:created>
  <dcterms:modified xsi:type="dcterms:W3CDTF">2015-03-15T19:44:00Z</dcterms:modified>
</cp:coreProperties>
</file>