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20" w:rsidRPr="00A07C5B" w:rsidRDefault="00CE7D20" w:rsidP="00CE7D20">
      <w:pPr>
        <w:rPr>
          <w:b/>
          <w:szCs w:val="26"/>
        </w:rPr>
      </w:pPr>
      <w:r w:rsidRPr="00A07C5B">
        <w:rPr>
          <w:b/>
          <w:szCs w:val="26"/>
        </w:rPr>
        <w:t>Дата_____________                                                 Класс_______________</w:t>
      </w:r>
    </w:p>
    <w:p w:rsidR="00CE7D20" w:rsidRPr="00A07C5B" w:rsidRDefault="00CE7D20" w:rsidP="00CE7D20">
      <w:pPr>
        <w:rPr>
          <w:szCs w:val="26"/>
        </w:rPr>
      </w:pPr>
    </w:p>
    <w:p w:rsidR="00CE7D20" w:rsidRPr="00A07C5B" w:rsidRDefault="00CE7D20" w:rsidP="00CE7D20">
      <w:pPr>
        <w:rPr>
          <w:szCs w:val="26"/>
        </w:rPr>
      </w:pPr>
      <w:r w:rsidRPr="00A07C5B">
        <w:rPr>
          <w:b/>
          <w:szCs w:val="26"/>
        </w:rPr>
        <w:t>Тема:</w:t>
      </w:r>
      <w:r w:rsidRPr="00A07C5B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Pr="00A07C5B">
        <w:rPr>
          <w:b/>
          <w:bCs/>
          <w:szCs w:val="26"/>
        </w:rPr>
        <w:t>Белки — биополимеры.</w:t>
      </w:r>
      <w:r w:rsidRPr="00A07C5B">
        <w:rPr>
          <w:szCs w:val="26"/>
        </w:rPr>
        <w:tab/>
      </w:r>
    </w:p>
    <w:p w:rsidR="00CE7D20" w:rsidRPr="00A07C5B" w:rsidRDefault="00CE7D20" w:rsidP="00CE7D20">
      <w:pPr>
        <w:rPr>
          <w:b/>
          <w:szCs w:val="26"/>
        </w:rPr>
      </w:pPr>
    </w:p>
    <w:p w:rsidR="00CE7D20" w:rsidRPr="00A07C5B" w:rsidRDefault="00CE7D20" w:rsidP="00CE7D20">
      <w:pPr>
        <w:rPr>
          <w:szCs w:val="26"/>
        </w:rPr>
      </w:pPr>
      <w:r w:rsidRPr="00A07C5B">
        <w:rPr>
          <w:b/>
          <w:szCs w:val="26"/>
        </w:rPr>
        <w:t xml:space="preserve">Цели урока: </w:t>
      </w:r>
      <w:r w:rsidRPr="00A07C5B">
        <w:rPr>
          <w:szCs w:val="26"/>
        </w:rPr>
        <w:t xml:space="preserve">рассмотреть </w:t>
      </w:r>
      <w:r w:rsidRPr="00A07C5B">
        <w:rPr>
          <w:szCs w:val="26"/>
        </w:rPr>
        <w:t>биополимеры - белки</w:t>
      </w:r>
      <w:r w:rsidRPr="00A07C5B">
        <w:rPr>
          <w:szCs w:val="26"/>
        </w:rPr>
        <w:t>.</w:t>
      </w:r>
    </w:p>
    <w:p w:rsidR="00CE7D20" w:rsidRPr="00A07C5B" w:rsidRDefault="00CE7D20" w:rsidP="00CE7D20">
      <w:pPr>
        <w:rPr>
          <w:szCs w:val="26"/>
        </w:rPr>
      </w:pPr>
    </w:p>
    <w:p w:rsidR="00CE7D20" w:rsidRPr="00A07C5B" w:rsidRDefault="00CE7D20" w:rsidP="00CE7D20">
      <w:pPr>
        <w:jc w:val="center"/>
        <w:rPr>
          <w:b/>
          <w:szCs w:val="26"/>
        </w:rPr>
      </w:pPr>
      <w:r w:rsidRPr="00A07C5B">
        <w:rPr>
          <w:b/>
          <w:szCs w:val="26"/>
        </w:rPr>
        <w:t>Ход работы</w:t>
      </w:r>
    </w:p>
    <w:p w:rsidR="00CE7D20" w:rsidRPr="00A07C5B" w:rsidRDefault="00CE7D20" w:rsidP="00CE7D20">
      <w:pPr>
        <w:rPr>
          <w:b/>
          <w:szCs w:val="26"/>
        </w:rPr>
      </w:pPr>
    </w:p>
    <w:p w:rsidR="00CE7D20" w:rsidRPr="00A07C5B" w:rsidRDefault="00CE7D20" w:rsidP="00CE7D20">
      <w:pPr>
        <w:rPr>
          <w:b/>
          <w:szCs w:val="26"/>
        </w:rPr>
      </w:pPr>
      <w:r w:rsidRPr="00A07C5B">
        <w:rPr>
          <w:b/>
          <w:szCs w:val="26"/>
        </w:rPr>
        <w:t>1. Организационн</w:t>
      </w:r>
      <w:bookmarkStart w:id="0" w:name="_GoBack"/>
      <w:bookmarkEnd w:id="0"/>
      <w:r w:rsidRPr="00A07C5B">
        <w:rPr>
          <w:b/>
          <w:szCs w:val="26"/>
        </w:rPr>
        <w:t>ый момент урока.</w:t>
      </w:r>
    </w:p>
    <w:p w:rsidR="00CE7D20" w:rsidRPr="00A07C5B" w:rsidRDefault="00CE7D20" w:rsidP="00CE7D20">
      <w:pPr>
        <w:rPr>
          <w:b/>
          <w:szCs w:val="26"/>
        </w:rPr>
      </w:pPr>
      <w:r w:rsidRPr="00A07C5B">
        <w:rPr>
          <w:b/>
          <w:szCs w:val="26"/>
        </w:rPr>
        <w:t>2. Изучение нового материала</w:t>
      </w:r>
    </w:p>
    <w:p w:rsidR="00CE7D20" w:rsidRPr="009457F2" w:rsidRDefault="00CE7D20" w:rsidP="00CE7D20">
      <w:pPr>
        <w:spacing w:before="100" w:beforeAutospacing="1" w:after="100" w:afterAutospacing="1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9457F2">
        <w:rPr>
          <w:rFonts w:eastAsia="Times New Roman" w:cs="Times New Roman"/>
          <w:b/>
          <w:bCs/>
          <w:color w:val="FF0000"/>
          <w:szCs w:val="28"/>
          <w:lang w:eastAsia="ru-RU"/>
        </w:rPr>
        <w:t>АМИНОКИСЛОТЫ</w:t>
      </w:r>
    </w:p>
    <w:p w:rsidR="00CE7D20" w:rsidRPr="009457F2" w:rsidRDefault="00CE7D20" w:rsidP="00CE7D2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5" w:tgtFrame="_blank" w:history="1">
        <w:r w:rsidRPr="009457F2">
          <w:rPr>
            <w:rFonts w:eastAsia="Times New Roman" w:cs="Times New Roman"/>
            <w:color w:val="663399"/>
            <w:szCs w:val="28"/>
            <w:u w:val="single"/>
            <w:lang w:eastAsia="ru-RU"/>
          </w:rPr>
          <w:t>Аминокислотами</w:t>
        </w:r>
      </w:hyperlink>
      <w:r w:rsidRPr="009457F2">
        <w:rPr>
          <w:rFonts w:eastAsia="Times New Roman" w:cs="Times New Roman"/>
          <w:szCs w:val="28"/>
          <w:lang w:eastAsia="ru-RU"/>
        </w:rPr>
        <w:t> называются карбоновые кислоты, в углеводородном радикале которых один или несколько атомов водорода замещены аминогруппами.</w:t>
      </w:r>
    </w:p>
    <w:p w:rsidR="00CE7D20" w:rsidRPr="009457F2" w:rsidRDefault="00CE7D20" w:rsidP="00CE7D2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66339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05E958" wp14:editId="36D583CD">
                <wp:extent cx="304800" cy="304800"/>
                <wp:effectExtent l="0" t="0" r="0" b="0"/>
                <wp:docPr id="28" name="Прямоугольник 28" descr="https://sites.google.com/site/himulacom/_/rsrc/1315460264603/zvonok-na-urok/9-klass---vtoroj-god-obucenia/urok-no65-belki-biopolimery-polimery-vysokomolekularnye-soedinenia/img2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https://sites.google.com/site/himulacom/_/rsrc/1315460264603/zvonok-na-urok/9-klass---vtoroj-god-obucenia/urok-no65-belki-biopolimery-polimery-vysokomolekularnye-soedinenia/img2.gif" href="https://sites.google.com/site/himulacom/zvonok-na-urok/9-klass---vtoroj-god-obucenia/urok-no65-belki-biopolimery-polimery-vysokomolekularnye-soedinenia/img2.gif?attredirects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szCs w:val="28"/>
          <w:lang w:eastAsia="ru-RU"/>
        </w:rPr>
        <w:t>Аминокислоты представляют собой кристаллические вещества с высокими (выше 250°С) температурами плавления, которые мало отличаются у индивидуальных аминокислот и поэтому нехарактерны. Плавление сопровождается разложением вещества. Аминокислоты хорошо растворимы в воде и нерастворимы в органических растворителях, чем они похожи на неорганические соединения. Многие аминокислоты обладают сладким вкусом.</w:t>
      </w:r>
    </w:p>
    <w:p w:rsidR="00CE7D20" w:rsidRPr="009457F2" w:rsidRDefault="00CE7D20" w:rsidP="00CE7D20">
      <w:pPr>
        <w:spacing w:before="100" w:beforeAutospacing="1" w:after="100" w:afterAutospacing="1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9457F2">
        <w:rPr>
          <w:rFonts w:eastAsia="Times New Roman" w:cs="Times New Roman"/>
          <w:b/>
          <w:bCs/>
          <w:color w:val="FF0000"/>
          <w:szCs w:val="28"/>
          <w:lang w:eastAsia="ru-RU"/>
        </w:rPr>
        <w:t>БЕЛКИ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tgtFrame="_blank" w:history="1">
        <w:r w:rsidRPr="009457F2">
          <w:rPr>
            <w:rFonts w:eastAsia="Times New Roman" w:cs="Times New Roman"/>
            <w:color w:val="663399"/>
            <w:szCs w:val="28"/>
            <w:u w:val="single"/>
            <w:lang w:eastAsia="ru-RU"/>
          </w:rPr>
          <w:t>Белки</w:t>
        </w:r>
      </w:hyperlink>
      <w:r w:rsidRPr="009457F2">
        <w:rPr>
          <w:rFonts w:eastAsia="Times New Roman" w:cs="Times New Roman"/>
          <w:szCs w:val="28"/>
          <w:lang w:eastAsia="ru-RU"/>
        </w:rPr>
        <w:t> представляют собой высокомолекулярные органические соединения, построенные из остатков </w:t>
      </w:r>
      <w:r w:rsidRPr="009457F2">
        <w:rPr>
          <w:rFonts w:eastAsia="Times New Roman" w:cs="Times New Roman"/>
          <w:szCs w:val="28"/>
          <w:lang w:val="en-US" w:eastAsia="ru-RU"/>
        </w:rPr>
        <w:t>a</w:t>
      </w:r>
      <w:r w:rsidRPr="009457F2">
        <w:rPr>
          <w:rFonts w:eastAsia="Times New Roman" w:cs="Times New Roman"/>
          <w:szCs w:val="28"/>
          <w:lang w:eastAsia="ru-RU"/>
        </w:rPr>
        <w:t>- аминокислот, соединенных между собой пептидными связями.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tgtFrame="_blank" w:history="1">
        <w:r w:rsidRPr="009457F2">
          <w:rPr>
            <w:rFonts w:eastAsia="Times New Roman" w:cs="Times New Roman"/>
            <w:i/>
            <w:iCs/>
            <w:color w:val="663399"/>
            <w:szCs w:val="28"/>
            <w:u w:val="single"/>
            <w:lang w:eastAsia="ru-RU"/>
          </w:rPr>
          <w:t>О молекулах белков</w:t>
        </w:r>
      </w:hyperlink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9" w:tgtFrame="_blank" w:history="1">
        <w:r w:rsidRPr="009457F2">
          <w:rPr>
            <w:rFonts w:eastAsia="Times New Roman" w:cs="Times New Roman"/>
            <w:i/>
            <w:iCs/>
            <w:color w:val="663399"/>
            <w:szCs w:val="28"/>
            <w:u w:val="single"/>
            <w:lang w:eastAsia="ru-RU"/>
          </w:rPr>
          <w:t>Массовая доля химических элементов в белках</w:t>
        </w:r>
      </w:hyperlink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szCs w:val="28"/>
          <w:lang w:eastAsia="ru-RU"/>
        </w:rPr>
        <w:t xml:space="preserve">Ни один из известных нам живых организмов не обходится без белков. Белки служат питательными веществами, они регулируют обмен веществ, исполняя роль ферментов – катализаторов обмена веществ, способствуют переносу кислорода по всему организму и его поглощению, играют важную роль в функционировании нервной системы, являются механической основой мышечного сокращения, участвуют в передаче генетической информации и т.д. Как видно, функции белков в природе универсальны. Белки входят в </w:t>
      </w:r>
      <w:r w:rsidRPr="009457F2">
        <w:rPr>
          <w:rFonts w:eastAsia="Times New Roman" w:cs="Times New Roman"/>
          <w:szCs w:val="28"/>
          <w:lang w:eastAsia="ru-RU"/>
        </w:rPr>
        <w:lastRenderedPageBreak/>
        <w:t>состав мозга, внутренних органов, костей, кожи, волосяного покрова и т.д. Основным источником </w:t>
      </w:r>
      <w:r w:rsidRPr="009457F2">
        <w:rPr>
          <w:rFonts w:eastAsia="Times New Roman" w:cs="Times New Roman"/>
          <w:szCs w:val="28"/>
          <w:lang w:val="en-US" w:eastAsia="ru-RU"/>
        </w:rPr>
        <w:t>a </w:t>
      </w:r>
      <w:r w:rsidRPr="009457F2">
        <w:rPr>
          <w:rFonts w:eastAsia="Times New Roman" w:cs="Times New Roman"/>
          <w:szCs w:val="28"/>
          <w:lang w:eastAsia="ru-RU"/>
        </w:rPr>
        <w:t>- аминокислот для живого организма служат пищевые белки, которые в результате ферментативного гидролиза в желудочно-кишечном тракте дают </w:t>
      </w:r>
      <w:r w:rsidRPr="009457F2">
        <w:rPr>
          <w:rFonts w:eastAsia="Times New Roman" w:cs="Times New Roman"/>
          <w:szCs w:val="28"/>
          <w:lang w:val="en-US" w:eastAsia="ru-RU"/>
        </w:rPr>
        <w:t>a </w:t>
      </w:r>
      <w:r w:rsidRPr="009457F2">
        <w:rPr>
          <w:rFonts w:eastAsia="Times New Roman" w:cs="Times New Roman"/>
          <w:szCs w:val="28"/>
          <w:lang w:eastAsia="ru-RU"/>
        </w:rPr>
        <w:t>- аминокислоты. Многие </w:t>
      </w:r>
      <w:r w:rsidRPr="009457F2">
        <w:rPr>
          <w:rFonts w:eastAsia="Times New Roman" w:cs="Times New Roman"/>
          <w:szCs w:val="28"/>
          <w:lang w:val="en-US" w:eastAsia="ru-RU"/>
        </w:rPr>
        <w:t>a </w:t>
      </w:r>
      <w:r w:rsidRPr="009457F2">
        <w:rPr>
          <w:rFonts w:eastAsia="Times New Roman" w:cs="Times New Roman"/>
          <w:szCs w:val="28"/>
          <w:lang w:eastAsia="ru-RU"/>
        </w:rPr>
        <w:t>- аминокислоты синтезируются в организме, а некоторые необходимые для синтеза белков </w:t>
      </w:r>
      <w:r w:rsidRPr="009457F2">
        <w:rPr>
          <w:rFonts w:eastAsia="Times New Roman" w:cs="Times New Roman"/>
          <w:szCs w:val="28"/>
          <w:lang w:val="en-US" w:eastAsia="ru-RU"/>
        </w:rPr>
        <w:t>a</w:t>
      </w:r>
      <w:r w:rsidRPr="009457F2">
        <w:rPr>
          <w:rFonts w:eastAsia="Times New Roman" w:cs="Times New Roman"/>
          <w:szCs w:val="28"/>
          <w:lang w:eastAsia="ru-RU"/>
        </w:rPr>
        <w:t>- аминокислоты не синтезируются в организме и должны поступать извне. Такие аминокислоты называются незаменимыми. При некоторых заболеваниях человека перечень незаменимых аминокислот расширяется.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szCs w:val="28"/>
          <w:lang w:eastAsia="ru-RU"/>
        </w:rPr>
        <w:t>Белковый обмен в организме человека весьма сложен. В зависи</w:t>
      </w:r>
      <w:r w:rsidRPr="009457F2">
        <w:rPr>
          <w:rFonts w:eastAsia="Times New Roman" w:cs="Times New Roman"/>
          <w:szCs w:val="28"/>
          <w:lang w:eastAsia="ru-RU"/>
        </w:rPr>
        <w:softHyphen/>
        <w:t xml:space="preserve">мости от состояния организма необходимое количество тех или иных белков постоянно изменяется, белки расщепляются, синтезируются, одни аминокислоты переходят в другие или распадаются, выделяя энергию. В результате жизнедеятельности организма часть белков теряется, это обычно около 25-30 г белка в сутки. Поэтому белки должны постоянно присутствовать в рационе человека в нужном количестве. Необходимое для человека количество белка в пище зависит от различных факторов: от того, находится ли человек в покое или выполняет тяжелую работу, каково его эмоциональное состояние и </w:t>
      </w:r>
      <w:proofErr w:type="spellStart"/>
      <w:r w:rsidRPr="009457F2">
        <w:rPr>
          <w:rFonts w:eastAsia="Times New Roman" w:cs="Times New Roman"/>
          <w:szCs w:val="28"/>
          <w:lang w:eastAsia="ru-RU"/>
        </w:rPr>
        <w:t>г.п</w:t>
      </w:r>
      <w:proofErr w:type="spellEnd"/>
      <w:r w:rsidRPr="009457F2">
        <w:rPr>
          <w:rFonts w:eastAsia="Times New Roman" w:cs="Times New Roman"/>
          <w:szCs w:val="28"/>
          <w:lang w:eastAsia="ru-RU"/>
        </w:rPr>
        <w:t>. Рекомендуемая суточная норма потребления белка составляет 0,75-0,80 г качественного белка на 1 кг веса для взрослого челове</w:t>
      </w:r>
      <w:r w:rsidRPr="009457F2">
        <w:rPr>
          <w:rFonts w:eastAsia="Times New Roman" w:cs="Times New Roman"/>
          <w:szCs w:val="28"/>
          <w:lang w:eastAsia="ru-RU"/>
        </w:rPr>
        <w:softHyphen/>
        <w:t>ка, т.е. около 56 г в сутки для среднего мужчины и 45 г для женщи</w:t>
      </w:r>
      <w:r w:rsidRPr="009457F2">
        <w:rPr>
          <w:rFonts w:eastAsia="Times New Roman" w:cs="Times New Roman"/>
          <w:szCs w:val="28"/>
          <w:lang w:eastAsia="ru-RU"/>
        </w:rPr>
        <w:softHyphen/>
        <w:t>ны. Детям, особенно совсем маленьким, требуется больше белка (до 1,9 г на 1 кг веса в сутки), так как их организм интенсивно растет.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b/>
          <w:bCs/>
          <w:i/>
          <w:iCs/>
          <w:color w:val="660000"/>
          <w:szCs w:val="28"/>
          <w:lang w:eastAsia="ru-RU"/>
        </w:rPr>
        <w:t>Роль белков в организме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szCs w:val="28"/>
          <w:lang w:eastAsia="ru-RU"/>
        </w:rPr>
        <w:t>Функции белков в организме разнообразны. Они в значительной мере обусловлены сложностью и разнообразием форм и состава самих белков.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i/>
          <w:iCs/>
          <w:szCs w:val="28"/>
          <w:lang w:eastAsia="ru-RU"/>
        </w:rPr>
        <w:t>Белки - незаменимый строительный материал.</w:t>
      </w:r>
      <w:r w:rsidRPr="009457F2">
        <w:rPr>
          <w:rFonts w:eastAsia="Times New Roman" w:cs="Times New Roman"/>
          <w:szCs w:val="28"/>
          <w:lang w:eastAsia="ru-RU"/>
        </w:rPr>
        <w:t xml:space="preserve"> Одной из важнейших функций белковых молекул является </w:t>
      </w:r>
      <w:proofErr w:type="gramStart"/>
      <w:r w:rsidRPr="009457F2">
        <w:rPr>
          <w:rFonts w:eastAsia="Times New Roman" w:cs="Times New Roman"/>
          <w:szCs w:val="28"/>
          <w:lang w:eastAsia="ru-RU"/>
        </w:rPr>
        <w:t>пластическая</w:t>
      </w:r>
      <w:proofErr w:type="gramEnd"/>
      <w:r w:rsidRPr="009457F2">
        <w:rPr>
          <w:rFonts w:eastAsia="Times New Roman" w:cs="Times New Roman"/>
          <w:szCs w:val="28"/>
          <w:lang w:eastAsia="ru-RU"/>
        </w:rPr>
        <w:t>. Все клеточные мембраны содержат белок, роль которого здесь разнообразна. Количество белка в мембранах составляет более половины массы.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i/>
          <w:iCs/>
          <w:szCs w:val="28"/>
          <w:lang w:eastAsia="ru-RU"/>
        </w:rPr>
        <w:t>Многие белки обладают сократительной функцией.</w:t>
      </w:r>
      <w:r w:rsidRPr="009457F2">
        <w:rPr>
          <w:rFonts w:eastAsia="Times New Roman" w:cs="Times New Roman"/>
          <w:szCs w:val="28"/>
          <w:lang w:eastAsia="ru-RU"/>
        </w:rPr>
        <w:t> Это, прежде всего, белки актин и миозин, входящие в мышечные волокна высших организмов. Мышечные волокна - миофибриллы - представляют собой длинные тонкие нити, состоящие из параллельных более тонких мышечных нитей, окруженных внутриклеточной жидкостью. В ней растворены аденозинтрифосфорная кислота (АТФ), необходимая для осуществления сокращения, гликоген - питательное вещество, неорганические соли и многие другие вещества, в частности кальций.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i/>
          <w:iCs/>
          <w:szCs w:val="28"/>
          <w:lang w:eastAsia="ru-RU"/>
        </w:rPr>
        <w:lastRenderedPageBreak/>
        <w:t>Велика роль белков в транспорте веществ в организме.</w:t>
      </w:r>
      <w:r w:rsidRPr="009457F2">
        <w:rPr>
          <w:rFonts w:eastAsia="Times New Roman" w:cs="Times New Roman"/>
          <w:szCs w:val="28"/>
          <w:lang w:eastAsia="ru-RU"/>
        </w:rPr>
        <w:t> Имея различные функциональные группы и сложное строение макромолекулы, белки связывают и переносят с током крови многие соединения. Это, прежде всего, гемоглобин, переносящий кислород из легких к клеткам. В мышцах эту функцию берет на себя еще один транспортный белок - миоглобин.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i/>
          <w:iCs/>
          <w:szCs w:val="28"/>
          <w:lang w:eastAsia="ru-RU"/>
        </w:rPr>
        <w:t>Еще одна функция белка - запасная.</w:t>
      </w:r>
      <w:r w:rsidRPr="009457F2">
        <w:rPr>
          <w:rFonts w:eastAsia="Times New Roman" w:cs="Times New Roman"/>
          <w:szCs w:val="28"/>
          <w:lang w:eastAsia="ru-RU"/>
        </w:rPr>
        <w:t xml:space="preserve"> К запасным белкам относят </w:t>
      </w:r>
      <w:proofErr w:type="spellStart"/>
      <w:r w:rsidRPr="009457F2">
        <w:rPr>
          <w:rFonts w:eastAsia="Times New Roman" w:cs="Times New Roman"/>
          <w:szCs w:val="28"/>
          <w:lang w:eastAsia="ru-RU"/>
        </w:rPr>
        <w:t>ферритин</w:t>
      </w:r>
      <w:proofErr w:type="spellEnd"/>
      <w:r w:rsidRPr="009457F2">
        <w:rPr>
          <w:rFonts w:eastAsia="Times New Roman" w:cs="Times New Roman"/>
          <w:szCs w:val="28"/>
          <w:lang w:eastAsia="ru-RU"/>
        </w:rPr>
        <w:t xml:space="preserve"> - железо, овальбумин - белок яйца, казеин - белок молока, </w:t>
      </w:r>
      <w:proofErr w:type="spellStart"/>
      <w:r w:rsidRPr="009457F2">
        <w:rPr>
          <w:rFonts w:eastAsia="Times New Roman" w:cs="Times New Roman"/>
          <w:szCs w:val="28"/>
          <w:lang w:eastAsia="ru-RU"/>
        </w:rPr>
        <w:t>зеин</w:t>
      </w:r>
      <w:proofErr w:type="spellEnd"/>
      <w:r w:rsidRPr="009457F2">
        <w:rPr>
          <w:rFonts w:eastAsia="Times New Roman" w:cs="Times New Roman"/>
          <w:szCs w:val="28"/>
          <w:lang w:eastAsia="ru-RU"/>
        </w:rPr>
        <w:t xml:space="preserve"> - белок семян кукурузы.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i/>
          <w:iCs/>
          <w:szCs w:val="28"/>
          <w:lang w:eastAsia="ru-RU"/>
        </w:rPr>
        <w:t>Регуляторную функцию выполняют белки-гормоны.</w:t>
      </w:r>
    </w:p>
    <w:p w:rsidR="00CE7D20" w:rsidRPr="009457F2" w:rsidRDefault="00CE7D20" w:rsidP="00CE7D2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7F2">
        <w:rPr>
          <w:rFonts w:eastAsia="Times New Roman" w:cs="Times New Roman"/>
          <w:szCs w:val="28"/>
          <w:lang w:eastAsia="ru-RU"/>
        </w:rPr>
        <w:t>Гормоны - биологически активные вещества, которые оказывают влияние на обмен веществ. Многие гормоны являются белками, полипептидами или отдельными аминокислотами. Одним из наиболее известных белков - гормонов является инсулин. Этот простой белок состоит только из аминокислот. Функциональная роль инсулина многопланова. Он снижает содержание сахара в крови, способствует синтезу гликогена в печени и мышцах, увеличивает образование жиров из углеводов, влияет на обмен фосфора, обогащает клетки калием. Регуляторной функцией обладают белковые гормоны гипофиза - железы внутренней секреции, связанной с одним из отделов головного мозга. Он выделяет гормон роста, при отсутствии которого развивается карликовость. Этот гормон представляет собой белок с молекулярной массой от 27000 до 46000.</w:t>
      </w:r>
    </w:p>
    <w:p w:rsidR="00565B90" w:rsidRPr="00CE7D20" w:rsidRDefault="00CE7D20">
      <w:pPr>
        <w:rPr>
          <w:b/>
        </w:rPr>
      </w:pPr>
      <w:r w:rsidRPr="00CE7D20">
        <w:rPr>
          <w:b/>
        </w:rPr>
        <w:t>3. Домашнее задание</w:t>
      </w:r>
    </w:p>
    <w:p w:rsidR="00CE7D20" w:rsidRDefault="00CE7D20">
      <w:r>
        <w:t xml:space="preserve">П. 51, упр. 6, 7 на стр. 163 </w:t>
      </w:r>
    </w:p>
    <w:sectPr w:rsidR="00CE7D20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20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A07C5B"/>
    <w:rsid w:val="00B44844"/>
    <w:rsid w:val="00BF0E12"/>
    <w:rsid w:val="00C033EF"/>
    <w:rsid w:val="00C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4135eae8-c9fa-4127-9e6a-ba8101bdf81a/2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c91839-5218-480e-b885-9872ba7f251e/257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himulacom/zvonok-na-urok/9-klass---vtoroj-god-obucenia/urok-no65-belki-biopolimery-polimery-vysokomolekularnye-soedinenia/img2.gif?attredirects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ddff65d1-84e1-4abb-8123-a7764258d58a/26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72c67a0-dca6-461f-923f-8728c89bc7f0/2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4903</Characters>
  <Application>Microsoft Office Word</Application>
  <DocSecurity>0</DocSecurity>
  <Lines>40</Lines>
  <Paragraphs>11</Paragraphs>
  <ScaleCrop>false</ScaleCrop>
  <Company>Hewlett-Packard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2012-11-26T18:16:00Z</dcterms:created>
  <dcterms:modified xsi:type="dcterms:W3CDTF">2012-11-26T18:23:00Z</dcterms:modified>
</cp:coreProperties>
</file>