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33" w:rsidRDefault="00165033" w:rsidP="00165033">
      <w:pPr>
        <w:shd w:val="clear" w:color="auto" w:fill="FFFFFF"/>
        <w:autoSpaceDE w:val="0"/>
        <w:autoSpaceDN w:val="0"/>
        <w:adjustRightInd w:val="0"/>
        <w:ind w:left="708" w:firstLine="708"/>
        <w:rPr>
          <w:color w:val="464646"/>
        </w:rPr>
      </w:pPr>
      <w:r>
        <w:rPr>
          <w:color w:val="464646"/>
        </w:rPr>
        <w:t xml:space="preserve">Рассмотрено                                              </w:t>
      </w:r>
      <w:r>
        <w:rPr>
          <w:rFonts w:ascii="Arial" w:cs="Arial"/>
          <w:color w:val="464646"/>
        </w:rPr>
        <w:t>СОГЛАСОВАНО</w:t>
      </w:r>
      <w:r>
        <w:rPr>
          <w:rFonts w:ascii="Arial" w:cs="Arial"/>
          <w:color w:val="464646"/>
        </w:rPr>
        <w:t>:</w:t>
      </w:r>
      <w:r>
        <w:rPr>
          <w:color w:val="464646"/>
        </w:rPr>
        <w:t xml:space="preserve">                                              УТВЕРЖДАЮ:</w:t>
      </w:r>
    </w:p>
    <w:p w:rsidR="00165033" w:rsidRDefault="00165033" w:rsidP="00165033">
      <w:pPr>
        <w:shd w:val="clear" w:color="auto" w:fill="FFFFFF"/>
        <w:autoSpaceDE w:val="0"/>
        <w:autoSpaceDN w:val="0"/>
        <w:adjustRightInd w:val="0"/>
        <w:ind w:left="708" w:firstLine="708"/>
        <w:rPr>
          <w:color w:val="464646"/>
        </w:rPr>
      </w:pPr>
      <w:r>
        <w:rPr>
          <w:color w:val="464646"/>
        </w:rPr>
        <w:t>на заседании МО,                                     зам. директора по УВР:                                     Директор МБОУ гимназии №2</w:t>
      </w:r>
    </w:p>
    <w:p w:rsidR="00165033" w:rsidRDefault="00165033" w:rsidP="00165033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cs="Arial"/>
          <w:color w:val="464646"/>
        </w:rPr>
      </w:pPr>
      <w:r>
        <w:rPr>
          <w:rFonts w:ascii="Arial" w:cs="Arial"/>
          <w:color w:val="464646"/>
        </w:rPr>
        <w:t>протокол</w:t>
      </w:r>
      <w:r>
        <w:rPr>
          <w:rFonts w:ascii="Arial" w:cs="Arial"/>
          <w:color w:val="464646"/>
        </w:rPr>
        <w:t xml:space="preserve"> </w:t>
      </w:r>
      <w:r>
        <w:rPr>
          <w:rFonts w:ascii="Arial" w:cs="Arial"/>
          <w:color w:val="464646"/>
        </w:rPr>
        <w:t>№</w:t>
      </w:r>
      <w:r>
        <w:rPr>
          <w:rFonts w:ascii="Arial" w:cs="Arial"/>
          <w:color w:val="464646"/>
        </w:rPr>
        <w:t xml:space="preserve">_____                                 </w:t>
      </w:r>
      <w:r>
        <w:rPr>
          <w:rFonts w:ascii="Arial" w:cs="Arial"/>
          <w:color w:val="464646"/>
        </w:rPr>
        <w:t>от</w:t>
      </w:r>
      <w:r>
        <w:rPr>
          <w:rFonts w:ascii="Arial" w:cs="Arial"/>
          <w:color w:val="464646"/>
        </w:rPr>
        <w:t xml:space="preserve"> </w:t>
      </w:r>
      <w:r>
        <w:rPr>
          <w:rFonts w:ascii="Arial" w:cs="Arial"/>
          <w:color w:val="464646"/>
        </w:rPr>
        <w:t>«</w:t>
      </w:r>
      <w:r>
        <w:rPr>
          <w:rFonts w:ascii="Arial" w:cs="Arial"/>
          <w:color w:val="464646"/>
        </w:rPr>
        <w:t>___________</w:t>
      </w:r>
      <w:r>
        <w:rPr>
          <w:rFonts w:ascii="Arial" w:cs="Arial"/>
          <w:color w:val="464646"/>
        </w:rPr>
        <w:t>»</w:t>
      </w:r>
      <w:r>
        <w:rPr>
          <w:rFonts w:ascii="Arial" w:cs="Arial"/>
          <w:color w:val="464646"/>
        </w:rPr>
        <w:t>2011</w:t>
      </w:r>
      <w:r>
        <w:rPr>
          <w:color w:val="464646"/>
        </w:rPr>
        <w:t xml:space="preserve">                                 </w:t>
      </w:r>
      <w:r>
        <w:rPr>
          <w:rFonts w:ascii="Arial" w:cs="Arial"/>
          <w:iCs/>
        </w:rPr>
        <w:t>от</w:t>
      </w:r>
      <w:r>
        <w:rPr>
          <w:rFonts w:ascii="Arial" w:cs="Arial"/>
          <w:iCs/>
        </w:rPr>
        <w:t xml:space="preserve"> </w:t>
      </w:r>
      <w:r>
        <w:rPr>
          <w:rFonts w:ascii="Arial" w:cs="Arial"/>
          <w:iCs/>
        </w:rPr>
        <w:t>«</w:t>
      </w:r>
      <w:r>
        <w:rPr>
          <w:rFonts w:ascii="Arial" w:cs="Arial"/>
          <w:iCs/>
        </w:rPr>
        <w:t>__________</w:t>
      </w:r>
      <w:r>
        <w:rPr>
          <w:rFonts w:ascii="Arial" w:cs="Arial"/>
          <w:iCs/>
        </w:rPr>
        <w:t>»</w:t>
      </w:r>
      <w:r>
        <w:rPr>
          <w:rFonts w:ascii="Arial" w:cs="Arial"/>
          <w:iCs/>
        </w:rPr>
        <w:t>2011</w:t>
      </w:r>
    </w:p>
    <w:p w:rsidR="00165033" w:rsidRDefault="00165033" w:rsidP="00165033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cs="Arial"/>
          <w:i/>
          <w:iCs/>
          <w:color w:val="8676E2"/>
        </w:rPr>
      </w:pPr>
      <w:r>
        <w:rPr>
          <w:rFonts w:ascii="Arial" w:cs="Arial"/>
          <w:color w:val="464646"/>
        </w:rPr>
        <w:t>От</w:t>
      </w:r>
      <w:r>
        <w:rPr>
          <w:rFonts w:ascii="Arial" w:cs="Arial"/>
          <w:color w:val="464646"/>
        </w:rPr>
        <w:t xml:space="preserve"> </w:t>
      </w:r>
      <w:r>
        <w:rPr>
          <w:rFonts w:ascii="Arial" w:cs="Arial"/>
          <w:color w:val="464646"/>
        </w:rPr>
        <w:t>«</w:t>
      </w:r>
      <w:r>
        <w:rPr>
          <w:rFonts w:ascii="Arial" w:cs="Arial"/>
          <w:color w:val="464646"/>
        </w:rPr>
        <w:t>________</w:t>
      </w:r>
      <w:r>
        <w:rPr>
          <w:rFonts w:ascii="Arial" w:cs="Arial"/>
          <w:color w:val="464646"/>
        </w:rPr>
        <w:t>»</w:t>
      </w:r>
      <w:r>
        <w:rPr>
          <w:rFonts w:ascii="Arial" w:cs="Arial"/>
          <w:color w:val="464646"/>
        </w:rPr>
        <w:t xml:space="preserve">2011                      </w:t>
      </w:r>
      <w:r>
        <w:rPr>
          <w:rFonts w:ascii="Arial" w:cs="Arial"/>
          <w:color w:val="464646"/>
        </w:rPr>
        <w:tab/>
      </w:r>
      <w:r>
        <w:rPr>
          <w:rFonts w:ascii="Arial" w:cs="Arial"/>
          <w:color w:val="464646"/>
        </w:rPr>
        <w:tab/>
      </w:r>
      <w:r>
        <w:rPr>
          <w:rFonts w:ascii="Arial" w:cs="Arial"/>
        </w:rPr>
        <w:t xml:space="preserve">     </w:t>
      </w:r>
      <w:r>
        <w:rPr>
          <w:rFonts w:ascii="Arial" w:cs="Arial"/>
          <w:iCs/>
        </w:rPr>
        <w:t xml:space="preserve">   </w:t>
      </w:r>
      <w:r>
        <w:rPr>
          <w:rFonts w:ascii="Arial" w:cs="Arial"/>
          <w:iCs/>
        </w:rPr>
        <w:tab/>
      </w:r>
      <w:r>
        <w:rPr>
          <w:rFonts w:ascii="Arial" w:cs="Arial"/>
          <w:iCs/>
        </w:rPr>
        <w:tab/>
        <w:t xml:space="preserve">                                       </w:t>
      </w:r>
    </w:p>
    <w:p w:rsidR="00165033" w:rsidRDefault="00165033" w:rsidP="00165033">
      <w:pPr>
        <w:shd w:val="clear" w:color="auto" w:fill="FFFFFF"/>
        <w:autoSpaceDE w:val="0"/>
        <w:autoSpaceDN w:val="0"/>
        <w:adjustRightInd w:val="0"/>
        <w:ind w:left="1416"/>
        <w:rPr>
          <w:color w:val="464646"/>
        </w:rPr>
      </w:pPr>
      <w:r>
        <w:rPr>
          <w:color w:val="464646"/>
        </w:rPr>
        <w:t xml:space="preserve">Руководитель МО:                                      </w:t>
      </w:r>
      <w:r>
        <w:rPr>
          <w:rFonts w:ascii="Arial" w:cs="Arial"/>
          <w:color w:val="464646"/>
        </w:rPr>
        <w:t>______________</w:t>
      </w:r>
      <w:r>
        <w:rPr>
          <w:color w:val="464646"/>
        </w:rPr>
        <w:t xml:space="preserve">                                           </w:t>
      </w:r>
      <w:proofErr w:type="spellStart"/>
      <w:r>
        <w:rPr>
          <w:color w:val="464646"/>
        </w:rPr>
        <w:t>____________И.В.Лемешева</w:t>
      </w:r>
      <w:proofErr w:type="spellEnd"/>
      <w:r>
        <w:rPr>
          <w:color w:val="464646"/>
        </w:rPr>
        <w:t xml:space="preserve"> </w:t>
      </w:r>
      <w:r>
        <w:rPr>
          <w:rFonts w:ascii="Arial" w:hAnsi="Arial" w:cs="Arial"/>
        </w:rPr>
        <w:t xml:space="preserve">                     </w:t>
      </w:r>
      <w:r>
        <w:rPr>
          <w:color w:val="464646"/>
        </w:rPr>
        <w:t xml:space="preserve">              </w:t>
      </w:r>
      <w:r>
        <w:rPr>
          <w:rFonts w:hAnsi="Arial"/>
          <w:color w:val="464646"/>
        </w:rPr>
        <w:t>______________</w:t>
      </w:r>
      <w:r>
        <w:rPr>
          <w:color w:val="464646"/>
        </w:rPr>
        <w:t xml:space="preserve">                                                                                                                           </w:t>
      </w:r>
    </w:p>
    <w:p w:rsidR="00165033" w:rsidRDefault="00165033" w:rsidP="00165033">
      <w:pPr>
        <w:shd w:val="clear" w:color="auto" w:fill="FFFFFF"/>
        <w:autoSpaceDE w:val="0"/>
        <w:autoSpaceDN w:val="0"/>
        <w:adjustRightInd w:val="0"/>
        <w:ind w:left="6372"/>
        <w:rPr>
          <w:rFonts w:hAnsi="Arial"/>
          <w:color w:val="464646"/>
        </w:rPr>
      </w:pPr>
      <w:r>
        <w:rPr>
          <w:color w:val="464646"/>
        </w:rPr>
        <w:t xml:space="preserve">                                             </w:t>
      </w:r>
    </w:p>
    <w:p w:rsidR="00165033" w:rsidRDefault="00165033" w:rsidP="00165033">
      <w:pPr>
        <w:ind w:left="3192" w:firstLine="348"/>
        <w:jc w:val="both"/>
        <w:outlineLvl w:val="0"/>
        <w:rPr>
          <w:b/>
        </w:rPr>
      </w:pPr>
      <w:r>
        <w:rPr>
          <w:b/>
        </w:rPr>
        <w:tab/>
      </w:r>
    </w:p>
    <w:p w:rsidR="00165033" w:rsidRDefault="00165033" w:rsidP="00165033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165033" w:rsidRDefault="00165033" w:rsidP="00165033">
      <w:pPr>
        <w:ind w:left="3192" w:firstLine="348"/>
        <w:jc w:val="both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165033" w:rsidRDefault="00165033" w:rsidP="00165033">
      <w:pPr>
        <w:jc w:val="both"/>
        <w:rPr>
          <w:i/>
          <w:sz w:val="52"/>
          <w:szCs w:val="52"/>
          <w:u w:val="single"/>
        </w:rPr>
      </w:pP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  <w:t xml:space="preserve">Образовательная область: </w:t>
      </w:r>
      <w:r>
        <w:rPr>
          <w:i/>
          <w:sz w:val="52"/>
          <w:szCs w:val="52"/>
          <w:u w:val="single"/>
        </w:rPr>
        <w:t>искусство</w:t>
      </w:r>
    </w:p>
    <w:p w:rsidR="00165033" w:rsidRDefault="00165033" w:rsidP="00165033">
      <w:pPr>
        <w:jc w:val="both"/>
        <w:rPr>
          <w:i/>
          <w:sz w:val="52"/>
          <w:szCs w:val="52"/>
          <w:u w:val="single"/>
        </w:rPr>
      </w:pPr>
      <w:r>
        <w:rPr>
          <w:sz w:val="52"/>
          <w:szCs w:val="52"/>
        </w:rPr>
        <w:t xml:space="preserve">     Курсы: </w:t>
      </w:r>
      <w:r>
        <w:rPr>
          <w:i/>
          <w:sz w:val="52"/>
          <w:szCs w:val="52"/>
          <w:u w:val="single"/>
        </w:rPr>
        <w:t>«Мировая художественная культура»</w:t>
      </w:r>
    </w:p>
    <w:p w:rsidR="00165033" w:rsidRDefault="00165033" w:rsidP="00165033">
      <w:pPr>
        <w:jc w:val="both"/>
        <w:rPr>
          <w:i/>
          <w:sz w:val="52"/>
          <w:szCs w:val="52"/>
          <w:u w:val="single"/>
        </w:rPr>
      </w:pPr>
      <w:r>
        <w:rPr>
          <w:sz w:val="52"/>
          <w:szCs w:val="52"/>
        </w:rPr>
        <w:t xml:space="preserve">     </w:t>
      </w:r>
      <w:r>
        <w:rPr>
          <w:sz w:val="52"/>
          <w:szCs w:val="52"/>
        </w:rPr>
        <w:tab/>
        <w:t>Класс: 7</w:t>
      </w:r>
      <w:r>
        <w:rPr>
          <w:i/>
          <w:sz w:val="52"/>
          <w:szCs w:val="52"/>
          <w:u w:val="single"/>
        </w:rPr>
        <w:t>А, 7Б, 7В классы</w:t>
      </w:r>
    </w:p>
    <w:p w:rsidR="00165033" w:rsidRDefault="00165033" w:rsidP="00165033">
      <w:pPr>
        <w:ind w:firstLine="708"/>
        <w:jc w:val="both"/>
        <w:rPr>
          <w:b/>
          <w:sz w:val="52"/>
          <w:szCs w:val="52"/>
        </w:rPr>
      </w:pPr>
      <w:r>
        <w:rPr>
          <w:sz w:val="52"/>
          <w:szCs w:val="52"/>
        </w:rPr>
        <w:t xml:space="preserve">Учитель: </w:t>
      </w:r>
      <w:r>
        <w:rPr>
          <w:i/>
          <w:sz w:val="52"/>
          <w:szCs w:val="52"/>
          <w:u w:val="single"/>
        </w:rPr>
        <w:t>Дмитренко И.Н.</w:t>
      </w:r>
    </w:p>
    <w:p w:rsidR="00165033" w:rsidRDefault="00165033" w:rsidP="00165033">
      <w:pPr>
        <w:jc w:val="both"/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Год обучения:  </w:t>
      </w:r>
      <w:r>
        <w:rPr>
          <w:i/>
          <w:sz w:val="52"/>
          <w:szCs w:val="52"/>
          <w:u w:val="single"/>
        </w:rPr>
        <w:t>2011-2012</w:t>
      </w:r>
    </w:p>
    <w:p w:rsidR="00165033" w:rsidRDefault="00165033" w:rsidP="00165033">
      <w:pPr>
        <w:jc w:val="both"/>
        <w:rPr>
          <w:i/>
          <w:sz w:val="52"/>
          <w:szCs w:val="52"/>
          <w:u w:val="single"/>
        </w:rPr>
      </w:pPr>
      <w:r>
        <w:rPr>
          <w:sz w:val="52"/>
          <w:szCs w:val="52"/>
        </w:rPr>
        <w:t xml:space="preserve">     Количество часов:</w:t>
      </w:r>
      <w:r>
        <w:rPr>
          <w:sz w:val="52"/>
          <w:szCs w:val="52"/>
          <w:u w:val="single"/>
        </w:rPr>
        <w:t xml:space="preserve"> </w:t>
      </w:r>
      <w:r>
        <w:rPr>
          <w:i/>
          <w:sz w:val="52"/>
          <w:szCs w:val="52"/>
          <w:u w:val="single"/>
        </w:rPr>
        <w:t>35 ч., в неделю – 1 ч.</w:t>
      </w: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  <w:r>
        <w:rPr>
          <w:i/>
        </w:rPr>
        <w:lastRenderedPageBreak/>
        <w:t>Мировая художественная культура</w:t>
      </w:r>
    </w:p>
    <w:p w:rsidR="00165033" w:rsidRDefault="00165033" w:rsidP="0016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65033" w:rsidRDefault="00165033" w:rsidP="00165033">
      <w:pPr>
        <w:jc w:val="both"/>
        <w:rPr>
          <w:b/>
        </w:rPr>
      </w:pPr>
      <w:r>
        <w:rPr>
          <w:b/>
        </w:rPr>
        <w:t xml:space="preserve">Предмет: </w:t>
      </w:r>
      <w:r>
        <w:t>Мировая художественная культура</w:t>
      </w:r>
    </w:p>
    <w:p w:rsidR="00165033" w:rsidRDefault="00165033" w:rsidP="00165033">
      <w:pPr>
        <w:jc w:val="both"/>
      </w:pPr>
      <w:r>
        <w:rPr>
          <w:b/>
        </w:rPr>
        <w:t xml:space="preserve">Курс: </w:t>
      </w:r>
      <w:r>
        <w:t>«Вечные образы искусства. Мифология»</w:t>
      </w:r>
    </w:p>
    <w:p w:rsidR="00165033" w:rsidRDefault="00165033" w:rsidP="00165033">
      <w:pPr>
        <w:jc w:val="both"/>
      </w:pPr>
      <w:r>
        <w:rPr>
          <w:b/>
        </w:rPr>
        <w:t xml:space="preserve">Класс: </w:t>
      </w:r>
      <w:r>
        <w:t>7 класс</w:t>
      </w:r>
    </w:p>
    <w:p w:rsidR="00165033" w:rsidRDefault="00165033" w:rsidP="00165033">
      <w:pPr>
        <w:jc w:val="both"/>
      </w:pPr>
      <w:r>
        <w:rPr>
          <w:b/>
        </w:rPr>
        <w:t xml:space="preserve">Год обучения: </w:t>
      </w:r>
      <w:r>
        <w:t>2011-2012 гг.</w:t>
      </w:r>
    </w:p>
    <w:p w:rsidR="00537907" w:rsidRDefault="00165033" w:rsidP="00165033">
      <w:pPr>
        <w:jc w:val="both"/>
        <w:rPr>
          <w:u w:val="single"/>
        </w:rPr>
      </w:pPr>
      <w:r>
        <w:rPr>
          <w:b/>
        </w:rPr>
        <w:t>Количество часов:</w:t>
      </w:r>
      <w:r>
        <w:t xml:space="preserve"> в год: </w:t>
      </w:r>
      <w:r>
        <w:rPr>
          <w:u w:val="single"/>
        </w:rPr>
        <w:t>35ч</w:t>
      </w:r>
      <w:r>
        <w:t>, в неделю</w:t>
      </w:r>
      <w:r>
        <w:rPr>
          <w:u w:val="single"/>
        </w:rPr>
        <w:t xml:space="preserve">: 1ч </w:t>
      </w:r>
    </w:p>
    <w:p w:rsidR="00537907" w:rsidRDefault="00537907" w:rsidP="00537907">
      <w:pPr>
        <w:ind w:firstLine="708"/>
        <w:jc w:val="both"/>
      </w:pPr>
      <w:r>
        <w:t>Рабочая программа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Реализация программы предполагает деятельностный подход как ведущий принцип организации урока и развития интеллектуального потенциала гимназистов.</w:t>
      </w:r>
    </w:p>
    <w:p w:rsidR="00165033" w:rsidRDefault="00165033" w:rsidP="00165033">
      <w:pPr>
        <w:ind w:firstLine="708"/>
        <w:jc w:val="both"/>
      </w:pPr>
      <w:r>
        <w:t>Программа: Авторская. Автор: Данилова Г. И. Программы для общеобразовательных школ, гимназий, лицеев. Мировая художественная культура. – М.: Дрофа, 2008г.</w:t>
      </w:r>
      <w:r w:rsidR="00537907">
        <w:t xml:space="preserve"> </w:t>
      </w:r>
      <w:r>
        <w:t xml:space="preserve">Взятая за основу Программа  составителя Даниловой Г.И. содействует реализации единой концепции гуманитарно-художественного образования. </w:t>
      </w:r>
    </w:p>
    <w:p w:rsidR="00165033" w:rsidRDefault="00165033" w:rsidP="00165033">
      <w:pPr>
        <w:ind w:firstLine="708"/>
        <w:jc w:val="both"/>
      </w:pPr>
      <w:r>
        <w:t>Программа по курсу «Мир и человек в искусстве»  направлена на обращение к проблемам человеческой личности, её связям с обществом и миром окружающей природы. Поиски идеала Человека, нашедшие отражение в религиозных представлениях и замечательных художественных образах женщины-матери, защитников Отечества, идеалах благородного рыцарства, становятся доминантной изучения.</w:t>
      </w:r>
    </w:p>
    <w:p w:rsidR="00165033" w:rsidRDefault="00165033" w:rsidP="00165033">
      <w:pPr>
        <w:ind w:firstLine="708"/>
        <w:jc w:val="both"/>
      </w:pPr>
      <w:r>
        <w:t>Программа является составной частью учебно-методического комплекса, разработанного данным автором. В состав УМК  входят: учебник для 6 класса «Мировая художественная культура. 7-</w:t>
      </w:r>
      <w:r w:rsidR="008336B9">
        <w:t>8</w:t>
      </w:r>
      <w:r>
        <w:t xml:space="preserve"> классы», программа, методические рекомендации.</w:t>
      </w:r>
    </w:p>
    <w:p w:rsidR="00165033" w:rsidRDefault="00165033" w:rsidP="00165033">
      <w:pPr>
        <w:ind w:firstLine="708"/>
        <w:jc w:val="both"/>
      </w:pPr>
      <w:r>
        <w:t>Курс «Мир и человек в искусстве» основывается на конкретно-чувственном восприятии произведений культуры.</w:t>
      </w:r>
    </w:p>
    <w:p w:rsidR="00165033" w:rsidRDefault="00165033" w:rsidP="00165033">
      <w:pPr>
        <w:ind w:firstLine="708"/>
        <w:jc w:val="both"/>
      </w:pPr>
      <w:r>
        <w:rPr>
          <w:b/>
        </w:rPr>
        <w:t xml:space="preserve">Цель </w:t>
      </w:r>
      <w:r>
        <w:t>изучения курса: Осознание роли и места Человека в художественной литературе на протяжении её исторического развития, отражение вечных поисков эстетического идеала в лучших произведениях мирового искусства.</w:t>
      </w:r>
    </w:p>
    <w:p w:rsidR="00165033" w:rsidRDefault="00165033" w:rsidP="00165033">
      <w:pPr>
        <w:ind w:firstLine="708"/>
        <w:jc w:val="both"/>
      </w:pPr>
      <w:r>
        <w:rPr>
          <w:b/>
        </w:rPr>
        <w:t>Задачи</w:t>
      </w:r>
      <w:r>
        <w:t xml:space="preserve">: </w:t>
      </w:r>
    </w:p>
    <w:p w:rsidR="00165033" w:rsidRDefault="00165033" w:rsidP="00165033">
      <w:pPr>
        <w:ind w:firstLine="708"/>
        <w:jc w:val="both"/>
      </w:pPr>
      <w:r>
        <w:t>- помочь школьнику выработать прочную и устойчивую потребность общения с произведениями искусства на протяжении всей жизни;</w:t>
      </w:r>
    </w:p>
    <w:p w:rsidR="00165033" w:rsidRDefault="00165033" w:rsidP="00165033">
      <w:pPr>
        <w:ind w:firstLine="708"/>
        <w:jc w:val="both"/>
      </w:pPr>
      <w:r>
        <w:t>- способствовать воспитанию художественного вкуса;</w:t>
      </w:r>
    </w:p>
    <w:p w:rsidR="00165033" w:rsidRDefault="00165033" w:rsidP="00165033">
      <w:pPr>
        <w:ind w:firstLine="708"/>
        <w:jc w:val="both"/>
      </w:pPr>
      <w:r>
        <w:t>- развивать умения отличать истинные ценности от подделок и суррогатов массовой культуры;</w:t>
      </w:r>
    </w:p>
    <w:p w:rsidR="00165033" w:rsidRDefault="00165033" w:rsidP="00165033">
      <w:pPr>
        <w:ind w:firstLine="708"/>
        <w:jc w:val="both"/>
      </w:pPr>
      <w:r>
        <w:t>- развитие способностей к художественному творчеству, самостоятельной практической деятельности в конкретных видах искусства;</w:t>
      </w:r>
    </w:p>
    <w:p w:rsidR="00165033" w:rsidRDefault="00165033" w:rsidP="00165033">
      <w:pPr>
        <w:jc w:val="both"/>
      </w:pPr>
      <w:r>
        <w:t xml:space="preserve">            - создавать оптимальные условия для живого, эмоционального общения </w:t>
      </w:r>
      <w:proofErr w:type="gramStart"/>
      <w:r>
        <w:t>обучающихся</w:t>
      </w:r>
      <w:proofErr w:type="gramEnd"/>
      <w:r>
        <w:t xml:space="preserve"> с произведениями искусства;</w:t>
      </w:r>
    </w:p>
    <w:p w:rsidR="00165033" w:rsidRDefault="00165033" w:rsidP="00165033">
      <w:pPr>
        <w:jc w:val="both"/>
      </w:pPr>
      <w:r>
        <w:t xml:space="preserve">            - подготовить компетентного читателя, зрителя и слушателя, готового к  заинтересованному диалогу с произведениями искусства;</w:t>
      </w:r>
    </w:p>
    <w:p w:rsidR="00165033" w:rsidRDefault="00165033" w:rsidP="00165033">
      <w:pPr>
        <w:jc w:val="both"/>
      </w:pPr>
      <w:r>
        <w:tab/>
        <w:t xml:space="preserve">- знакомить с классификацией искусств, </w:t>
      </w:r>
      <w:proofErr w:type="gramStart"/>
      <w:r>
        <w:t>постижении</w:t>
      </w:r>
      <w:proofErr w:type="gramEnd"/>
      <w:r>
        <w:t xml:space="preserve"> общих закономерностей создания художественного образа.</w:t>
      </w:r>
    </w:p>
    <w:p w:rsidR="00165033" w:rsidRDefault="00165033" w:rsidP="00165033">
      <w:pPr>
        <w:jc w:val="both"/>
      </w:pPr>
      <w:r>
        <w:t xml:space="preserve"> </w:t>
      </w:r>
      <w:r>
        <w:tab/>
        <w:t>Программа предусматривает изучение МХК на основе единых подходов, исторически сложившихся и выработанных в системе школьного образования и воспитания.</w:t>
      </w:r>
    </w:p>
    <w:p w:rsidR="00165033" w:rsidRDefault="00165033" w:rsidP="00165033">
      <w:pPr>
        <w:ind w:firstLine="708"/>
        <w:jc w:val="both"/>
      </w:pPr>
      <w:r>
        <w:lastRenderedPageBreak/>
        <w:t xml:space="preserve">Принцип </w:t>
      </w:r>
      <w:r>
        <w:rPr>
          <w:i/>
        </w:rPr>
        <w:t>непрерывности и преемственности</w:t>
      </w:r>
      <w:r>
        <w:t xml:space="preserve"> предполагает изучение МХК в качестве единого и непрерывного процесса, который позволяет устанавливать преемственные связи всех предметов гуманитарно-художественного направления. Материал, близкий в историческом или тематическом плане, раскрывается и обобщается на качественно новом уровне с учетом ранее </w:t>
      </w:r>
      <w:proofErr w:type="gramStart"/>
      <w:r>
        <w:t>изученного</w:t>
      </w:r>
      <w:proofErr w:type="gramEnd"/>
      <w:r>
        <w:t>.</w:t>
      </w:r>
    </w:p>
    <w:p w:rsidR="00165033" w:rsidRDefault="00165033" w:rsidP="00165033">
      <w:pPr>
        <w:ind w:firstLine="708"/>
        <w:jc w:val="both"/>
      </w:pPr>
      <w:r>
        <w:t>Принцип</w:t>
      </w:r>
      <w:r>
        <w:rPr>
          <w:i/>
        </w:rPr>
        <w:t xml:space="preserve"> интеграции</w:t>
      </w:r>
      <w:r>
        <w:t xml:space="preserve"> обусловлен следующим: курс МХК интегративен по своей сути, т.к. рассматривается в общей системе предметов гуманитарно-эстетического цикла: истории, литературы, музыки, изобразительного искусства, обществознания. Во-первых, программа раскрывает родство различных видов искусства, объединенных ключевым понятием художественного образа. Во-вторых, в ней особо подчеркнута практическая направленность предмета МХК, прослеживается его связь с реальной жизнью.</w:t>
      </w:r>
    </w:p>
    <w:p w:rsidR="00165033" w:rsidRDefault="00165033" w:rsidP="00165033">
      <w:pPr>
        <w:ind w:firstLine="708"/>
        <w:jc w:val="both"/>
      </w:pPr>
      <w:r>
        <w:t>Принцип</w:t>
      </w:r>
      <w:r>
        <w:rPr>
          <w:i/>
        </w:rPr>
        <w:t xml:space="preserve"> дифференциации и индивидуализации </w:t>
      </w:r>
      <w:r>
        <w:t xml:space="preserve">является неотъемлемой частью при решении педагогических задач в преподавании МХК.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личными интересами, в то же </w:t>
      </w:r>
      <w:proofErr w:type="gramStart"/>
      <w:r>
        <w:t>время</w:t>
      </w:r>
      <w:proofErr w:type="gramEnd"/>
      <w:r>
        <w:t xml:space="preserve"> способствуя развитию эстетического вкуса.</w:t>
      </w:r>
    </w:p>
    <w:p w:rsidR="00165033" w:rsidRDefault="00165033" w:rsidP="00165033">
      <w:pPr>
        <w:ind w:firstLine="708"/>
        <w:jc w:val="both"/>
      </w:pPr>
      <w:r>
        <w:t>Основными ключевыми компетенциями для учащихся являются:</w:t>
      </w:r>
    </w:p>
    <w:p w:rsidR="00165033" w:rsidRDefault="00165033" w:rsidP="00165033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Исследовательские компетенции </w:t>
      </w:r>
      <w:r>
        <w:rPr>
          <w:color w:val="000000"/>
        </w:rPr>
        <w:t xml:space="preserve">означают формирование </w:t>
      </w:r>
      <w:r>
        <w:rPr>
          <w:i/>
          <w:iCs/>
          <w:color w:val="000000"/>
        </w:rPr>
        <w:t xml:space="preserve">умение </w:t>
      </w:r>
      <w:r>
        <w:rPr>
          <w:color w:val="000000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165033" w:rsidRDefault="00165033" w:rsidP="00165033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t xml:space="preserve">Социально-личностные компетенции </w:t>
      </w:r>
      <w:r>
        <w:rPr>
          <w:color w:val="000000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>
        <w:rPr>
          <w:color w:val="000000"/>
        </w:rPr>
        <w:softHyphen/>
        <w:t>мать произведения искусства и литературы; вступать в дискуссию и вырабатывать</w:t>
      </w:r>
      <w:r>
        <w:t xml:space="preserve"> своё собственное мнение.</w:t>
      </w:r>
    </w:p>
    <w:p w:rsidR="00165033" w:rsidRDefault="00165033" w:rsidP="00165033">
      <w:pPr>
        <w:shd w:val="clear" w:color="auto" w:fill="FFFFFF"/>
        <w:ind w:firstLine="708"/>
        <w:jc w:val="both"/>
      </w:pPr>
      <w:r>
        <w:rPr>
          <w:b/>
          <w:bCs/>
        </w:rPr>
        <w:t xml:space="preserve">Коммуникативные компетенции </w:t>
      </w:r>
      <w: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165033" w:rsidRDefault="00165033" w:rsidP="00165033">
      <w:pPr>
        <w:shd w:val="clear" w:color="auto" w:fill="FFFFFF"/>
        <w:ind w:firstLine="708"/>
        <w:jc w:val="both"/>
      </w:pPr>
      <w:r>
        <w:rPr>
          <w:b/>
          <w:bCs/>
        </w:rPr>
        <w:t xml:space="preserve">Организаторская деятельность и сотрудничество </w:t>
      </w:r>
      <w:r>
        <w:t>означает формирование способностей организовывать личную работу; при</w:t>
      </w:r>
      <w:r>
        <w:softHyphen/>
        <w:t>нимать решения; нести ответственность; устанавливать и поддержи</w:t>
      </w:r>
      <w: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165033" w:rsidRDefault="00165033" w:rsidP="00165033">
      <w:pPr>
        <w:jc w:val="center"/>
      </w:pPr>
      <w:r>
        <w:t xml:space="preserve">Для реализации поставленной цели и задач планируется использовать в образовательном процессе следующие </w:t>
      </w:r>
      <w:r>
        <w:rPr>
          <w:b/>
        </w:rPr>
        <w:t xml:space="preserve">типы учебных занятий </w:t>
      </w:r>
      <w:r>
        <w:t>(в основе - традиционная типология, типология уроков С.В.Иванова)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7"/>
        <w:gridCol w:w="7647"/>
      </w:tblGrid>
      <w:tr w:rsidR="00165033" w:rsidTr="00165033">
        <w:trPr>
          <w:trHeight w:val="53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b/>
              </w:rPr>
            </w:pPr>
            <w:r>
              <w:rPr>
                <w:b/>
              </w:rPr>
              <w:t>Тип учебных занятий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задачи</w:t>
            </w:r>
          </w:p>
        </w:tc>
      </w:tr>
      <w:tr w:rsidR="00165033" w:rsidTr="00165033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t>1. Вводный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t>Ознакомление с траекторией движения в предмете (блоке), основными содержательными линиями</w:t>
            </w:r>
          </w:p>
        </w:tc>
      </w:tr>
      <w:tr w:rsidR="00165033" w:rsidTr="00165033">
        <w:trPr>
          <w:trHeight w:val="53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t>2. Урок самостоятельной  работы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t>Формирование картографических навыков, основ пространственного моделирования, навыков анализа текстового материала.</w:t>
            </w:r>
          </w:p>
        </w:tc>
      </w:tr>
      <w:tr w:rsidR="00165033" w:rsidTr="00165033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lastRenderedPageBreak/>
              <w:t>4. Комбинированный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t>Отработка  понятий о художественно-исторической эпохе, стиле и направлении</w:t>
            </w:r>
          </w:p>
        </w:tc>
      </w:tr>
      <w:tr w:rsidR="00165033" w:rsidTr="00165033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t>5. Урок с использованием ТСО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t xml:space="preserve">Повышение мотивации к предмету, формирование представлений </w:t>
            </w:r>
            <w:proofErr w:type="gramStart"/>
            <w:r>
              <w:t>о</w:t>
            </w:r>
            <w:proofErr w:type="gramEnd"/>
            <w:r>
              <w:t xml:space="preserve"> изучаемом произведении искусства, литературы, фольклора.</w:t>
            </w:r>
          </w:p>
        </w:tc>
      </w:tr>
      <w:tr w:rsidR="00165033" w:rsidTr="00165033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t>6. Урок закрепления знаний, умений, навыков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t xml:space="preserve">Проверка уровня мобильности и оперативности знаний, умений, навыков, сформированных </w:t>
            </w:r>
            <w:proofErr w:type="gramStart"/>
            <w:r>
              <w:t>у</w:t>
            </w:r>
            <w:proofErr w:type="gramEnd"/>
            <w:r>
              <w:t xml:space="preserve"> обучающихся.</w:t>
            </w:r>
          </w:p>
        </w:tc>
      </w:tr>
      <w:tr w:rsidR="00165033" w:rsidTr="00165033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t>7. Контрольный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both"/>
            </w:pPr>
            <w:r>
              <w:t>Проверка уровня качества знаний по изученной теме, разделу.</w:t>
            </w:r>
          </w:p>
        </w:tc>
      </w:tr>
    </w:tbl>
    <w:p w:rsidR="00165033" w:rsidRDefault="00165033" w:rsidP="00165033">
      <w:pPr>
        <w:ind w:firstLine="708"/>
        <w:jc w:val="both"/>
      </w:pPr>
      <w:r>
        <w:t xml:space="preserve">Таким образом, в целях последовательного формирования ключевых учебных компетенций и активизации познавательной деятельности учащихся используются </w:t>
      </w:r>
      <w:r>
        <w:rPr>
          <w:b/>
        </w:rPr>
        <w:t>следующие методы</w:t>
      </w:r>
      <w:r>
        <w:t>:</w:t>
      </w:r>
    </w:p>
    <w:p w:rsidR="00165033" w:rsidRDefault="00165033" w:rsidP="00165033">
      <w:pPr>
        <w:tabs>
          <w:tab w:val="num" w:pos="540"/>
        </w:tabs>
        <w:jc w:val="both"/>
      </w:pPr>
      <w:r>
        <w:t>1) по технологическому обеспечению урока:  объяснительно–иллюстративный, частично–поисковый, метод  проблемного изложения изучаемого материала;</w:t>
      </w:r>
    </w:p>
    <w:p w:rsidR="00165033" w:rsidRDefault="00165033" w:rsidP="00165033">
      <w:pPr>
        <w:tabs>
          <w:tab w:val="left" w:pos="540"/>
        </w:tabs>
        <w:jc w:val="both"/>
      </w:pPr>
      <w:r>
        <w:t>2) 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165033" w:rsidRDefault="00165033" w:rsidP="00165033">
      <w:pPr>
        <w:tabs>
          <w:tab w:val="num" w:pos="1260"/>
        </w:tabs>
        <w:ind w:left="360" w:hanging="360"/>
        <w:jc w:val="both"/>
      </w:pPr>
      <w:r>
        <w:t xml:space="preserve">3) по источникам познания – </w:t>
      </w:r>
      <w:proofErr w:type="gramStart"/>
      <w:r>
        <w:t>словесный</w:t>
      </w:r>
      <w:proofErr w:type="gramEnd"/>
      <w:r>
        <w:t>, наглядный, практический;</w:t>
      </w:r>
    </w:p>
    <w:p w:rsidR="00165033" w:rsidRDefault="00165033" w:rsidP="00165033">
      <w:pPr>
        <w:tabs>
          <w:tab w:val="num" w:pos="540"/>
        </w:tabs>
        <w:jc w:val="both"/>
      </w:pPr>
      <w: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165033" w:rsidRDefault="00165033" w:rsidP="00165033">
      <w:pPr>
        <w:jc w:val="both"/>
      </w:pPr>
      <w:r>
        <w:t xml:space="preserve">       </w:t>
      </w:r>
      <w:r>
        <w:tab/>
        <w:t xml:space="preserve">В организации учебного процесса предусмотрен </w:t>
      </w:r>
      <w:proofErr w:type="gramStart"/>
      <w:r>
        <w:t>контроль за</w:t>
      </w:r>
      <w:proofErr w:type="gramEnd"/>
      <w:r>
        <w:t xml:space="preserve"> уровнем качества знаний учащихся в следующих формах:</w:t>
      </w:r>
    </w:p>
    <w:p w:rsidR="00165033" w:rsidRDefault="00165033" w:rsidP="00165033">
      <w:pPr>
        <w:jc w:val="both"/>
      </w:pPr>
      <w:r>
        <w:t xml:space="preserve">- </w:t>
      </w:r>
      <w:r>
        <w:rPr>
          <w:b/>
        </w:rPr>
        <w:t>промежуточный контроль</w:t>
      </w:r>
      <w:r>
        <w:t xml:space="preserve"> – индивидуальные карточки,</w:t>
      </w:r>
    </w:p>
    <w:p w:rsidR="00165033" w:rsidRDefault="00165033" w:rsidP="00165033">
      <w:pPr>
        <w:jc w:val="both"/>
      </w:pPr>
      <w:r>
        <w:t xml:space="preserve">                                                   фронтальный устный опрос,</w:t>
      </w:r>
    </w:p>
    <w:p w:rsidR="00165033" w:rsidRDefault="00165033" w:rsidP="00165033">
      <w:pPr>
        <w:jc w:val="both"/>
      </w:pPr>
      <w:r>
        <w:t xml:space="preserve">                                                   понятийные диктанты,</w:t>
      </w:r>
    </w:p>
    <w:p w:rsidR="00165033" w:rsidRDefault="00165033" w:rsidP="00165033">
      <w:pPr>
        <w:jc w:val="both"/>
      </w:pPr>
      <w:r>
        <w:t xml:space="preserve">                                                   тематические тесты по изученному блоку;</w:t>
      </w:r>
    </w:p>
    <w:p w:rsidR="00165033" w:rsidRDefault="00165033" w:rsidP="00165033">
      <w:pPr>
        <w:jc w:val="both"/>
      </w:pPr>
      <w:r>
        <w:t xml:space="preserve">- </w:t>
      </w:r>
      <w:r>
        <w:rPr>
          <w:b/>
        </w:rPr>
        <w:t>итоговый контроль</w:t>
      </w:r>
      <w:r>
        <w:t xml:space="preserve"> – контрольная  работа.</w:t>
      </w:r>
    </w:p>
    <w:p w:rsidR="00165033" w:rsidRDefault="00165033" w:rsidP="00165033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Приёмы в учебной деятельности:</w:t>
      </w:r>
      <w:r>
        <w:rPr>
          <w:sz w:val="22"/>
          <w:szCs w:val="22"/>
        </w:rPr>
        <w:t xml:space="preserve">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165033" w:rsidRDefault="00165033" w:rsidP="001650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Типы уроков:</w:t>
      </w:r>
      <w:r>
        <w:rPr>
          <w:sz w:val="22"/>
          <w:szCs w:val="22"/>
        </w:rPr>
        <w:t xml:space="preserve">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165033" w:rsidRDefault="00165033" w:rsidP="001650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Формы урока:</w:t>
      </w:r>
      <w:r>
        <w:rPr>
          <w:sz w:val="22"/>
          <w:szCs w:val="22"/>
        </w:rPr>
        <w:t xml:space="preserve"> традиционные и нетрадиционные формы урока.</w:t>
      </w:r>
    </w:p>
    <w:p w:rsidR="00165033" w:rsidRDefault="00165033" w:rsidP="001650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Формы проверки ЗУН учащихся:</w:t>
      </w:r>
      <w:r>
        <w:rPr>
          <w:sz w:val="22"/>
          <w:szCs w:val="22"/>
        </w:rPr>
        <w:t xml:space="preserve"> индивидуальная, фронтальная, групповая.</w:t>
      </w:r>
    </w:p>
    <w:p w:rsidR="00165033" w:rsidRDefault="00165033" w:rsidP="001650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Виды проверки ЗУН учащихся:</w:t>
      </w:r>
      <w:r>
        <w:rPr>
          <w:sz w:val="22"/>
          <w:szCs w:val="22"/>
        </w:rPr>
        <w:t xml:space="preserve"> устный, письменный, практический.</w:t>
      </w:r>
    </w:p>
    <w:p w:rsidR="00165033" w:rsidRDefault="00165033" w:rsidP="00165033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Диагностический инструментарий учителя:</w:t>
      </w:r>
      <w:r>
        <w:rPr>
          <w:sz w:val="22"/>
          <w:szCs w:val="22"/>
        </w:rPr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165033" w:rsidRDefault="00165033" w:rsidP="00165033">
      <w:pPr>
        <w:jc w:val="center"/>
        <w:rPr>
          <w:b/>
        </w:rPr>
      </w:pPr>
    </w:p>
    <w:p w:rsidR="00165033" w:rsidRDefault="00165033" w:rsidP="00165033">
      <w:pPr>
        <w:jc w:val="center"/>
        <w:rPr>
          <w:b/>
        </w:rPr>
      </w:pPr>
      <w:r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p w:rsidR="00165033" w:rsidRDefault="00165033" w:rsidP="00165033">
      <w:pPr>
        <w:jc w:val="both"/>
      </w:pPr>
      <w:r>
        <w:t xml:space="preserve">  По окончанию изучения курса «</w:t>
      </w:r>
      <w:r w:rsidR="008336B9">
        <w:rPr>
          <w:color w:val="000000"/>
        </w:rPr>
        <w:t>Мир и человек в искусстве</w:t>
      </w:r>
      <w:r>
        <w:t xml:space="preserve">» ученик </w:t>
      </w:r>
      <w:r>
        <w:rPr>
          <w:b/>
        </w:rPr>
        <w:t>должен знать</w:t>
      </w:r>
      <w:r>
        <w:t xml:space="preserve">: </w:t>
      </w:r>
    </w:p>
    <w:p w:rsidR="00165033" w:rsidRDefault="00165033" w:rsidP="00165033">
      <w:pPr>
        <w:jc w:val="both"/>
      </w:pPr>
      <w:proofErr w:type="gramStart"/>
      <w:r>
        <w:t>- основные понятия курса:</w:t>
      </w:r>
      <w:r>
        <w:rPr>
          <w:i/>
        </w:rPr>
        <w:t xml:space="preserve"> </w:t>
      </w:r>
      <w:r w:rsidR="008336B9">
        <w:rPr>
          <w:i/>
        </w:rPr>
        <w:t>цивилизация, цивилизованный и культурный человек, мировая художественная культура, графика, готика, мимика, зодчество, импровизация, диалог, мозаика, палетка, пантомима, обычай, обряд, прогресс, репертуар.</w:t>
      </w:r>
      <w:proofErr w:type="gramEnd"/>
    </w:p>
    <w:p w:rsidR="00165033" w:rsidRDefault="00165033" w:rsidP="00165033">
      <w:pPr>
        <w:jc w:val="both"/>
      </w:pPr>
      <w:r>
        <w:t xml:space="preserve">- </w:t>
      </w:r>
      <w:r w:rsidR="008336B9">
        <w:t>особенности художественной культуры Древнего Египта, Древнего Востока, Греции, доколумбовой Америки</w:t>
      </w:r>
      <w:r>
        <w:t>;</w:t>
      </w:r>
    </w:p>
    <w:p w:rsidR="00165033" w:rsidRDefault="00165033" w:rsidP="00165033">
      <w:pPr>
        <w:jc w:val="both"/>
      </w:pPr>
      <w:r>
        <w:t xml:space="preserve">- </w:t>
      </w:r>
      <w:r w:rsidR="008336B9">
        <w:t>основные черты идеала человека народов мира;</w:t>
      </w:r>
    </w:p>
    <w:p w:rsidR="008336B9" w:rsidRDefault="008336B9" w:rsidP="00165033">
      <w:pPr>
        <w:jc w:val="both"/>
      </w:pPr>
      <w:r>
        <w:t>- образ защитника Отечества, человека в мире природы;</w:t>
      </w:r>
    </w:p>
    <w:p w:rsidR="008336B9" w:rsidRDefault="008336B9" w:rsidP="00165033">
      <w:pPr>
        <w:jc w:val="both"/>
      </w:pPr>
      <w:r>
        <w:t>- особенности человека нового времени;</w:t>
      </w:r>
    </w:p>
    <w:p w:rsidR="00165033" w:rsidRDefault="00165033" w:rsidP="00165033">
      <w:pPr>
        <w:jc w:val="both"/>
      </w:pPr>
      <w:r>
        <w:t xml:space="preserve">- актуальность и нравственную значимость произведений искусства древности для нашего времени. </w:t>
      </w:r>
    </w:p>
    <w:p w:rsidR="00165033" w:rsidRDefault="00165033" w:rsidP="00165033">
      <w:pPr>
        <w:jc w:val="both"/>
      </w:pPr>
    </w:p>
    <w:p w:rsidR="00165033" w:rsidRDefault="00165033" w:rsidP="00165033">
      <w:pPr>
        <w:jc w:val="both"/>
      </w:pPr>
      <w:r>
        <w:t xml:space="preserve">Ученик </w:t>
      </w:r>
      <w:r>
        <w:rPr>
          <w:b/>
        </w:rPr>
        <w:t>должен уметь</w:t>
      </w:r>
      <w:r>
        <w:t xml:space="preserve">: </w:t>
      </w:r>
    </w:p>
    <w:p w:rsidR="00165033" w:rsidRDefault="00165033" w:rsidP="00165033">
      <w:pPr>
        <w:jc w:val="both"/>
      </w:pPr>
      <w:r>
        <w:t>- выделять главную мысль изучаемого литературного текста;</w:t>
      </w:r>
    </w:p>
    <w:p w:rsidR="00165033" w:rsidRDefault="00165033" w:rsidP="00165033">
      <w:pPr>
        <w:jc w:val="both"/>
      </w:pPr>
      <w:r>
        <w:t>- давать характеристику героя (персонажа, образа) на основе знакомства с произведением   искусства;</w:t>
      </w:r>
    </w:p>
    <w:p w:rsidR="00165033" w:rsidRDefault="00165033" w:rsidP="00165033">
      <w:pPr>
        <w:jc w:val="both"/>
      </w:pPr>
      <w:r>
        <w:t>- формулировать собственную оценку изучаемого произведения.</w:t>
      </w:r>
    </w:p>
    <w:p w:rsidR="00165033" w:rsidRDefault="00165033" w:rsidP="00165033">
      <w:pPr>
        <w:jc w:val="both"/>
      </w:pPr>
    </w:p>
    <w:p w:rsidR="00165033" w:rsidRDefault="00165033" w:rsidP="00165033">
      <w:pPr>
        <w:jc w:val="both"/>
      </w:pPr>
      <w:r>
        <w:t xml:space="preserve">Ученик должен </w:t>
      </w:r>
      <w:r>
        <w:rPr>
          <w:b/>
        </w:rPr>
        <w:t>владеть</w:t>
      </w:r>
      <w:r>
        <w:t xml:space="preserve"> навыками:</w:t>
      </w:r>
    </w:p>
    <w:p w:rsidR="00165033" w:rsidRDefault="00165033" w:rsidP="00165033">
      <w:pPr>
        <w:jc w:val="both"/>
      </w:pPr>
      <w:r>
        <w:t>-  отбора и анализа информации, в том числе использования компьютерных технологий;</w:t>
      </w:r>
    </w:p>
    <w:p w:rsidR="00165033" w:rsidRDefault="00165033" w:rsidP="00165033">
      <w:pPr>
        <w:jc w:val="both"/>
      </w:pPr>
      <w:r>
        <w:t>-  монологического связного воспроизведения информации;</w:t>
      </w:r>
    </w:p>
    <w:p w:rsidR="00165033" w:rsidRDefault="00165033" w:rsidP="00165033">
      <w:pPr>
        <w:jc w:val="both"/>
      </w:pPr>
      <w:r>
        <w:t>-  выявления сходных и отличительных черт в культурологических процессах и явлениях;</w:t>
      </w:r>
    </w:p>
    <w:p w:rsidR="00165033" w:rsidRDefault="00165033" w:rsidP="00165033">
      <w:pPr>
        <w:jc w:val="both"/>
      </w:pPr>
      <w:r>
        <w:t>- презентации собственных суждений, сообщений;</w:t>
      </w:r>
    </w:p>
    <w:p w:rsidR="00165033" w:rsidRDefault="00165033" w:rsidP="00165033">
      <w:pPr>
        <w:jc w:val="both"/>
      </w:pPr>
      <w:r>
        <w:t>- сценической, выставочной, игровой деятельности;</w:t>
      </w:r>
    </w:p>
    <w:p w:rsidR="00165033" w:rsidRDefault="00165033" w:rsidP="00165033">
      <w:pPr>
        <w:jc w:val="both"/>
      </w:pPr>
      <w:r>
        <w:t>- толерантного восприятия различных точек зрения.</w:t>
      </w:r>
    </w:p>
    <w:p w:rsidR="00165033" w:rsidRDefault="00165033" w:rsidP="00165033">
      <w:pPr>
        <w:jc w:val="both"/>
      </w:pPr>
    </w:p>
    <w:p w:rsidR="00165033" w:rsidRDefault="00165033" w:rsidP="00165033">
      <w:pPr>
        <w:shd w:val="clear" w:color="auto" w:fill="FFFFFF"/>
        <w:ind w:firstLine="720"/>
        <w:jc w:val="center"/>
        <w:rPr>
          <w:b/>
        </w:rPr>
      </w:pPr>
    </w:p>
    <w:p w:rsidR="00165033" w:rsidRDefault="00165033" w:rsidP="00165033">
      <w:pPr>
        <w:shd w:val="clear" w:color="auto" w:fill="FFFFFF"/>
        <w:ind w:firstLine="720"/>
        <w:jc w:val="center"/>
        <w:rPr>
          <w:b/>
        </w:rPr>
      </w:pPr>
    </w:p>
    <w:p w:rsidR="00165033" w:rsidRDefault="00165033" w:rsidP="00165033">
      <w:pPr>
        <w:shd w:val="clear" w:color="auto" w:fill="FFFFFF"/>
        <w:ind w:firstLine="720"/>
        <w:jc w:val="center"/>
        <w:rPr>
          <w:b/>
        </w:rPr>
      </w:pPr>
    </w:p>
    <w:p w:rsidR="00165033" w:rsidRDefault="00165033" w:rsidP="00165033">
      <w:pPr>
        <w:shd w:val="clear" w:color="auto" w:fill="FFFFFF"/>
        <w:ind w:firstLine="720"/>
        <w:jc w:val="center"/>
        <w:rPr>
          <w:b/>
        </w:rPr>
      </w:pPr>
    </w:p>
    <w:p w:rsidR="00165033" w:rsidRDefault="00165033" w:rsidP="00165033">
      <w:pPr>
        <w:shd w:val="clear" w:color="auto" w:fill="FFFFFF"/>
        <w:ind w:firstLine="720"/>
        <w:jc w:val="center"/>
        <w:rPr>
          <w:b/>
        </w:rPr>
      </w:pPr>
    </w:p>
    <w:p w:rsidR="00165033" w:rsidRDefault="00165033" w:rsidP="00165033">
      <w:pPr>
        <w:shd w:val="clear" w:color="auto" w:fill="FFFFFF"/>
        <w:ind w:firstLine="720"/>
        <w:jc w:val="center"/>
        <w:rPr>
          <w:b/>
        </w:rPr>
      </w:pPr>
    </w:p>
    <w:p w:rsidR="00165033" w:rsidRDefault="00165033" w:rsidP="00165033">
      <w:pPr>
        <w:shd w:val="clear" w:color="auto" w:fill="FFFFFF"/>
        <w:ind w:firstLine="720"/>
        <w:jc w:val="center"/>
        <w:rPr>
          <w:b/>
        </w:rPr>
      </w:pPr>
    </w:p>
    <w:p w:rsidR="00165033" w:rsidRDefault="00165033" w:rsidP="00165033">
      <w:pPr>
        <w:shd w:val="clear" w:color="auto" w:fill="FFFFFF"/>
        <w:ind w:firstLine="720"/>
        <w:jc w:val="center"/>
        <w:rPr>
          <w:b/>
        </w:rPr>
      </w:pPr>
    </w:p>
    <w:p w:rsidR="00165033" w:rsidRDefault="00165033" w:rsidP="00165033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lastRenderedPageBreak/>
        <w:t>Учебно-методическое обеспечение</w:t>
      </w:r>
    </w:p>
    <w:p w:rsidR="00165033" w:rsidRDefault="00165033" w:rsidP="00165033">
      <w:pPr>
        <w:rPr>
          <w:sz w:val="22"/>
          <w:szCs w:val="22"/>
        </w:rPr>
      </w:pPr>
    </w:p>
    <w:p w:rsidR="00165033" w:rsidRDefault="00165033" w:rsidP="00165033">
      <w:pPr>
        <w:rPr>
          <w:sz w:val="22"/>
          <w:szCs w:val="22"/>
        </w:rPr>
      </w:pPr>
    </w:p>
    <w:p w:rsidR="00165033" w:rsidRDefault="00165033" w:rsidP="00165033">
      <w:pPr>
        <w:rPr>
          <w:i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1941"/>
        <w:gridCol w:w="4158"/>
        <w:gridCol w:w="5528"/>
        <w:gridCol w:w="2268"/>
      </w:tblGrid>
      <w:tr w:rsidR="00CF2795" w:rsidTr="00CF2795">
        <w:trPr>
          <w:trHeight w:val="64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5" w:rsidRDefault="00CF2795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5" w:rsidRDefault="00CF2795">
            <w:pPr>
              <w:jc w:val="center"/>
              <w:rPr>
                <w:b/>
              </w:rPr>
            </w:pPr>
            <w:r>
              <w:rPr>
                <w:b/>
              </w:rPr>
              <w:t>Учебная программа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5" w:rsidRDefault="00CF2795">
            <w:pPr>
              <w:jc w:val="center"/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5" w:rsidRDefault="00CF2795">
            <w:pPr>
              <w:jc w:val="center"/>
              <w:rPr>
                <w:b/>
              </w:rPr>
            </w:pPr>
            <w:r>
              <w:rPr>
                <w:b/>
              </w:rPr>
              <w:t>Методические материалы</w:t>
            </w:r>
          </w:p>
          <w:p w:rsidR="00CF2795" w:rsidRDefault="00CF2795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5" w:rsidRDefault="00CF2795">
            <w:pPr>
              <w:jc w:val="center"/>
              <w:rPr>
                <w:b/>
              </w:rPr>
            </w:pPr>
            <w:r>
              <w:rPr>
                <w:b/>
              </w:rPr>
              <w:t>Материалы для контроля</w:t>
            </w:r>
          </w:p>
        </w:tc>
      </w:tr>
      <w:tr w:rsidR="00CF2795" w:rsidTr="00CF279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5" w:rsidRDefault="00CF2795">
            <w:pPr>
              <w:jc w:val="center"/>
            </w:pPr>
            <w: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5" w:rsidRDefault="00CF2795">
            <w:pPr>
              <w:jc w:val="center"/>
            </w:pPr>
            <w:r>
              <w:t>Авторская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5" w:rsidRDefault="00CF2795" w:rsidP="00CF2795">
            <w:pPr>
              <w:shd w:val="clear" w:color="auto" w:fill="FFFFFF"/>
              <w:ind w:firstLine="72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1. Мировая художественная культура: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7-8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учреждений / Г.И.Данилова. – 7-е изд., стереотип. – М.: Дрофа, 2000. – 240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CF2795" w:rsidRDefault="00CF2795" w:rsidP="00CF27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F2795" w:rsidRDefault="00CF279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95" w:rsidRDefault="00CF2795" w:rsidP="00CF2795">
            <w:pPr>
              <w:numPr>
                <w:ilvl w:val="0"/>
                <w:numId w:val="2"/>
              </w:numPr>
              <w:ind w:left="252" w:hanging="18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Мировая художественная культура 7 класс. Поурочные планы по учебнику Даниловой Г.И. / Сост. </w:t>
            </w:r>
            <w:proofErr w:type="spellStart"/>
            <w:r>
              <w:rPr>
                <w:sz w:val="22"/>
                <w:szCs w:val="22"/>
              </w:rPr>
              <w:t>Н.Н.Куцман</w:t>
            </w:r>
            <w:proofErr w:type="spellEnd"/>
            <w:r>
              <w:rPr>
                <w:sz w:val="22"/>
                <w:szCs w:val="22"/>
              </w:rPr>
              <w:t xml:space="preserve">. – Волгоград: ИТД «Корифей» - 128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5" w:rsidRDefault="00CF2795">
            <w:pPr>
              <w:rPr>
                <w:b/>
              </w:rPr>
            </w:pPr>
            <w:r>
              <w:rPr>
                <w:sz w:val="22"/>
                <w:szCs w:val="22"/>
              </w:rPr>
              <w:t>Диктанты по терминам, индивидуальные рабочие листы.</w:t>
            </w:r>
          </w:p>
        </w:tc>
      </w:tr>
    </w:tbl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8336B9" w:rsidRDefault="008336B9" w:rsidP="00165033">
      <w:pPr>
        <w:rPr>
          <w:i/>
        </w:rPr>
      </w:pPr>
    </w:p>
    <w:p w:rsidR="00CF2795" w:rsidRDefault="00CF2795" w:rsidP="00165033">
      <w:pPr>
        <w:rPr>
          <w:i/>
        </w:rPr>
      </w:pPr>
    </w:p>
    <w:p w:rsidR="00CF2795" w:rsidRDefault="00CF2795" w:rsidP="00165033">
      <w:pPr>
        <w:rPr>
          <w:i/>
        </w:rPr>
      </w:pPr>
    </w:p>
    <w:p w:rsidR="00CF2795" w:rsidRDefault="00CF2795" w:rsidP="00165033">
      <w:pPr>
        <w:rPr>
          <w:i/>
        </w:rPr>
      </w:pPr>
    </w:p>
    <w:p w:rsidR="00CF2795" w:rsidRDefault="00CF2795" w:rsidP="00165033">
      <w:pPr>
        <w:rPr>
          <w:i/>
        </w:rPr>
      </w:pPr>
    </w:p>
    <w:p w:rsidR="00CF2795" w:rsidRDefault="00CF2795" w:rsidP="00165033">
      <w:pPr>
        <w:rPr>
          <w:i/>
        </w:rPr>
      </w:pPr>
    </w:p>
    <w:p w:rsidR="00CF2795" w:rsidRDefault="00CF2795" w:rsidP="00165033">
      <w:pPr>
        <w:rPr>
          <w:i/>
        </w:rPr>
      </w:pPr>
    </w:p>
    <w:p w:rsidR="00CF2795" w:rsidRDefault="00CF2795" w:rsidP="00165033">
      <w:pPr>
        <w:rPr>
          <w:i/>
        </w:rPr>
      </w:pPr>
    </w:p>
    <w:p w:rsidR="00CF2795" w:rsidRDefault="00CF2795" w:rsidP="00165033">
      <w:pPr>
        <w:rPr>
          <w:i/>
        </w:rPr>
      </w:pPr>
    </w:p>
    <w:p w:rsidR="00CF2795" w:rsidRDefault="00CF2795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  <w:r>
        <w:rPr>
          <w:i/>
        </w:rPr>
        <w:lastRenderedPageBreak/>
        <w:t>М</w:t>
      </w:r>
      <w:r w:rsidR="008336B9">
        <w:rPr>
          <w:i/>
        </w:rPr>
        <w:t>ировая художественная культура 7</w:t>
      </w:r>
      <w:r>
        <w:rPr>
          <w:i/>
        </w:rPr>
        <w:t xml:space="preserve"> класс</w:t>
      </w:r>
    </w:p>
    <w:p w:rsidR="00165033" w:rsidRDefault="00165033" w:rsidP="00165033">
      <w:pPr>
        <w:rPr>
          <w:i/>
        </w:rPr>
      </w:pPr>
    </w:p>
    <w:p w:rsidR="00165033" w:rsidRDefault="00165033" w:rsidP="0016503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курса мировая художественная культура в </w:t>
      </w:r>
      <w:r w:rsidR="008336B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МХК – 35 ч.</w:t>
      </w:r>
      <w:r>
        <w:rPr>
          <w:b/>
          <w:i/>
          <w:sz w:val="28"/>
          <w:szCs w:val="28"/>
        </w:rPr>
        <w:tab/>
      </w:r>
    </w:p>
    <w:p w:rsidR="00165033" w:rsidRDefault="00165033" w:rsidP="00165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13"/>
        <w:gridCol w:w="838"/>
        <w:gridCol w:w="992"/>
        <w:gridCol w:w="2268"/>
        <w:gridCol w:w="6031"/>
      </w:tblGrid>
      <w:tr w:rsidR="00165033" w:rsidTr="00157B61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jc w:val="center"/>
              <w:rPr>
                <w:b/>
                <w:color w:val="000000"/>
              </w:rPr>
            </w:pPr>
          </w:p>
          <w:p w:rsidR="00165033" w:rsidRDefault="001650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урока</w:t>
            </w:r>
          </w:p>
          <w:p w:rsidR="00165033" w:rsidRDefault="00165033">
            <w:pPr>
              <w:jc w:val="center"/>
              <w:rPr>
                <w:b/>
                <w:color w:val="000000"/>
              </w:rPr>
            </w:pPr>
          </w:p>
          <w:p w:rsidR="00165033" w:rsidRDefault="001650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jc w:val="center"/>
              <w:rPr>
                <w:b/>
                <w:color w:val="000000"/>
              </w:rPr>
            </w:pPr>
          </w:p>
          <w:p w:rsidR="00165033" w:rsidRDefault="001650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разделов, тем, уроков</w:t>
            </w:r>
          </w:p>
          <w:p w:rsidR="00165033" w:rsidRDefault="001650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jc w:val="center"/>
              <w:rPr>
                <w:b/>
                <w:color w:val="000000"/>
              </w:rPr>
            </w:pPr>
          </w:p>
          <w:p w:rsidR="00165033" w:rsidRDefault="001650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  <w:p w:rsidR="00165033" w:rsidRDefault="001650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B61" w:rsidRDefault="00157B61" w:rsidP="00157B61">
            <w:pPr>
              <w:ind w:left="113" w:right="113"/>
              <w:jc w:val="center"/>
              <w:rPr>
                <w:b/>
                <w:color w:val="000000"/>
              </w:rPr>
            </w:pPr>
          </w:p>
          <w:p w:rsidR="00165033" w:rsidRDefault="00165033" w:rsidP="00157B61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  <w:p w:rsidR="00165033" w:rsidRDefault="00165033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jc w:val="center"/>
              <w:rPr>
                <w:b/>
                <w:color w:val="000000"/>
              </w:rPr>
            </w:pPr>
          </w:p>
          <w:p w:rsidR="00165033" w:rsidRDefault="001650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  <w:p w:rsidR="00165033" w:rsidRDefault="001650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Ключевые компетенции</w:t>
            </w:r>
          </w:p>
          <w:p w:rsidR="00490B61" w:rsidRDefault="00490B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(на уровне учебных действий)</w:t>
            </w:r>
          </w:p>
        </w:tc>
      </w:tr>
      <w:tr w:rsidR="00165033" w:rsidTr="00165033">
        <w:trPr>
          <w:trHeight w:val="283"/>
        </w:trPr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AB3AC3" w:rsidP="00AB3AC3">
            <w:pPr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худо</w:t>
            </w:r>
            <w:r w:rsidR="00081AFD">
              <w:rPr>
                <w:b/>
                <w:i/>
                <w:color w:val="000000"/>
              </w:rPr>
              <w:t>жественной культуры. Введение (7</w:t>
            </w:r>
            <w:r>
              <w:rPr>
                <w:b/>
                <w:i/>
                <w:color w:val="000000"/>
              </w:rPr>
              <w:t xml:space="preserve"> ч.</w:t>
            </w:r>
            <w:r w:rsidR="00165033">
              <w:rPr>
                <w:b/>
                <w:i/>
                <w:color w:val="000000"/>
              </w:rPr>
              <w:t>)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Соотношение понятий «цивилизация» и «культура»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Вводный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994E2B" w:rsidRDefault="00994E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Объяснять </w:t>
            </w:r>
            <w:r w:rsidRPr="00994E2B">
              <w:rPr>
                <w:color w:val="000000"/>
              </w:rPr>
              <w:t>понятия культура и цивилизация.</w:t>
            </w:r>
          </w:p>
          <w:p w:rsidR="00994E2B" w:rsidRPr="00994E2B" w:rsidRDefault="00994E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Характеризовать </w:t>
            </w:r>
            <w:r w:rsidRPr="00994E2B">
              <w:rPr>
                <w:color w:val="000000"/>
              </w:rPr>
              <w:t>соотношение понятий культура и цивилизация.</w:t>
            </w:r>
          </w:p>
          <w:p w:rsidR="00994E2B" w:rsidRDefault="00994E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Объяснять </w:t>
            </w:r>
            <w:r w:rsidRPr="00994E2B">
              <w:rPr>
                <w:color w:val="000000"/>
              </w:rPr>
              <w:t>причину существования множества определений понятия культура.</w:t>
            </w:r>
          </w:p>
          <w:p w:rsidR="00994E2B" w:rsidRDefault="00994E2B">
            <w:pPr>
              <w:jc w:val="both"/>
              <w:rPr>
                <w:color w:val="000000"/>
              </w:rPr>
            </w:pPr>
            <w:proofErr w:type="gramStart"/>
            <w:r w:rsidRPr="00994E2B">
              <w:rPr>
                <w:b/>
                <w:color w:val="000000"/>
              </w:rPr>
              <w:t>Объяснять</w:t>
            </w:r>
            <w:proofErr w:type="gramEnd"/>
            <w:r>
              <w:rPr>
                <w:color w:val="000000"/>
              </w:rPr>
              <w:t xml:space="preserve"> почему слово цивилизация часто выступает синонимом культуры.</w:t>
            </w:r>
          </w:p>
        </w:tc>
      </w:tr>
      <w:tr w:rsidR="00165033" w:rsidTr="00157B61">
        <w:trPr>
          <w:trHeight w:val="1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Что значит быть культурным и цивилизованным человеком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994E2B" w:rsidRDefault="00994E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Характеризовать </w:t>
            </w:r>
            <w:r w:rsidRPr="00994E2B">
              <w:rPr>
                <w:color w:val="000000"/>
              </w:rPr>
              <w:t xml:space="preserve">образ культурного человека, согласно учениям древнегреческого философа Платона, китайского мыслителя Конфуция. </w:t>
            </w:r>
          </w:p>
          <w:p w:rsidR="00994E2B" w:rsidRDefault="00994E2B" w:rsidP="00994E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Объяснять смысл </w:t>
            </w:r>
            <w:r w:rsidRPr="00994E2B">
              <w:rPr>
                <w:color w:val="000000"/>
              </w:rPr>
              <w:t>понятий культурный и цивилизованный человек.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Понятие о мировой художественной культуры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Pr="00994E2B" w:rsidRDefault="00994E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Объяснять </w:t>
            </w:r>
            <w:r w:rsidRPr="00994E2B">
              <w:rPr>
                <w:color w:val="000000"/>
              </w:rPr>
              <w:t>смыл понятия художественная культура.</w:t>
            </w:r>
          </w:p>
          <w:p w:rsidR="00994E2B" w:rsidRDefault="00994E2B" w:rsidP="00994E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Характеризовать </w:t>
            </w:r>
            <w:r w:rsidRPr="00994E2B">
              <w:rPr>
                <w:color w:val="000000"/>
              </w:rPr>
              <w:t>особенности художественной культуры.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Художественные символы народов мира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 w:rsidP="00994E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Характеризовать </w:t>
            </w:r>
            <w:r w:rsidR="00994E2B">
              <w:rPr>
                <w:color w:val="000000"/>
              </w:rPr>
              <w:t>художественные символы народов мира.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Единство и многообразие культуры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5033">
              <w:rPr>
                <w:color w:val="000000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994E2B" w:rsidP="00994E2B">
            <w:pPr>
              <w:jc w:val="both"/>
              <w:rPr>
                <w:color w:val="000000"/>
              </w:rPr>
            </w:pPr>
            <w:r w:rsidRPr="00994E2B">
              <w:rPr>
                <w:b/>
                <w:color w:val="000000"/>
              </w:rPr>
              <w:t xml:space="preserve">Раскрывать </w:t>
            </w:r>
            <w:r>
              <w:rPr>
                <w:color w:val="000000"/>
              </w:rPr>
              <w:t>сущность единство и многообразия культур.</w:t>
            </w:r>
          </w:p>
          <w:p w:rsidR="00994E2B" w:rsidRDefault="00994E2B" w:rsidP="00994E2B">
            <w:pPr>
              <w:jc w:val="both"/>
              <w:rPr>
                <w:color w:val="000000"/>
              </w:rPr>
            </w:pPr>
            <w:r w:rsidRPr="00994E2B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общие направления в развитии мировой художественной культуры в настоящем и будущем.</w:t>
            </w:r>
          </w:p>
          <w:p w:rsidR="00994E2B" w:rsidRDefault="00994E2B" w:rsidP="00994E2B">
            <w:pPr>
              <w:jc w:val="both"/>
              <w:rPr>
                <w:color w:val="000000"/>
              </w:rPr>
            </w:pPr>
            <w:r w:rsidRPr="00994E2B">
              <w:rPr>
                <w:b/>
                <w:color w:val="000000"/>
              </w:rPr>
              <w:t>Раскрывать</w:t>
            </w:r>
            <w:r>
              <w:rPr>
                <w:color w:val="000000"/>
              </w:rPr>
              <w:t xml:space="preserve"> символический образ Мирового Древа, </w:t>
            </w:r>
            <w:r>
              <w:rPr>
                <w:color w:val="000000"/>
              </w:rPr>
              <w:lastRenderedPageBreak/>
              <w:t>художественно отразившие в мифологических представлениях о строении Вселенной.</w:t>
            </w:r>
          </w:p>
        </w:tc>
      </w:tr>
      <w:tr w:rsidR="00081AFD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Многообразие и национальная самобытность культуры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D" w:rsidRPr="00107C2D" w:rsidRDefault="00107C2D" w:rsidP="00107C2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Характеризовать </w:t>
            </w:r>
            <w:r w:rsidRPr="00107C2D">
              <w:rPr>
                <w:color w:val="000000"/>
              </w:rPr>
              <w:t>основные принципы японского искусства.</w:t>
            </w:r>
          </w:p>
          <w:p w:rsidR="00107C2D" w:rsidRDefault="00107C2D" w:rsidP="00107C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Объяснять </w:t>
            </w:r>
            <w:r w:rsidRPr="00107C2D">
              <w:rPr>
                <w:color w:val="000000"/>
              </w:rPr>
              <w:t>отражение японского искусства в традиционном искусстве чайной церемонии, искусстве цветочных композиций.</w:t>
            </w:r>
          </w:p>
        </w:tc>
      </w:tr>
      <w:tr w:rsidR="00AB3AC3" w:rsidTr="00AB3AC3">
        <w:trPr>
          <w:trHeight w:val="387"/>
        </w:trPr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C3" w:rsidRPr="00AB3AC3" w:rsidRDefault="00AB3AC3" w:rsidP="00AB3AC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Контрольно-обобщающий урок по теме: «В мире художественной культуры» (1ч.)</w:t>
            </w:r>
          </w:p>
        </w:tc>
      </w:tr>
      <w:tr w:rsidR="00AB3AC3" w:rsidTr="00AB3AC3">
        <w:trPr>
          <w:trHeight w:val="387"/>
        </w:trPr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C3" w:rsidRPr="00AB3AC3" w:rsidRDefault="00AB3AC3" w:rsidP="00081AFD">
            <w:pPr>
              <w:jc w:val="center"/>
              <w:rPr>
                <w:b/>
                <w:i/>
                <w:color w:val="000000"/>
              </w:rPr>
            </w:pPr>
            <w:r w:rsidRPr="00AB3AC3">
              <w:rPr>
                <w:b/>
                <w:i/>
                <w:color w:val="000000"/>
              </w:rPr>
              <w:t xml:space="preserve">Раздел </w:t>
            </w:r>
            <w:r w:rsidRPr="00AB3AC3">
              <w:rPr>
                <w:b/>
                <w:i/>
                <w:color w:val="000000"/>
                <w:lang w:val="en-US"/>
              </w:rPr>
              <w:t>I</w:t>
            </w:r>
            <w:r w:rsidRPr="00AB3AC3">
              <w:rPr>
                <w:b/>
                <w:i/>
                <w:color w:val="000000"/>
              </w:rPr>
              <w:t>. Своеобразие художественной культуры древнейших цивилизаций (</w:t>
            </w:r>
            <w:r w:rsidR="00081AFD">
              <w:rPr>
                <w:b/>
                <w:i/>
                <w:color w:val="000000"/>
              </w:rPr>
              <w:t>12</w:t>
            </w:r>
            <w:r w:rsidRPr="00AB3AC3">
              <w:rPr>
                <w:b/>
                <w:i/>
                <w:color w:val="000000"/>
              </w:rPr>
              <w:t>ч.)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Жизнь человека в искусстве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107C2D" w:rsidRDefault="00107C2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Характеризовать </w:t>
            </w:r>
            <w:r w:rsidRPr="00107C2D">
              <w:rPr>
                <w:color w:val="000000"/>
              </w:rPr>
              <w:t>достижения древнеегипетской цивилизации.</w:t>
            </w:r>
          </w:p>
          <w:p w:rsidR="00107C2D" w:rsidRDefault="00107C2D" w:rsidP="00107C2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Раскрывать </w:t>
            </w:r>
            <w:r w:rsidRPr="00107C2D">
              <w:rPr>
                <w:color w:val="000000"/>
              </w:rPr>
              <w:t>значения достижений древнеегипетской цивилизации.</w:t>
            </w:r>
          </w:p>
        </w:tc>
      </w:tr>
      <w:tr w:rsidR="00165033" w:rsidTr="00157B61"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Художественный канон в искусстве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107C2D" w:rsidP="00107C2D">
            <w:pPr>
              <w:jc w:val="both"/>
              <w:rPr>
                <w:color w:val="000000"/>
              </w:rPr>
            </w:pPr>
            <w:r w:rsidRPr="00107C2D"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жизнь человека в произведениях изобразительного искусства.</w:t>
            </w:r>
          </w:p>
          <w:p w:rsidR="00107C2D" w:rsidRDefault="00107C2D" w:rsidP="00107C2D">
            <w:pPr>
              <w:jc w:val="both"/>
              <w:rPr>
                <w:color w:val="000000"/>
              </w:rPr>
            </w:pPr>
            <w:r w:rsidRPr="00107C2D">
              <w:rPr>
                <w:b/>
                <w:color w:val="000000"/>
              </w:rPr>
              <w:t>Раскрывать</w:t>
            </w:r>
            <w:r>
              <w:rPr>
                <w:color w:val="000000"/>
              </w:rPr>
              <w:t xml:space="preserve"> главные сюжеты рельефов и фресковых росписей.</w:t>
            </w:r>
          </w:p>
          <w:p w:rsidR="00107C2D" w:rsidRDefault="00107C2D" w:rsidP="00107C2D">
            <w:pPr>
              <w:jc w:val="both"/>
              <w:rPr>
                <w:color w:val="000000"/>
              </w:rPr>
            </w:pPr>
            <w:r w:rsidRPr="00107C2D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основную связь между рельефами и росписями и сооружениями архитектуры.</w:t>
            </w:r>
          </w:p>
          <w:p w:rsidR="00107C2D" w:rsidRDefault="00107C2D" w:rsidP="00107C2D">
            <w:pPr>
              <w:jc w:val="both"/>
              <w:rPr>
                <w:color w:val="000000"/>
              </w:rPr>
            </w:pPr>
            <w:r w:rsidRPr="00107C2D">
              <w:rPr>
                <w:b/>
                <w:color w:val="000000"/>
              </w:rPr>
              <w:t>Раскрывать</w:t>
            </w:r>
            <w:r>
              <w:rPr>
                <w:color w:val="000000"/>
              </w:rPr>
              <w:t xml:space="preserve"> художественный канон произведений изобразительного искусства.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«Дома вечности» богов и фараонов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07C2D" w:rsidP="00107C2D">
            <w:pPr>
              <w:jc w:val="both"/>
              <w:rPr>
                <w:color w:val="000000"/>
              </w:rPr>
            </w:pPr>
            <w:r w:rsidRPr="00107C2D">
              <w:rPr>
                <w:b/>
                <w:color w:val="000000"/>
              </w:rPr>
              <w:t>Раскрывать</w:t>
            </w:r>
            <w:r>
              <w:rPr>
                <w:color w:val="000000"/>
              </w:rPr>
              <w:t xml:space="preserve"> связь архитектуры Древнего Египта с религиозно-мифологическими представлениями египтян.</w:t>
            </w:r>
          </w:p>
          <w:p w:rsidR="00107C2D" w:rsidRDefault="00107C2D" w:rsidP="00107C2D">
            <w:pPr>
              <w:jc w:val="both"/>
              <w:rPr>
                <w:color w:val="000000"/>
              </w:rPr>
            </w:pPr>
            <w:r w:rsidRPr="00107C2D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элементы истории мировой архитектуры.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Символический  характер искусства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07C2D" w:rsidP="00107C2D">
            <w:pPr>
              <w:jc w:val="both"/>
              <w:rPr>
                <w:color w:val="000000"/>
              </w:rPr>
            </w:pPr>
            <w:r w:rsidRPr="00107C2D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историю создания и характерных особенностей семи чудес света – пирамиду в Гизе.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Природа и Человек – главная тема восточного искусства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07C2D" w:rsidP="00107C2D">
            <w:pPr>
              <w:jc w:val="both"/>
              <w:rPr>
                <w:color w:val="000000"/>
              </w:rPr>
            </w:pPr>
            <w:r w:rsidRPr="00107C2D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символический характер искусства древневосточных цивилизаций.</w:t>
            </w:r>
          </w:p>
          <w:p w:rsidR="00107C2D" w:rsidRDefault="00107C2D" w:rsidP="00107C2D">
            <w:pPr>
              <w:jc w:val="both"/>
              <w:rPr>
                <w:color w:val="000000"/>
              </w:rPr>
            </w:pPr>
            <w:r w:rsidRPr="00107C2D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картины китайских художников-пейзажистов.</w:t>
            </w:r>
          </w:p>
          <w:p w:rsidR="00107C2D" w:rsidRDefault="00107C2D" w:rsidP="00107C2D">
            <w:pPr>
              <w:jc w:val="both"/>
              <w:rPr>
                <w:color w:val="000000"/>
              </w:rPr>
            </w:pPr>
            <w:r w:rsidRPr="00107C2D">
              <w:rPr>
                <w:b/>
                <w:color w:val="000000"/>
              </w:rPr>
              <w:lastRenderedPageBreak/>
              <w:t>Объяснять</w:t>
            </w:r>
            <w:r>
              <w:rPr>
                <w:color w:val="000000"/>
              </w:rPr>
              <w:t xml:space="preserve"> главную особенность поэтического воплощения темы природы и человека.</w:t>
            </w:r>
          </w:p>
        </w:tc>
      </w:tr>
      <w:tr w:rsidR="00165033" w:rsidTr="00157B61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Религиозные верования и их отражение в искусстве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07C2D" w:rsidP="00107C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Объяснять </w:t>
            </w:r>
            <w:r w:rsidRPr="00107C2D">
              <w:rPr>
                <w:color w:val="000000"/>
              </w:rPr>
              <w:t>отражение в произведениях искусства религиозных верований народов Древнего Востока</w:t>
            </w:r>
            <w:r>
              <w:rPr>
                <w:b/>
                <w:color w:val="000000"/>
              </w:rPr>
              <w:t>.</w:t>
            </w:r>
          </w:p>
          <w:p w:rsidR="00107C2D" w:rsidRDefault="00107C2D" w:rsidP="00107C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 w:rsidRPr="00107C2D">
              <w:rPr>
                <w:color w:val="000000"/>
              </w:rPr>
              <w:t>характерные особенности буддийских памятников архитектуры и изобразительного искусства Индии.</w:t>
            </w:r>
          </w:p>
        </w:tc>
      </w:tr>
      <w:tr w:rsidR="00081AFD" w:rsidTr="00157B61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«Страна героев и богов»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F73BA9" w:rsidRDefault="00F73BA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Объяснить </w:t>
            </w:r>
            <w:r w:rsidRPr="00F73BA9">
              <w:rPr>
                <w:color w:val="000000"/>
              </w:rPr>
              <w:t>отражение в искусстве мифологических представлений древних греков.</w:t>
            </w:r>
          </w:p>
          <w:p w:rsidR="00F73BA9" w:rsidRDefault="00F73BA9" w:rsidP="00F73B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Объяснять </w:t>
            </w:r>
            <w:r w:rsidRPr="00F73BA9">
              <w:rPr>
                <w:color w:val="000000"/>
              </w:rPr>
              <w:t>смыл выражения «колыбелью европейской цивилизации».</w:t>
            </w:r>
          </w:p>
        </w:tc>
      </w:tr>
      <w:tr w:rsidR="00081AFD" w:rsidTr="00157B61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Характерные черты искусства ацтеков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F73B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 w:rsidRPr="00F73BA9">
              <w:rPr>
                <w:color w:val="000000"/>
              </w:rPr>
              <w:t>выдающиеся памятники Акрополя.</w:t>
            </w:r>
          </w:p>
        </w:tc>
      </w:tr>
      <w:tr w:rsidR="00081AFD" w:rsidTr="00157B61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поисках Человека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F73BA9" w:rsidP="00F73B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Описывать </w:t>
            </w:r>
            <w:r w:rsidRPr="00F73BA9">
              <w:rPr>
                <w:color w:val="000000"/>
              </w:rPr>
              <w:t>скульптурные произведения, воплотившие иде</w:t>
            </w:r>
            <w:r>
              <w:rPr>
                <w:color w:val="000000"/>
              </w:rPr>
              <w:t>а</w:t>
            </w:r>
            <w:r w:rsidRPr="00F73BA9">
              <w:rPr>
                <w:color w:val="000000"/>
              </w:rPr>
              <w:t>л человека.</w:t>
            </w:r>
          </w:p>
        </w:tc>
      </w:tr>
      <w:tr w:rsidR="00165033" w:rsidTr="00157B61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65033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Своеобразие культуры </w:t>
            </w:r>
            <w:proofErr w:type="spellStart"/>
            <w:r>
              <w:rPr>
                <w:color w:val="000000"/>
              </w:rPr>
              <w:t>ольмеков</w:t>
            </w:r>
            <w:proofErr w:type="spellEnd"/>
            <w:r>
              <w:rPr>
                <w:color w:val="000000"/>
              </w:rPr>
              <w:t xml:space="preserve"> и ацтеков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F73BA9">
            <w:pPr>
              <w:jc w:val="both"/>
              <w:rPr>
                <w:color w:val="000000"/>
              </w:rPr>
            </w:pPr>
            <w:r w:rsidRPr="00F73BA9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наиболее значительные культурные цивилизации Центральной и Южной Америки. </w:t>
            </w:r>
          </w:p>
          <w:p w:rsidR="00F73BA9" w:rsidRDefault="00F73BA9">
            <w:pPr>
              <w:jc w:val="both"/>
              <w:rPr>
                <w:color w:val="000000"/>
              </w:rPr>
            </w:pPr>
            <w:r w:rsidRPr="00F73BA9">
              <w:rPr>
                <w:b/>
                <w:color w:val="000000"/>
              </w:rPr>
              <w:t>Объяснять</w:t>
            </w:r>
            <w:r>
              <w:rPr>
                <w:color w:val="000000"/>
              </w:rPr>
              <w:t xml:space="preserve"> причину проявления своеобразия и оригинальный характер художественных культур.</w:t>
            </w:r>
          </w:p>
          <w:p w:rsidR="00F73BA9" w:rsidRDefault="00F73BA9">
            <w:pPr>
              <w:jc w:val="both"/>
              <w:rPr>
                <w:color w:val="000000"/>
              </w:rPr>
            </w:pPr>
            <w:r w:rsidRPr="00F73BA9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черты искусства ацтеков. </w:t>
            </w:r>
          </w:p>
          <w:p w:rsidR="00F73BA9" w:rsidRDefault="00F73BA9">
            <w:pPr>
              <w:jc w:val="both"/>
              <w:rPr>
                <w:color w:val="000000"/>
              </w:rPr>
            </w:pPr>
            <w:r w:rsidRPr="00F73BA9">
              <w:rPr>
                <w:b/>
                <w:color w:val="000000"/>
              </w:rPr>
              <w:t>Объяснять</w:t>
            </w:r>
            <w:r>
              <w:rPr>
                <w:color w:val="000000"/>
              </w:rPr>
              <w:t xml:space="preserve"> своеобразие культуры ацтеков.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65033">
              <w:rPr>
                <w:color w:val="000000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Особенности художественной культуры майя и инков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F73BA9">
            <w:pPr>
              <w:jc w:val="both"/>
              <w:rPr>
                <w:color w:val="000000"/>
              </w:rPr>
            </w:pPr>
            <w:r w:rsidRPr="00F73BA9"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достижения народов майя.</w:t>
            </w:r>
          </w:p>
          <w:p w:rsidR="00F73BA9" w:rsidRDefault="00F73BA9">
            <w:pPr>
              <w:jc w:val="both"/>
              <w:rPr>
                <w:color w:val="000000"/>
              </w:rPr>
            </w:pPr>
            <w:r w:rsidRPr="00F73BA9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особенности архитектуры и изобразительного искусства народов майя.</w:t>
            </w:r>
          </w:p>
          <w:p w:rsidR="00F73BA9" w:rsidRDefault="00F73BA9">
            <w:pPr>
              <w:jc w:val="both"/>
              <w:rPr>
                <w:color w:val="000000"/>
              </w:rPr>
            </w:pPr>
            <w:r w:rsidRPr="00F73BA9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шедевры искусства могущественной империи инков.</w:t>
            </w:r>
          </w:p>
          <w:p w:rsidR="00F73BA9" w:rsidRDefault="00F73BA9">
            <w:pPr>
              <w:jc w:val="both"/>
              <w:rPr>
                <w:color w:val="000000"/>
              </w:rPr>
            </w:pPr>
            <w:r w:rsidRPr="00F73BA9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влияние на развитие искусства мифологических и религиозных представлений.</w:t>
            </w:r>
          </w:p>
        </w:tc>
      </w:tr>
      <w:tr w:rsidR="00AB3AC3" w:rsidRPr="00AB3AC3" w:rsidTr="00AB3AC3">
        <w:trPr>
          <w:trHeight w:val="357"/>
        </w:trPr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C3" w:rsidRPr="00AB3AC3" w:rsidRDefault="00AB3AC3" w:rsidP="00AB3AC3">
            <w:pPr>
              <w:jc w:val="center"/>
              <w:rPr>
                <w:b/>
                <w:i/>
                <w:color w:val="000000"/>
              </w:rPr>
            </w:pPr>
            <w:r w:rsidRPr="00AB3AC3">
              <w:rPr>
                <w:b/>
                <w:i/>
                <w:color w:val="000000"/>
              </w:rPr>
              <w:t>Контрольно-обобщающий урок по теме: «Своеобразие художественной культуры древнейших цивилизаций»</w:t>
            </w:r>
            <w:r>
              <w:rPr>
                <w:b/>
                <w:i/>
                <w:color w:val="000000"/>
              </w:rPr>
              <w:t xml:space="preserve"> (1ч.)</w:t>
            </w:r>
          </w:p>
        </w:tc>
      </w:tr>
      <w:tr w:rsidR="00AB3AC3" w:rsidRPr="00AB3AC3" w:rsidTr="00AB3AC3">
        <w:trPr>
          <w:trHeight w:val="357"/>
        </w:trPr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C3" w:rsidRPr="00AB3AC3" w:rsidRDefault="00AB3AC3" w:rsidP="00AB3AC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Раздел </w:t>
            </w: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. Мир и Человек в художественных образах </w:t>
            </w:r>
            <w:r w:rsidR="00081AFD">
              <w:rPr>
                <w:b/>
                <w:i/>
                <w:color w:val="000000"/>
              </w:rPr>
              <w:t>(16</w:t>
            </w:r>
            <w:r>
              <w:rPr>
                <w:b/>
                <w:i/>
                <w:color w:val="000000"/>
              </w:rPr>
              <w:t xml:space="preserve"> ч.)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AB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8336B9" w:rsidP="00AB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Понятие об идеале.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F73BA9">
            <w:pPr>
              <w:rPr>
                <w:color w:val="000000"/>
              </w:rPr>
            </w:pPr>
            <w:r w:rsidRPr="00C76867">
              <w:rPr>
                <w:b/>
                <w:color w:val="000000"/>
              </w:rPr>
              <w:t>Раскрывать</w:t>
            </w:r>
            <w:r>
              <w:rPr>
                <w:color w:val="000000"/>
              </w:rPr>
              <w:t xml:space="preserve"> понятие идеал.</w:t>
            </w:r>
          </w:p>
          <w:p w:rsidR="00F73BA9" w:rsidRDefault="00F73BA9">
            <w:pPr>
              <w:rPr>
                <w:color w:val="000000"/>
              </w:rPr>
            </w:pPr>
            <w:r w:rsidRPr="00C76867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основные черты идеал человека в </w:t>
            </w:r>
            <w:r>
              <w:rPr>
                <w:color w:val="000000"/>
              </w:rPr>
              <w:lastRenderedPageBreak/>
              <w:t>античности, средневековье и в эпохе Возрождения.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AB3AC3" w:rsidP="00AB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Идеал Человека в религиях мира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F73BA9">
            <w:pPr>
              <w:jc w:val="both"/>
              <w:rPr>
                <w:color w:val="000000"/>
              </w:rPr>
            </w:pPr>
            <w:r w:rsidRPr="00C76867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идеал Человека (Бога) в крупнейших религиях мира: буддизме, христианстве, исламе.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AB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Святые и святость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F73BA9" w:rsidP="00F73BA9">
            <w:pPr>
              <w:jc w:val="both"/>
              <w:rPr>
                <w:color w:val="000000"/>
              </w:rPr>
            </w:pPr>
            <w:r w:rsidRPr="00C76867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святых в народе: апостолы Пётр и Павел, Андрей Первозванный, Николай Чудотворец, Сергий Радонежский, С. </w:t>
            </w:r>
            <w:proofErr w:type="spellStart"/>
            <w:r>
              <w:rPr>
                <w:color w:val="000000"/>
              </w:rPr>
              <w:t>Сваровский</w:t>
            </w:r>
            <w:proofErr w:type="spellEnd"/>
            <w:r>
              <w:rPr>
                <w:color w:val="000000"/>
              </w:rPr>
              <w:t>.</w:t>
            </w:r>
          </w:p>
          <w:p w:rsidR="00F73BA9" w:rsidRDefault="00F73BA9" w:rsidP="00F73BA9">
            <w:pPr>
              <w:jc w:val="both"/>
              <w:rPr>
                <w:color w:val="000000"/>
              </w:rPr>
            </w:pPr>
            <w:proofErr w:type="gramStart"/>
            <w:r w:rsidRPr="00C76867">
              <w:rPr>
                <w:b/>
                <w:color w:val="000000"/>
              </w:rPr>
              <w:t>Объяснять</w:t>
            </w:r>
            <w:proofErr w:type="gramEnd"/>
            <w:r>
              <w:rPr>
                <w:color w:val="000000"/>
              </w:rPr>
              <w:t xml:space="preserve"> почему именно человек обращался с молитвами  о помощи к ним.</w:t>
            </w:r>
          </w:p>
          <w:p w:rsidR="00C76867" w:rsidRDefault="00C76867" w:rsidP="00F73BA9">
            <w:pPr>
              <w:jc w:val="both"/>
              <w:rPr>
                <w:color w:val="000000"/>
              </w:rPr>
            </w:pPr>
            <w:r w:rsidRPr="00C76867">
              <w:rPr>
                <w:b/>
                <w:color w:val="000000"/>
              </w:rPr>
              <w:t xml:space="preserve">Раскрывать </w:t>
            </w:r>
            <w:r>
              <w:rPr>
                <w:color w:val="000000"/>
              </w:rPr>
              <w:t>смыл понятия юродивые.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AB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Георгий Победоносец – доблестный защитник Отечества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праведную жизнь Георгия Победоносца. </w:t>
            </w:r>
          </w:p>
          <w:p w:rsidR="00C76867" w:rsidRDefault="00C76867">
            <w:pPr>
              <w:jc w:val="both"/>
              <w:rPr>
                <w:color w:val="000000"/>
              </w:rPr>
            </w:pPr>
            <w:proofErr w:type="gramStart"/>
            <w:r w:rsidRPr="00157B61">
              <w:rPr>
                <w:b/>
                <w:color w:val="000000"/>
              </w:rPr>
              <w:t>Объяснять</w:t>
            </w:r>
            <w:proofErr w:type="gramEnd"/>
            <w:r>
              <w:rPr>
                <w:color w:val="000000"/>
              </w:rPr>
              <w:t xml:space="preserve"> почему он стал воплощение защитника Отечества.</w:t>
            </w:r>
          </w:p>
          <w:p w:rsidR="00C76867" w:rsidRDefault="00C76867" w:rsidP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образ Георгия Победоносца, и почему этот образ не утратил значение до сегоднейшего дня.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AB3AC3" w:rsidP="00AB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Идеал благородного рыцарства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Проблемный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идеал благородного рыцарства.</w:t>
            </w:r>
          </w:p>
          <w:p w:rsidR="00C76867" w:rsidRDefault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основные качества рыцарей, которые были отражены в кодексе чести.</w:t>
            </w:r>
          </w:p>
          <w:p w:rsidR="00C76867" w:rsidRDefault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рыцарские турниры и участие рыцарей в военных сражениях.</w:t>
            </w:r>
          </w:p>
        </w:tc>
      </w:tr>
      <w:tr w:rsidR="00165033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AB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 невский – патриот Земли Русской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художественный образ Александра Невского в произведениях искусства.</w:t>
            </w:r>
          </w:p>
        </w:tc>
      </w:tr>
      <w:tr w:rsidR="00165033" w:rsidTr="00157B6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AB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«Венеры» первых художников Земли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Default="0016503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165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Default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воплощение культа женщины-матери в первобытном искусстве.</w:t>
            </w:r>
          </w:p>
          <w:p w:rsidR="00C76867" w:rsidRDefault="00C76867" w:rsidP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 xml:space="preserve">Объяснять </w:t>
            </w:r>
            <w:r>
              <w:rPr>
                <w:color w:val="000000"/>
              </w:rPr>
              <w:t>смыл понятия «</w:t>
            </w:r>
            <w:proofErr w:type="spellStart"/>
            <w:r>
              <w:rPr>
                <w:color w:val="000000"/>
              </w:rPr>
              <w:t>палеотические</w:t>
            </w:r>
            <w:proofErr w:type="spellEnd"/>
            <w:r>
              <w:rPr>
                <w:color w:val="000000"/>
              </w:rPr>
              <w:t xml:space="preserve"> Венеры».</w:t>
            </w:r>
          </w:p>
          <w:p w:rsidR="00C76867" w:rsidRDefault="00C76867" w:rsidP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шедевры византийской и древнерусской иконописи, </w:t>
            </w:r>
            <w:proofErr w:type="gramStart"/>
            <w:r>
              <w:rPr>
                <w:color w:val="000000"/>
              </w:rPr>
              <w:t>запечатлевших</w:t>
            </w:r>
            <w:proofErr w:type="gramEnd"/>
            <w:r>
              <w:rPr>
                <w:color w:val="000000"/>
              </w:rPr>
              <w:t xml:space="preserve"> образ Богоматери.</w:t>
            </w:r>
          </w:p>
          <w:p w:rsidR="00C76867" w:rsidRDefault="00C76867" w:rsidP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>Характеризовать</w:t>
            </w:r>
            <w:r>
              <w:rPr>
                <w:color w:val="000000"/>
              </w:rPr>
              <w:t xml:space="preserve"> основные типы изображения Богородицы в древнерусском искусстве.</w:t>
            </w:r>
          </w:p>
        </w:tc>
      </w:tr>
      <w:tr w:rsidR="00081AFD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AB3AC3" w:rsidRDefault="00081AFD" w:rsidP="002C5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Величавая славянка в творчестве А.Г.Венецианова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>Объяснять</w:t>
            </w:r>
            <w:r>
              <w:rPr>
                <w:color w:val="000000"/>
              </w:rPr>
              <w:t xml:space="preserve"> смыл произведений искусства А.Г.Венециановой.</w:t>
            </w:r>
          </w:p>
        </w:tc>
      </w:tr>
      <w:tr w:rsidR="00081AFD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 w:rsidP="002C5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Женщина-мать в искусстве ХХ века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C76867" w:rsidRDefault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особенности воплощения образа женщины-матери в  произведениях искусства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века.</w:t>
            </w:r>
          </w:p>
        </w:tc>
      </w:tr>
      <w:tr w:rsidR="00081AFD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 w:rsidP="002C5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 и Природа.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отношение Человека и Природы на протяжении веков.</w:t>
            </w:r>
          </w:p>
          <w:p w:rsidR="00C76867" w:rsidRDefault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воплощение отношений Человека и Природы в произведениях искусства.</w:t>
            </w:r>
          </w:p>
        </w:tc>
      </w:tr>
      <w:tr w:rsidR="00081AFD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 w:rsidP="002C5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Благославляю</w:t>
            </w:r>
            <w:proofErr w:type="spellEnd"/>
            <w:r>
              <w:rPr>
                <w:color w:val="000000"/>
              </w:rPr>
              <w:t xml:space="preserve"> Вас, леса, долины, нивы, горы….»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D" w:rsidRDefault="00C76867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 xml:space="preserve">Описывать </w:t>
            </w:r>
            <w:r>
              <w:rPr>
                <w:color w:val="000000"/>
              </w:rPr>
              <w:t>произведения искусства, в которых отражается смена времён года.</w:t>
            </w:r>
          </w:p>
        </w:tc>
      </w:tr>
      <w:tr w:rsidR="00081AFD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 w:rsidP="002C5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Пространство и время в зеркале мифов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273EE6">
            <w:pPr>
              <w:jc w:val="both"/>
              <w:rPr>
                <w:color w:val="000000"/>
              </w:rPr>
            </w:pPr>
            <w:proofErr w:type="gramStart"/>
            <w:r w:rsidRPr="00157B61">
              <w:rPr>
                <w:b/>
                <w:color w:val="000000"/>
              </w:rPr>
              <w:t>Характеризовать</w:t>
            </w:r>
            <w:proofErr w:type="gramEnd"/>
            <w:r>
              <w:rPr>
                <w:color w:val="000000"/>
              </w:rPr>
              <w:t xml:space="preserve"> как на протяжении истории менялись отношения человека с обществом.</w:t>
            </w:r>
          </w:p>
          <w:p w:rsidR="00273EE6" w:rsidRDefault="00273EE6">
            <w:pPr>
              <w:jc w:val="both"/>
              <w:rPr>
                <w:color w:val="000000"/>
              </w:rPr>
            </w:pPr>
            <w:r w:rsidRPr="00157B61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нравственные, духовные ценности и </w:t>
            </w:r>
            <w:proofErr w:type="gramStart"/>
            <w:r>
              <w:rPr>
                <w:color w:val="000000"/>
              </w:rPr>
              <w:t>идеалы</w:t>
            </w:r>
            <w:proofErr w:type="gramEnd"/>
            <w:r>
              <w:rPr>
                <w:color w:val="000000"/>
              </w:rPr>
              <w:t>¸ которые становились приоритетными в ту или иную историческую эпоху.</w:t>
            </w:r>
          </w:p>
        </w:tc>
      </w:tr>
      <w:tr w:rsidR="00081AFD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 w:rsidP="002C5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 в эпохи Римской империи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273EE6">
            <w:pPr>
              <w:rPr>
                <w:color w:val="000000"/>
              </w:rPr>
            </w:pPr>
            <w:r w:rsidRPr="00157B61">
              <w:rPr>
                <w:b/>
                <w:color w:val="000000"/>
              </w:rPr>
              <w:t>Объяснять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смысл</w:t>
            </w:r>
            <w:proofErr w:type="gramEnd"/>
            <w:r>
              <w:rPr>
                <w:color w:val="000000"/>
              </w:rPr>
              <w:t xml:space="preserve"> почему в эпоху Великой Римской империи человек общественный был поднят на высокий пьедестал.</w:t>
            </w:r>
          </w:p>
          <w:p w:rsidR="00273EE6" w:rsidRDefault="00273EE6" w:rsidP="00157B61">
            <w:pPr>
              <w:rPr>
                <w:color w:val="000000"/>
              </w:rPr>
            </w:pPr>
          </w:p>
        </w:tc>
      </w:tr>
      <w:tr w:rsidR="00081AFD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 w:rsidP="002C5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 «в центре мира»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157B61" w:rsidP="00157B61">
            <w:pPr>
              <w:rPr>
                <w:color w:val="000000"/>
              </w:rPr>
            </w:pPr>
            <w:r w:rsidRPr="00157B61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произведения искусства, в которых воплощён образ человека государственного и общественного.</w:t>
            </w:r>
          </w:p>
        </w:tc>
      </w:tr>
      <w:tr w:rsidR="00081AFD" w:rsidTr="00157B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 w:rsidP="002C5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 нового времени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Default="00081AF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самостоятельной работы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157B61">
            <w:pPr>
              <w:rPr>
                <w:color w:val="000000"/>
              </w:rPr>
            </w:pPr>
            <w:r w:rsidRPr="00157B61">
              <w:rPr>
                <w:b/>
                <w:color w:val="000000"/>
              </w:rPr>
              <w:t>Описывать</w:t>
            </w:r>
            <w:r>
              <w:rPr>
                <w:color w:val="000000"/>
              </w:rPr>
              <w:t xml:space="preserve"> основные черты человека и его отношения с обществом в произведениях искусства нашего времени.</w:t>
            </w:r>
          </w:p>
          <w:p w:rsidR="00157B61" w:rsidRDefault="00157B61">
            <w:pPr>
              <w:rPr>
                <w:color w:val="000000"/>
              </w:rPr>
            </w:pPr>
          </w:p>
        </w:tc>
      </w:tr>
      <w:tr w:rsidR="00157B61" w:rsidTr="00157B6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61" w:rsidRDefault="00157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61" w:rsidRPr="00157B61" w:rsidRDefault="00157B61" w:rsidP="00157B61">
            <w:pPr>
              <w:jc w:val="center"/>
              <w:rPr>
                <w:b/>
                <w:i/>
                <w:color w:val="000000"/>
              </w:rPr>
            </w:pPr>
            <w:r w:rsidRPr="00157B61">
              <w:rPr>
                <w:b/>
                <w:i/>
                <w:color w:val="000000"/>
              </w:rPr>
              <w:t>Контрольно-обобщающий урок по мировой художественной культуре (1ч)</w:t>
            </w:r>
          </w:p>
        </w:tc>
      </w:tr>
    </w:tbl>
    <w:p w:rsidR="00165033" w:rsidRDefault="00165033" w:rsidP="00165033"/>
    <w:p w:rsidR="00C84BF5" w:rsidRDefault="00C84BF5"/>
    <w:sectPr w:rsidR="00C84BF5" w:rsidSect="00165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12B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1">
    <w:nsid w:val="1C1E64F7"/>
    <w:multiLevelType w:val="hybridMultilevel"/>
    <w:tmpl w:val="BF1A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033"/>
    <w:rsid w:val="00081AFD"/>
    <w:rsid w:val="00107C2D"/>
    <w:rsid w:val="001211E1"/>
    <w:rsid w:val="00157B61"/>
    <w:rsid w:val="00165033"/>
    <w:rsid w:val="00273EE6"/>
    <w:rsid w:val="00344568"/>
    <w:rsid w:val="00490B61"/>
    <w:rsid w:val="00537907"/>
    <w:rsid w:val="00570866"/>
    <w:rsid w:val="007006B6"/>
    <w:rsid w:val="008336B9"/>
    <w:rsid w:val="00852713"/>
    <w:rsid w:val="00994E2B"/>
    <w:rsid w:val="00AB16B9"/>
    <w:rsid w:val="00AB3AC3"/>
    <w:rsid w:val="00C76867"/>
    <w:rsid w:val="00C84BF5"/>
    <w:rsid w:val="00CA7FF6"/>
    <w:rsid w:val="00CF2795"/>
    <w:rsid w:val="00D10829"/>
    <w:rsid w:val="00D44895"/>
    <w:rsid w:val="00ED2E4D"/>
    <w:rsid w:val="00EF6261"/>
    <w:rsid w:val="00F319EE"/>
    <w:rsid w:val="00F7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85EA-55C3-4D1A-935A-429385E5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14</cp:revision>
  <cp:lastPrinted>2011-10-13T08:30:00Z</cp:lastPrinted>
  <dcterms:created xsi:type="dcterms:W3CDTF">2011-09-26T12:16:00Z</dcterms:created>
  <dcterms:modified xsi:type="dcterms:W3CDTF">2011-11-08T14:14:00Z</dcterms:modified>
</cp:coreProperties>
</file>