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81" w:rsidRDefault="00D24481" w:rsidP="000233E7">
      <w:pPr>
        <w:ind w:left="360"/>
        <w:rPr>
          <w:b/>
          <w:sz w:val="28"/>
          <w:szCs w:val="28"/>
        </w:rPr>
      </w:pPr>
      <w:r w:rsidRPr="00D24481">
        <w:rPr>
          <w:b/>
          <w:sz w:val="28"/>
          <w:szCs w:val="28"/>
        </w:rPr>
        <w:t>Тест по теме «Мораль. Религия» 10 класс.</w:t>
      </w:r>
    </w:p>
    <w:p w:rsidR="00D24481" w:rsidRPr="00D24481" w:rsidRDefault="00D24481" w:rsidP="000233E7">
      <w:pPr>
        <w:ind w:left="360"/>
        <w:rPr>
          <w:b/>
          <w:sz w:val="28"/>
          <w:szCs w:val="28"/>
        </w:rPr>
      </w:pPr>
    </w:p>
    <w:p w:rsidR="000233E7" w:rsidRPr="000233E7" w:rsidRDefault="000233E7" w:rsidP="000233E7">
      <w:pPr>
        <w:ind w:left="360"/>
        <w:rPr>
          <w:b/>
        </w:rPr>
      </w:pPr>
      <w:r w:rsidRPr="000233E7">
        <w:t xml:space="preserve">1. </w:t>
      </w:r>
      <w:r w:rsidRPr="00D24481">
        <w:t>Ниже приведён перечень терминов. Все они, за исключением одного, связаны с понятием «мораль».</w:t>
      </w:r>
    </w:p>
    <w:p w:rsidR="000233E7" w:rsidRPr="00D24481" w:rsidRDefault="000233E7" w:rsidP="000233E7">
      <w:pPr>
        <w:ind w:left="360"/>
        <w:rPr>
          <w:b/>
          <w:i/>
        </w:rPr>
      </w:pPr>
      <w:r w:rsidRPr="00D24481">
        <w:rPr>
          <w:b/>
          <w:i/>
        </w:rPr>
        <w:t>Социальная норма, право, добро и зло, духовность, санкции.</w:t>
      </w:r>
    </w:p>
    <w:p w:rsidR="000233E7" w:rsidRPr="000233E7" w:rsidRDefault="000233E7" w:rsidP="000233E7">
      <w:r w:rsidRPr="000233E7">
        <w:t>Найдите и кажите термин, связанный с другим понятием.</w:t>
      </w:r>
    </w:p>
    <w:p w:rsidR="000233E7" w:rsidRDefault="000233E7" w:rsidP="000233E7">
      <w:pPr>
        <w:rPr>
          <w:sz w:val="20"/>
          <w:szCs w:val="20"/>
        </w:rPr>
      </w:pPr>
    </w:p>
    <w:p w:rsidR="000233E7" w:rsidRDefault="000233E7" w:rsidP="000233E7">
      <w:pPr>
        <w:rPr>
          <w:sz w:val="20"/>
          <w:szCs w:val="20"/>
        </w:rPr>
      </w:pPr>
    </w:p>
    <w:p w:rsidR="000233E7" w:rsidRDefault="000233E7" w:rsidP="000233E7">
      <w:r>
        <w:rPr>
          <w:sz w:val="20"/>
          <w:szCs w:val="20"/>
        </w:rPr>
        <w:t>2.</w:t>
      </w:r>
      <w:r w:rsidRPr="000233E7">
        <w:t xml:space="preserve"> </w:t>
      </w:r>
      <w:r w:rsidRPr="00D53FFE">
        <w:t>Мораль как форма духовной жизни и как _____________ (1) возникла уже в _____________ (2). Мораль не имеет чётко очерченных границ, она представлена во всех сферах общественной жизни. Где есть ___________ (3) , там всегда есть место моральной оценке. Её нормы, как правило, ____________ (4) , они живут в сознании людей. Мораль опирается на силу __________ (5) . Как и право, она имеет значение в __________ (6); в отличие от права – не __________ (7). В морали на первый план выходит __________ (8), тогда как в праве главным считается сам факт совершённого деяния.</w:t>
      </w:r>
    </w:p>
    <w:p w:rsidR="000233E7" w:rsidRDefault="000233E7" w:rsidP="000233E7"/>
    <w:p w:rsidR="000233E7" w:rsidRDefault="000233E7" w:rsidP="000233E7">
      <w:r>
        <w:t>А.первобытность                                                                               Ж. законодательный акт</w:t>
      </w:r>
    </w:p>
    <w:p w:rsidR="000233E7" w:rsidRDefault="000233E7" w:rsidP="000233E7">
      <w:r>
        <w:t xml:space="preserve">Б.  создаётся государством                                                                З. не </w:t>
      </w:r>
      <w:proofErr w:type="gramStart"/>
      <w:r>
        <w:t>записаны</w:t>
      </w:r>
      <w:proofErr w:type="gramEnd"/>
    </w:p>
    <w:p w:rsidR="000233E7" w:rsidRDefault="000233E7" w:rsidP="000233E7">
      <w:r>
        <w:t>В. общественное мнение                                                                   И. внутренний мотив</w:t>
      </w:r>
    </w:p>
    <w:p w:rsidR="000233E7" w:rsidRDefault="000233E7" w:rsidP="000233E7">
      <w:r>
        <w:t>Г.  отношения между людьми                                                           К. государство</w:t>
      </w:r>
    </w:p>
    <w:p w:rsidR="000233E7" w:rsidRDefault="000233E7" w:rsidP="000233E7">
      <w:r>
        <w:t xml:space="preserve">Д.   регулятор поведения                                                                                </w:t>
      </w:r>
    </w:p>
    <w:p w:rsidR="000233E7" w:rsidRDefault="000233E7" w:rsidP="000233E7">
      <w:r>
        <w:t xml:space="preserve">Е   </w:t>
      </w:r>
      <w:proofErr w:type="gramStart"/>
      <w:r>
        <w:t>закреплены</w:t>
      </w:r>
      <w:proofErr w:type="gramEnd"/>
      <w:r>
        <w:t xml:space="preserve"> в законах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1195"/>
        <w:gridCol w:w="1196"/>
        <w:gridCol w:w="1197"/>
        <w:gridCol w:w="1197"/>
        <w:gridCol w:w="1197"/>
        <w:gridCol w:w="1197"/>
        <w:gridCol w:w="1197"/>
      </w:tblGrid>
      <w:tr w:rsidR="000233E7" w:rsidTr="00953A11">
        <w:tc>
          <w:tcPr>
            <w:tcW w:w="1360" w:type="dxa"/>
          </w:tcPr>
          <w:p w:rsidR="000233E7" w:rsidRDefault="000233E7" w:rsidP="00953A1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233E7" w:rsidRDefault="000233E7" w:rsidP="00953A11">
            <w:pPr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233E7" w:rsidRDefault="000233E7" w:rsidP="00953A11">
            <w:pPr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233E7" w:rsidRDefault="000233E7" w:rsidP="00953A11">
            <w:pPr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233E7" w:rsidRDefault="000233E7" w:rsidP="00953A11">
            <w:pPr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233E7" w:rsidRDefault="000233E7" w:rsidP="00953A11">
            <w:pPr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233E7" w:rsidRDefault="000233E7" w:rsidP="00953A11">
            <w:pPr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0233E7" w:rsidRDefault="000233E7" w:rsidP="00953A11">
            <w:pPr>
              <w:jc w:val="center"/>
            </w:pPr>
            <w:r>
              <w:t>8</w:t>
            </w:r>
          </w:p>
        </w:tc>
      </w:tr>
      <w:tr w:rsidR="000233E7" w:rsidTr="00953A11">
        <w:tc>
          <w:tcPr>
            <w:tcW w:w="1360" w:type="dxa"/>
          </w:tcPr>
          <w:p w:rsidR="000233E7" w:rsidRDefault="000233E7" w:rsidP="00953A11"/>
        </w:tc>
        <w:tc>
          <w:tcPr>
            <w:tcW w:w="1360" w:type="dxa"/>
          </w:tcPr>
          <w:p w:rsidR="000233E7" w:rsidRDefault="000233E7" w:rsidP="00953A11"/>
        </w:tc>
        <w:tc>
          <w:tcPr>
            <w:tcW w:w="1361" w:type="dxa"/>
          </w:tcPr>
          <w:p w:rsidR="000233E7" w:rsidRDefault="000233E7" w:rsidP="00953A11"/>
        </w:tc>
        <w:tc>
          <w:tcPr>
            <w:tcW w:w="1361" w:type="dxa"/>
          </w:tcPr>
          <w:p w:rsidR="000233E7" w:rsidRDefault="000233E7" w:rsidP="00953A11"/>
        </w:tc>
        <w:tc>
          <w:tcPr>
            <w:tcW w:w="1361" w:type="dxa"/>
          </w:tcPr>
          <w:p w:rsidR="000233E7" w:rsidRDefault="000233E7" w:rsidP="00953A11"/>
        </w:tc>
        <w:tc>
          <w:tcPr>
            <w:tcW w:w="1361" w:type="dxa"/>
          </w:tcPr>
          <w:p w:rsidR="000233E7" w:rsidRDefault="000233E7" w:rsidP="00953A11"/>
        </w:tc>
        <w:tc>
          <w:tcPr>
            <w:tcW w:w="1361" w:type="dxa"/>
          </w:tcPr>
          <w:p w:rsidR="000233E7" w:rsidRDefault="000233E7" w:rsidP="00953A11"/>
        </w:tc>
        <w:tc>
          <w:tcPr>
            <w:tcW w:w="1361" w:type="dxa"/>
          </w:tcPr>
          <w:p w:rsidR="000233E7" w:rsidRDefault="000233E7" w:rsidP="00953A11"/>
        </w:tc>
      </w:tr>
    </w:tbl>
    <w:p w:rsidR="000233E7" w:rsidRPr="00D53FFE" w:rsidRDefault="000233E7" w:rsidP="000233E7"/>
    <w:p w:rsidR="00D24481" w:rsidRPr="00D24481" w:rsidRDefault="00D24481" w:rsidP="00D24481">
      <w:pPr>
        <w:jc w:val="both"/>
        <w:rPr>
          <w:i/>
        </w:rPr>
      </w:pPr>
      <w:r w:rsidRPr="00D24481">
        <w:rPr>
          <w:i/>
        </w:rPr>
        <w:t>1. К научному пониманию религии не относится утверждение о том, что:</w:t>
      </w:r>
    </w:p>
    <w:p w:rsidR="00D24481" w:rsidRPr="00D24481" w:rsidRDefault="00D24481" w:rsidP="00D24481">
      <w:pPr>
        <w:jc w:val="both"/>
      </w:pPr>
      <w:r w:rsidRPr="00D24481">
        <w:t>а) первым ее элементом является вера в существование сверхъестественных сил как основы всего мира;</w:t>
      </w:r>
    </w:p>
    <w:p w:rsidR="00D24481" w:rsidRPr="00D24481" w:rsidRDefault="00D24481" w:rsidP="00D24481">
      <w:pPr>
        <w:jc w:val="both"/>
      </w:pPr>
      <w:r w:rsidRPr="00D24481">
        <w:t>б) наличие у людей религиозных знаний делает невозможным познание мира;</w:t>
      </w:r>
    </w:p>
    <w:p w:rsidR="00D24481" w:rsidRPr="00D24481" w:rsidRDefault="00D24481" w:rsidP="00D24481">
      <w:pPr>
        <w:jc w:val="both"/>
      </w:pPr>
      <w:r w:rsidRPr="00D24481">
        <w:t>в) религиозная вера включает в себя нормы морали;</w:t>
      </w:r>
    </w:p>
    <w:p w:rsidR="00D24481" w:rsidRDefault="00D24481" w:rsidP="00D24481">
      <w:pPr>
        <w:jc w:val="both"/>
      </w:pPr>
      <w:r w:rsidRPr="00D24481">
        <w:t>г) составной частью религии являются различные ритуальные действия.</w:t>
      </w:r>
    </w:p>
    <w:p w:rsidR="00D24481" w:rsidRPr="00D24481" w:rsidRDefault="00D24481" w:rsidP="00D24481">
      <w:pPr>
        <w:jc w:val="both"/>
      </w:pPr>
    </w:p>
    <w:p w:rsidR="00D24481" w:rsidRPr="00D24481" w:rsidRDefault="00D24481" w:rsidP="00D24481">
      <w:pPr>
        <w:jc w:val="both"/>
      </w:pPr>
      <w:r w:rsidRPr="00D24481">
        <w:rPr>
          <w:i/>
        </w:rPr>
        <w:t>2. Распределите виды религий в два столбика: 1 – мировые религии, 2- архаичные религии</w:t>
      </w:r>
    </w:p>
    <w:p w:rsidR="00D24481" w:rsidRPr="00D24481" w:rsidRDefault="00D24481" w:rsidP="00D24481">
      <w:pPr>
        <w:jc w:val="both"/>
      </w:pPr>
      <w:r w:rsidRPr="00D24481">
        <w:t xml:space="preserve">  а) буддизм           в) анимизм       </w:t>
      </w:r>
      <w:proofErr w:type="spellStart"/>
      <w:r w:rsidRPr="00D24481">
        <w:t>д</w:t>
      </w:r>
      <w:proofErr w:type="spellEnd"/>
      <w:r w:rsidRPr="00D24481">
        <w:t>) христианство</w:t>
      </w:r>
    </w:p>
    <w:p w:rsidR="00D24481" w:rsidRDefault="00D24481" w:rsidP="00D24481">
      <w:pPr>
        <w:jc w:val="both"/>
      </w:pPr>
      <w:r w:rsidRPr="00D24481">
        <w:t xml:space="preserve">  б) фетишизм       г) ислам            е) тотемизм</w:t>
      </w:r>
    </w:p>
    <w:p w:rsidR="00D24481" w:rsidRPr="00D24481" w:rsidRDefault="00D24481" w:rsidP="00D24481">
      <w:pPr>
        <w:jc w:val="both"/>
      </w:pPr>
    </w:p>
    <w:p w:rsidR="00D24481" w:rsidRPr="00D24481" w:rsidRDefault="00D24481" w:rsidP="00D24481">
      <w:pPr>
        <w:jc w:val="both"/>
        <w:rPr>
          <w:i/>
        </w:rPr>
      </w:pPr>
      <w:r w:rsidRPr="00D24481">
        <w:rPr>
          <w:i/>
        </w:rPr>
        <w:t xml:space="preserve">3. Вера в существование духов и души называется:  </w:t>
      </w:r>
    </w:p>
    <w:p w:rsidR="00D24481" w:rsidRDefault="00D24481" w:rsidP="00D24481">
      <w:pPr>
        <w:jc w:val="both"/>
      </w:pPr>
      <w:r w:rsidRPr="00D24481">
        <w:t>а) тотемизмом;         б) анимизмом;             в) фетишизмом.</w:t>
      </w:r>
    </w:p>
    <w:p w:rsidR="00D24481" w:rsidRPr="00D24481" w:rsidRDefault="00D24481" w:rsidP="00D24481">
      <w:pPr>
        <w:jc w:val="both"/>
        <w:rPr>
          <w:i/>
        </w:rPr>
      </w:pPr>
    </w:p>
    <w:p w:rsidR="00D24481" w:rsidRPr="00D24481" w:rsidRDefault="00D24481" w:rsidP="00D24481">
      <w:pPr>
        <w:jc w:val="both"/>
        <w:rPr>
          <w:i/>
        </w:rPr>
      </w:pPr>
      <w:r w:rsidRPr="00D24481">
        <w:rPr>
          <w:i/>
        </w:rPr>
        <w:t>4. Самой ранней формой мировоззрения, отражавшей отношение человека к миру и происходящим в нем событиям, является:</w:t>
      </w:r>
    </w:p>
    <w:p w:rsidR="00D24481" w:rsidRDefault="00D24481" w:rsidP="00D24481">
      <w:pPr>
        <w:jc w:val="both"/>
      </w:pPr>
      <w:r w:rsidRPr="00D24481">
        <w:t xml:space="preserve">а) наука;          б) мифология;          в) религиозная вера;            г) искусство;             </w:t>
      </w:r>
      <w:proofErr w:type="spellStart"/>
      <w:r w:rsidRPr="00D24481">
        <w:t>д</w:t>
      </w:r>
      <w:proofErr w:type="spellEnd"/>
      <w:r w:rsidRPr="00D24481">
        <w:t xml:space="preserve">) культура.   </w:t>
      </w:r>
    </w:p>
    <w:p w:rsidR="00D24481" w:rsidRPr="00D24481" w:rsidRDefault="00D24481" w:rsidP="00D24481">
      <w:pPr>
        <w:jc w:val="both"/>
      </w:pPr>
      <w:r w:rsidRPr="00D24481">
        <w:t xml:space="preserve">  </w:t>
      </w:r>
    </w:p>
    <w:p w:rsidR="00D24481" w:rsidRPr="00D24481" w:rsidRDefault="00D24481" w:rsidP="00D24481">
      <w:pPr>
        <w:jc w:val="both"/>
        <w:rPr>
          <w:i/>
        </w:rPr>
      </w:pPr>
      <w:r w:rsidRPr="00D24481">
        <w:rPr>
          <w:i/>
        </w:rPr>
        <w:t>5. Религиозное поклонение не животным, а конкретным предметам, является сущностью:</w:t>
      </w:r>
    </w:p>
    <w:p w:rsidR="00D24481" w:rsidRDefault="00D24481" w:rsidP="00D24481">
      <w:pPr>
        <w:jc w:val="both"/>
      </w:pPr>
      <w:r w:rsidRPr="00D24481">
        <w:t xml:space="preserve">а) тотемизма;              б) фетишизма;               в) анимизма.      </w:t>
      </w:r>
    </w:p>
    <w:p w:rsidR="00D24481" w:rsidRPr="00D24481" w:rsidRDefault="00D24481" w:rsidP="00D24481">
      <w:pPr>
        <w:jc w:val="both"/>
      </w:pPr>
      <w:r w:rsidRPr="00D24481">
        <w:t xml:space="preserve">                                                                                                </w:t>
      </w:r>
    </w:p>
    <w:p w:rsidR="00D24481" w:rsidRPr="00D24481" w:rsidRDefault="00D24481" w:rsidP="00D24481">
      <w:pPr>
        <w:jc w:val="both"/>
      </w:pPr>
      <w:r w:rsidRPr="00D24481">
        <w:t>6. Убежденность, эмоциональная приверженность какой-либо идее, реальной или иллюзорной, называется:</w:t>
      </w:r>
    </w:p>
    <w:p w:rsidR="00D24481" w:rsidRPr="00D24481" w:rsidRDefault="00D24481" w:rsidP="00D24481">
      <w:pPr>
        <w:jc w:val="both"/>
      </w:pPr>
      <w:r w:rsidRPr="00D24481">
        <w:t>а) мифом;          б) мировоззрением;                 в) верованием;                г) верой.</w:t>
      </w:r>
    </w:p>
    <w:p w:rsidR="0016257C" w:rsidRDefault="0016257C"/>
    <w:sectPr w:rsidR="0016257C" w:rsidSect="0016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3E7"/>
    <w:rsid w:val="000233E7"/>
    <w:rsid w:val="0016257C"/>
    <w:rsid w:val="008556B0"/>
    <w:rsid w:val="00D2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Копм</dc:creator>
  <cp:lastModifiedBy>Копм</cp:lastModifiedBy>
  <cp:revision>1</cp:revision>
  <cp:lastPrinted>2013-11-18T19:23:00Z</cp:lastPrinted>
  <dcterms:created xsi:type="dcterms:W3CDTF">2013-11-18T18:15:00Z</dcterms:created>
  <dcterms:modified xsi:type="dcterms:W3CDTF">2013-11-18T19:26:00Z</dcterms:modified>
</cp:coreProperties>
</file>