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29" w:rsidRDefault="00961529" w:rsidP="00961529">
      <w:pPr>
        <w:jc w:val="both"/>
        <w:rPr>
          <w:rFonts w:ascii="Times New Roman" w:eastAsia="Times New Roman" w:hAnsi="Times New Roman" w:cs="Times New Roman"/>
          <w:b/>
          <w:bCs/>
          <w:color w:val="0070C0"/>
          <w:sz w:val="40"/>
          <w:szCs w:val="40"/>
        </w:rPr>
      </w:pPr>
      <w:r>
        <w:rPr>
          <w:rFonts w:ascii="Times New Roman" w:eastAsia="Times New Roman" w:hAnsi="Times New Roman" w:cs="Times New Roman"/>
          <w:b/>
          <w:bCs/>
          <w:color w:val="0070C0"/>
          <w:sz w:val="40"/>
          <w:szCs w:val="40"/>
        </w:rPr>
        <w:t xml:space="preserve">                   "Здоровье ребенка в наших руках".</w:t>
      </w:r>
    </w:p>
    <w:p w:rsidR="00961529" w:rsidRDefault="00961529" w:rsidP="00961529">
      <w:pPr>
        <w:spacing w:after="240" w:line="251" w:lineRule="atLeast"/>
        <w:jc w:val="both"/>
        <w:rPr>
          <w:rFonts w:ascii="Times New Roman" w:eastAsia="Times New Roman" w:hAnsi="Times New Roman" w:cs="Times New Roman"/>
          <w:b/>
          <w:i/>
          <w:color w:val="FF0000"/>
          <w:sz w:val="32"/>
          <w:szCs w:val="32"/>
        </w:rPr>
      </w:pPr>
      <w:r>
        <w:rPr>
          <w:rFonts w:ascii="Times New Roman" w:eastAsia="Times New Roman" w:hAnsi="Times New Roman" w:cs="Times New Roman"/>
          <w:color w:val="000000"/>
          <w:sz w:val="24"/>
          <w:szCs w:val="24"/>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Pr>
          <w:rFonts w:ascii="Times New Roman" w:eastAsia="Times New Roman" w:hAnsi="Times New Roman" w:cs="Times New Roman"/>
          <w:color w:val="000000"/>
          <w:sz w:val="24"/>
          <w:szCs w:val="24"/>
        </w:rPr>
        <w:b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Pr>
          <w:rFonts w:ascii="Times New Roman" w:eastAsia="Times New Roman" w:hAnsi="Times New Roman" w:cs="Times New Roman"/>
          <w:color w:val="000000"/>
          <w:sz w:val="24"/>
          <w:szCs w:val="24"/>
        </w:rPr>
        <w:br/>
        <w:t xml:space="preserve">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Pr>
          <w:rFonts w:ascii="Times New Roman" w:eastAsia="Times New Roman" w:hAnsi="Times New Roman" w:cs="Times New Roman"/>
          <w:color w:val="000000"/>
          <w:sz w:val="24"/>
          <w:szCs w:val="24"/>
        </w:rPr>
        <w:br/>
        <w:t xml:space="preserve">Сегодня важно нам, взрослым, формировать и поддерживать интерес к </w:t>
      </w:r>
      <w:proofErr w:type="gramStart"/>
      <w:r>
        <w:rPr>
          <w:rFonts w:ascii="Times New Roman" w:eastAsia="Times New Roman" w:hAnsi="Times New Roman" w:cs="Times New Roman"/>
          <w:color w:val="000000"/>
          <w:sz w:val="24"/>
          <w:szCs w:val="24"/>
        </w:rPr>
        <w:t>оздоровлению</w:t>
      </w:r>
      <w:proofErr w:type="gramEnd"/>
      <w:r>
        <w:rPr>
          <w:rFonts w:ascii="Times New Roman" w:eastAsia="Times New Roman" w:hAnsi="Times New Roman" w:cs="Times New Roman"/>
          <w:color w:val="000000"/>
          <w:sz w:val="24"/>
          <w:szCs w:val="24"/>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r>
        <w:rPr>
          <w:rFonts w:ascii="Times New Roman" w:eastAsia="Times New Roman" w:hAnsi="Times New Roman" w:cs="Times New Roman"/>
          <w:color w:val="000000"/>
          <w:sz w:val="24"/>
          <w:szCs w:val="24"/>
        </w:rPr>
        <w:b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Что же могут сделать родители для приобщения детей к здоровому образу жизни?</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Прежде </w:t>
      </w:r>
      <w:proofErr w:type="gramStart"/>
      <w:r>
        <w:rPr>
          <w:rFonts w:ascii="Times New Roman" w:eastAsia="Times New Roman" w:hAnsi="Times New Roman" w:cs="Times New Roman"/>
          <w:color w:val="000000"/>
          <w:sz w:val="24"/>
          <w:szCs w:val="24"/>
        </w:rPr>
        <w:t>всего</w:t>
      </w:r>
      <w:proofErr w:type="gramEnd"/>
      <w:r>
        <w:rPr>
          <w:rFonts w:ascii="Times New Roman" w:eastAsia="Times New Roman" w:hAnsi="Times New Roman" w:cs="Times New Roman"/>
          <w:color w:val="000000"/>
          <w:sz w:val="24"/>
          <w:szCs w:val="24"/>
        </w:rPr>
        <w:t xml:space="preserve"> необходимо активно использовать целебные природные факторы окружающей среды: </w:t>
      </w:r>
      <w:r>
        <w:rPr>
          <w:rFonts w:ascii="Times New Roman" w:eastAsia="Times New Roman" w:hAnsi="Times New Roman" w:cs="Times New Roman"/>
          <w:b/>
          <w:color w:val="000000"/>
          <w:sz w:val="24"/>
          <w:szCs w:val="24"/>
        </w:rPr>
        <w:t>чистую воду, ультрафиолетовые лучи солнечного света, чистый воздух.</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суток, удовлетворяет их потребности в пище, в деятельности, отдыхе, двигательной активности и </w:t>
      </w:r>
      <w:proofErr w:type="spellStart"/>
      <w:r>
        <w:rPr>
          <w:rFonts w:ascii="Times New Roman" w:eastAsia="Times New Roman" w:hAnsi="Times New Roman" w:cs="Times New Roman"/>
          <w:color w:val="000000"/>
          <w:sz w:val="24"/>
          <w:szCs w:val="24"/>
        </w:rPr>
        <w:t>др.кроме</w:t>
      </w:r>
      <w:proofErr w:type="spellEnd"/>
      <w:r>
        <w:rPr>
          <w:rFonts w:ascii="Times New Roman" w:eastAsia="Times New Roman" w:hAnsi="Times New Roman" w:cs="Times New Roman"/>
          <w:color w:val="000000"/>
          <w:sz w:val="24"/>
          <w:szCs w:val="24"/>
        </w:rPr>
        <w:t xml:space="preserve"> того режим дисциплинирует детей, способствует формированию многих полезных навыков, приучает их к определенному ритму.</w:t>
      </w:r>
      <w:r>
        <w:rPr>
          <w:rFonts w:ascii="Times New Roman" w:eastAsia="Times New Roman" w:hAnsi="Times New Roman" w:cs="Times New Roman"/>
          <w:color w:val="000000"/>
          <w:sz w:val="24"/>
          <w:szCs w:val="24"/>
        </w:rPr>
        <w:b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Pr>
          <w:rFonts w:ascii="Times New Roman" w:eastAsia="Times New Roman" w:hAnsi="Times New Roman" w:cs="Times New Roman"/>
          <w:color w:val="000000"/>
          <w:sz w:val="24"/>
          <w:szCs w:val="24"/>
        </w:rPr>
        <w:br/>
        <w:t xml:space="preserve">Не менее важной составляющей частью режима является сон, который особенно      необходим ослабленным.  Таким </w:t>
      </w:r>
      <w:proofErr w:type="gramStart"/>
      <w:r>
        <w:rPr>
          <w:rFonts w:ascii="Times New Roman" w:eastAsia="Times New Roman" w:hAnsi="Times New Roman" w:cs="Times New Roman"/>
          <w:color w:val="000000"/>
          <w:sz w:val="24"/>
          <w:szCs w:val="24"/>
        </w:rPr>
        <w:t>образом</w:t>
      </w:r>
      <w:proofErr w:type="gramEnd"/>
      <w:r>
        <w:rPr>
          <w:rFonts w:ascii="Times New Roman" w:eastAsia="Times New Roman" w:hAnsi="Times New Roman" w:cs="Times New Roman"/>
          <w:color w:val="000000"/>
          <w:sz w:val="24"/>
          <w:szCs w:val="24"/>
        </w:rPr>
        <w:t xml:space="preserve">  делаем  вывод:</w:t>
      </w:r>
      <w:r>
        <w:rPr>
          <w:rFonts w:ascii="Times New Roman" w:eastAsia="Times New Roman" w:hAnsi="Times New Roman" w:cs="Times New Roman"/>
          <w:b/>
          <w:i/>
          <w:color w:val="FF0000"/>
          <w:sz w:val="32"/>
          <w:szCs w:val="32"/>
        </w:rPr>
        <w:t xml:space="preserve"> </w:t>
      </w:r>
    </w:p>
    <w:p w:rsidR="00961529" w:rsidRDefault="00961529" w:rsidP="00961529">
      <w:pPr>
        <w:spacing w:after="240" w:line="251" w:lineRule="atLeast"/>
        <w:jc w:val="center"/>
        <w:rPr>
          <w:rFonts w:ascii="Times New Roman" w:eastAsia="Times New Roman" w:hAnsi="Times New Roman" w:cs="Times New Roman"/>
          <w:b/>
          <w:i/>
          <w:color w:val="FF0000"/>
          <w:sz w:val="32"/>
          <w:szCs w:val="32"/>
        </w:rPr>
      </w:pPr>
      <w:r>
        <w:rPr>
          <w:rFonts w:ascii="Times New Roman" w:eastAsia="Times New Roman" w:hAnsi="Times New Roman" w:cs="Times New Roman"/>
          <w:b/>
          <w:i/>
          <w:color w:val="FF0000"/>
          <w:sz w:val="32"/>
          <w:szCs w:val="32"/>
        </w:rPr>
        <w:t>домашний режим ребенка должен быть продолжением режима дня      детского сада.</w:t>
      </w:r>
    </w:p>
    <w:p w:rsidR="00961529" w:rsidRDefault="00961529" w:rsidP="00961529">
      <w:pPr>
        <w:tabs>
          <w:tab w:val="left" w:pos="8690"/>
        </w:tabs>
        <w:spacing w:after="240" w:line="251"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i/>
          <w:noProof/>
          <w:color w:val="FF0000"/>
          <w:sz w:val="32"/>
          <w:szCs w:val="32"/>
        </w:rPr>
        <w:lastRenderedPageBreak/>
        <w:t xml:space="preserve">                                               </w:t>
      </w:r>
      <w:r>
        <w:rPr>
          <w:rFonts w:ascii="Times New Roman" w:eastAsia="Times New Roman" w:hAnsi="Times New Roman" w:cs="Times New Roman"/>
          <w:b/>
          <w:i/>
          <w:noProof/>
          <w:color w:val="FF0000"/>
          <w:sz w:val="32"/>
          <w:szCs w:val="32"/>
        </w:rPr>
        <w:drawing>
          <wp:inline distT="0" distB="0" distL="0" distR="0" wp14:anchorId="7BA3FB69" wp14:editId="5CF0D278">
            <wp:extent cx="2062716" cy="1392449"/>
            <wp:effectExtent l="0" t="0" r="0" b="0"/>
            <wp:docPr id="4" name="Рисунок 5" descr="634848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634848952"/>
                    <pic:cNvPicPr>
                      <a:picLocks noChangeAspect="1" noChangeArrowheads="1"/>
                    </pic:cNvPicPr>
                  </pic:nvPicPr>
                  <pic:blipFill>
                    <a:blip r:embed="rId5"/>
                    <a:srcRect/>
                    <a:stretch>
                      <a:fillRect/>
                    </a:stretch>
                  </pic:blipFill>
                  <pic:spPr bwMode="auto">
                    <a:xfrm>
                      <a:off x="0" y="0"/>
                      <a:ext cx="2062919" cy="1392586"/>
                    </a:xfrm>
                    <a:prstGeom prst="rect">
                      <a:avLst/>
                    </a:prstGeom>
                    <a:noFill/>
                    <a:ln w="9525">
                      <a:noFill/>
                      <a:miter lim="800000"/>
                      <a:headEnd/>
                      <a:tailEnd/>
                    </a:ln>
                  </pic:spPr>
                </pic:pic>
              </a:graphicData>
            </a:graphic>
          </wp:inline>
        </w:drawing>
      </w:r>
      <w:r>
        <w:rPr>
          <w:rFonts w:ascii="Times New Roman" w:eastAsia="Times New Roman" w:hAnsi="Times New Roman" w:cs="Times New Roman"/>
          <w:b/>
          <w:i/>
          <w:noProof/>
          <w:color w:val="FF0000"/>
          <w:sz w:val="32"/>
          <w:szCs w:val="32"/>
        </w:rPr>
        <w:tab/>
      </w:r>
    </w:p>
    <w:p w:rsidR="00256060" w:rsidRDefault="00256060">
      <w:bookmarkStart w:id="0" w:name="_GoBack"/>
      <w:bookmarkEnd w:id="0"/>
    </w:p>
    <w:sectPr w:rsidR="00256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D7"/>
    <w:rsid w:val="00256060"/>
    <w:rsid w:val="00961529"/>
    <w:rsid w:val="00F4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52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52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2015-03-02T16:03:00Z</dcterms:created>
  <dcterms:modified xsi:type="dcterms:W3CDTF">2015-03-02T16:03:00Z</dcterms:modified>
</cp:coreProperties>
</file>