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D7" w:rsidRDefault="00B859D7" w:rsidP="00B859D7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Урок-размышление по лирике Сергея Есенина.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Тема « Тема Дома  в лирике С. Есенина»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Цели урока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показать в развитии художественный образ Дома в творчестве С.Есенина, его философскую глубину, емкость.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left="141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учить анализировать лирическое произведение. 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left="1416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3) воспитывать любовь к Отечеству, нравственные идеалы; пробудить в детях эстетические переживания, связанные с восприятием поэзии, музыки, живописи.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Оборудование: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фотографии матери Есенина. Татьяны Федоровны, и дома в Константинове: тексты стихотворений у каждого ученика; запись музыкальной композиции в исполнении оркестра народных инструментов; репродукция картины К.Петрова-Водкина «Мать».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ХОД УРОКА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Вступление. </w:t>
      </w:r>
      <w:r>
        <w:rPr>
          <w:color w:val="000000"/>
          <w:sz w:val="28"/>
          <w:szCs w:val="28"/>
        </w:rPr>
        <w:t xml:space="preserve">Совсем скоро вам предстоит писать экзаменационное сочинение. Одна из тем, предлагаемых на экзамене, так называемая «сквозная», то есть традиционная для русской литературы. Речь идет о духовных, нравственных категориях: человек в поисках сизела жизни, тема Родины, природы, любви, милосердия, чести и долга и т.д. Сегодня предлагаю поразмышлять над темой дома, которая особенно тревожно звучит в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веке. Рассмотрим, как развивается образ Дома, семейного очага в лирике Есенина.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«Гой ты, Русь моя родная...» (1914). </w:t>
      </w:r>
      <w:r>
        <w:rPr>
          <w:color w:val="000000"/>
          <w:sz w:val="28"/>
          <w:szCs w:val="28"/>
        </w:rPr>
        <w:t>На фоне музыки оркестр народных инструментов) читаю наизусть стихотворение.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—  Каким настроением проникнуто стихотворение? Оно искрится счастьем, радостью,  пронизано любовью к родному краю.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— Почему лирический герой сравнивает себя с захожим богомольцем?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 Странники-богомольцы ходили по святым местам, монастырям, молились чудотворным иконам. А лирический герой поклоняется полям, тополям, хатам.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—  </w:t>
      </w:r>
      <w:r>
        <w:rPr>
          <w:color w:val="000000"/>
          <w:sz w:val="28"/>
          <w:szCs w:val="28"/>
        </w:rPr>
        <w:t xml:space="preserve">Благодаря чему в первой строфе рождается характерный образ крестьянской избы? (Благодаря тому, что выделено главное: «хаты — в ризах </w:t>
      </w:r>
      <w:r>
        <w:rPr>
          <w:color w:val="000000"/>
          <w:sz w:val="28"/>
          <w:szCs w:val="28"/>
        </w:rPr>
        <w:lastRenderedPageBreak/>
        <w:t>образа».) Что такое образа? (Иконы.) А риза? (Золоченое обрамление, оклад иконы.)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— С каким цветовым образом соседствует метафора «хаты — образа»? «Только синь сосет глаза». Давайте вслушаемся в строчку. (Читаю, выделяя согласные звуки.) Что вы заметили в звучании строки? Звукопись, аллитерацию на свистящие согласные использует поэт. А для чего? Какая картина рождается? Слепящей, разъедающей глаза сини. Вам знакомо ощущение пронзительной синевы просторов, когда невольно жмуришься?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 Но </w:t>
      </w:r>
      <w:proofErr w:type="spellStart"/>
      <w:r>
        <w:rPr>
          <w:color w:val="000000"/>
          <w:sz w:val="28"/>
          <w:szCs w:val="28"/>
        </w:rPr>
        <w:t>цветопись</w:t>
      </w:r>
      <w:proofErr w:type="spellEnd"/>
      <w:r>
        <w:rPr>
          <w:color w:val="000000"/>
          <w:sz w:val="28"/>
          <w:szCs w:val="28"/>
        </w:rPr>
        <w:t xml:space="preserve"> у Есенина символична. Что означает синий, </w:t>
      </w:r>
      <w:proofErr w:type="spellStart"/>
      <w:r>
        <w:rPr>
          <w:i/>
          <w:iCs/>
          <w:color w:val="000000"/>
          <w:sz w:val="28"/>
          <w:szCs w:val="28"/>
        </w:rPr>
        <w:t>голубой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ранней лирике? Это небесный, горний, возвышенный. «Синее что-то» Есенин слышал даже в слове «Россия»: «В нем и роса, и сила, и синее что-то...» Выходит, что нарядная крестьянская изба не просто жилище, это нечто святое. Дом — это воплощение любви.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— Понаблюдаем, какими звуками наполнено стихотворение.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Девичий смех, пляска на лугу — мажорные звуки. И хотя в стихотворении нет людей, но они незримо присутствуют в звуках народного гулянья. Поэт не один, он ощущает себя частью своего народа.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— Какие запахи передает поэт? С каким православным  праздником  они  связаны? Запах яблок и меда связан со Спасом.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Замечательная традиция – нести в храм первый урожай яблок, первый сбор меда. Наши предки тонко чувствовали свою связь с природой; не хозяевами, не покорителями, а детьми природы ощущали они себя и «кротко» благодарили Творца за щедрость — может быть, поэтому Есенин Спас назвал «кротким».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все образы стихотворения, </w:t>
      </w:r>
      <w:proofErr w:type="spellStart"/>
      <w:r>
        <w:rPr>
          <w:color w:val="000000"/>
          <w:sz w:val="28"/>
          <w:szCs w:val="28"/>
        </w:rPr>
        <w:t>цветопись</w:t>
      </w:r>
      <w:proofErr w:type="spellEnd"/>
      <w:r>
        <w:rPr>
          <w:color w:val="000000"/>
          <w:sz w:val="28"/>
          <w:szCs w:val="28"/>
        </w:rPr>
        <w:t xml:space="preserve"> и даже древнерусское слово «Русь» вместо «Россия» утверждают нерасторжимую связь времен, человека и природы. Такая глубина открывается нам в 20 строках юношеского стихотворения!.. Исследователи говорят, что у Есенина практически не было ученического периода — он сразу заявил о себе как большой самобытный поэт.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Подведем итоги. Я начну фразу, а вы закончите. Образ крестьянской избы в ранней лирики Есенина — это олицетворение... (Родины, природы, родного очага, преемственности поколений, исторических традиций народа).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424242"/>
          <w:sz w:val="28"/>
          <w:szCs w:val="28"/>
        </w:rPr>
        <w:lastRenderedPageBreak/>
        <w:t>Образ избы, родного дома встречается во многих стихотворениях поэта.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Изба-старуха челюстью порога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Жует пахучий мякиш тишины...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Где ты. где ты, отчий дом.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Гревший спину под бугром?..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iCs/>
          <w:color w:val="424242"/>
          <w:sz w:val="28"/>
          <w:szCs w:val="28"/>
        </w:rPr>
        <w:t xml:space="preserve">Я покинул </w:t>
      </w:r>
      <w:r>
        <w:rPr>
          <w:b/>
          <w:bCs/>
          <w:i/>
          <w:iCs/>
          <w:color w:val="424242"/>
          <w:sz w:val="28"/>
          <w:szCs w:val="28"/>
        </w:rPr>
        <w:t xml:space="preserve">родимый </w:t>
      </w:r>
      <w:r>
        <w:rPr>
          <w:i/>
          <w:iCs/>
          <w:color w:val="424242"/>
          <w:sz w:val="28"/>
          <w:szCs w:val="28"/>
        </w:rPr>
        <w:t>дом.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i/>
          <w:iCs/>
          <w:color w:val="424242"/>
          <w:sz w:val="28"/>
          <w:szCs w:val="28"/>
        </w:rPr>
        <w:t>Голубую</w:t>
      </w:r>
      <w:proofErr w:type="spellEnd"/>
      <w:r>
        <w:rPr>
          <w:i/>
          <w:iCs/>
          <w:color w:val="424242"/>
          <w:sz w:val="28"/>
          <w:szCs w:val="28"/>
        </w:rPr>
        <w:t xml:space="preserve"> оставил Русь...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Слышите, какие ноты вкрадываются в эти стихи?.. В 20-е годы резко изменилось настроение стихов, и на смену романтическому образу избы пришел жуткий образ «скелетов домов». Все настойчивее в 20-е годы звучит мотив возвращения в родной дом («Русь Советская», «Русь уходящая»). В стихотворении «Возвращение на родину» Есенин не узнает родного дома, в котором на стене вместо иконы – «календарный Ленин», «точь-в-точь как в городе». Город надвигается на деревню, душит ее «каменными руками шоссе». И город у Есенина не только воплощение технической цивилизации, это новая идеология, враждебная человеку. Есенин раньше других почувствовал гибель деревни. И все же, хотя икону заменил «календарный Ленин», а вместо Библии в избе «Капитал» Маркса, Есенин признается: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iCs/>
          <w:color w:val="424242"/>
          <w:sz w:val="28"/>
          <w:szCs w:val="28"/>
        </w:rPr>
        <w:t>Но отчего-то все-таки с поклоном</w:t>
      </w:r>
      <w:r>
        <w:rPr>
          <w:i/>
          <w:iCs/>
          <w:color w:val="424242"/>
          <w:sz w:val="28"/>
          <w:szCs w:val="28"/>
        </w:rPr>
        <w:br/>
        <w:t>Сажусь на деревянную скамью.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424242"/>
          <w:sz w:val="28"/>
          <w:szCs w:val="28"/>
        </w:rPr>
      </w:pPr>
      <w:r>
        <w:rPr>
          <w:i/>
          <w:iCs/>
          <w:color w:val="424242"/>
          <w:sz w:val="28"/>
          <w:szCs w:val="28"/>
        </w:rPr>
        <w:t xml:space="preserve">— </w:t>
      </w:r>
      <w:r>
        <w:rPr>
          <w:color w:val="424242"/>
          <w:sz w:val="28"/>
          <w:szCs w:val="28"/>
        </w:rPr>
        <w:t>Отчего, как вы думаете?..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424242"/>
          <w:sz w:val="28"/>
          <w:szCs w:val="28"/>
        </w:rPr>
        <w:t>А в другом стихотворении «Спит ковыль, равнина дорогая...» поэт признается: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iCs/>
          <w:color w:val="424242"/>
          <w:sz w:val="28"/>
          <w:szCs w:val="28"/>
        </w:rPr>
        <w:t>Все равно остался я поэтом</w:t>
      </w:r>
      <w:r>
        <w:rPr>
          <w:i/>
          <w:iCs/>
          <w:color w:val="424242"/>
          <w:sz w:val="28"/>
          <w:szCs w:val="28"/>
        </w:rPr>
        <w:br/>
        <w:t>Золотой бревенчатой избы.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...Есенин очень тосковал по дому, по матери, часто навещал Константиново. В 1925 году, в последний год жизни, Есенин был дома пять раз. В этот период он пишет стихи-послания деду, сестре. Три стихотворения посвящает поэт матери, Татьяне Федоровне.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Слушаем стихотворение «Письмо матери» (музыка вступает вместе с темой дома).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Такое простое стихотворение о себе, о своей любви к матери. А кажется, что оно касается каждого из нас. Почему так происходит? Все мы испытываем чувство вины перед мамой. Мы обижаем, волнуем мате- рей, а они прощают, потому что любят, потому что жалеют. </w:t>
      </w:r>
      <w:proofErr w:type="spellStart"/>
      <w:r>
        <w:rPr>
          <w:color w:val="000000"/>
          <w:sz w:val="28"/>
          <w:szCs w:val="28"/>
        </w:rPr>
        <w:t>Щемяще-нежные</w:t>
      </w:r>
      <w:proofErr w:type="spellEnd"/>
      <w:r>
        <w:rPr>
          <w:color w:val="000000"/>
          <w:sz w:val="28"/>
          <w:szCs w:val="28"/>
        </w:rPr>
        <w:t xml:space="preserve"> слова нашел поэт для матери. Какие?..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Попробуем разгадать секрет эмоционального воздействия стихотворения. Слова какого стиля здесь преобладают? Разговорного, просторечного </w:t>
      </w:r>
      <w:r>
        <w:rPr>
          <w:i/>
          <w:iCs/>
          <w:color w:val="000000"/>
          <w:sz w:val="28"/>
          <w:szCs w:val="28"/>
        </w:rPr>
        <w:t xml:space="preserve">(шибко, горький пропойца, саданет]. </w:t>
      </w:r>
      <w:r>
        <w:rPr>
          <w:color w:val="000000"/>
          <w:sz w:val="28"/>
          <w:szCs w:val="28"/>
        </w:rPr>
        <w:t>Это родной язык, понятный ей. Но в простых словах может быть выражен и высокий смысл. Дважды прибегает Есенин к высокому стилю. Вы уже отыскали это выражение? Конечно, это образ «вечернего несказанного света». Что значит «несказанный»? (Неизреченный, какой невозможно высказать словами.)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 Вечерний свет — каким вы его зрительно представляете?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Синий, звездный, лунный — исходящий от небесных светил. Местоимение «тот» также указывает на высшее происхождение этого света (не от мира сего). Подобно нимбу сияние над избушкой (ибо это не просто избушка, а отчий дом), над простой женщиной в «старомодном ветхом шушуне» (ибо она Мать, ангел-хранитель).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 Мне показалось, что стихотворение и картина К.Петрова-Водкина, современника Есенина, очень созвучны. А как вы думаете?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И поэт, и художник воспевают материнскую любовь. Обеих женщин мы видим в избе. Те же бревенчатые стены, дощатый стол, кринка с молоком. Но в простоте таится поэзия жизни.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Обратите внимание на то, что киот - божница, место для икон — разорен. И у Есенина: «И молиться не учи, не надо...» Но Богородица не покинула матерей: ни старую, ни молодую. Она всегда защищает и их детей... Тот же, что и в стихотворении, синий свет струится через окно в горницу. Окно занимает важное место в композиции картины, оно связывает мир дома с огромным миром. Как будто художник хочет сказать, что только мать своей всепрощающей любовью спасет мир. погрязший в бесконечных войнах, вражде.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— Вернемся к стихотворению. Закончите фразу: Дом у Есенина в его поздних стихотворениях — это воплощение... (тепла, уюта, святой материнской любви).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После ответов детей обращаемся к доске, открываем запись, сверяем выводы учеников с тем тезисом, к которому они должны были прийти.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Запись на доске: </w:t>
      </w:r>
      <w:r>
        <w:rPr>
          <w:color w:val="000000"/>
          <w:sz w:val="28"/>
          <w:szCs w:val="28"/>
        </w:rPr>
        <w:t>Дом в лирике Есенина — это олицетворение Родины; семейного очага, согретого материнской любовью; Дом — это историческая память, духовная колыбель.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Такова концепция Дома у Есенина.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следующих уроках можно провести семинар «Тема Дома в прозе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века», учащиеся самостоятельно подготовят доклады по роману Е.Замятина «-Мы», повести А.Платонова «Котлован», романам М.Булгакова «Белая гвардия». *Мастер и Маргарита», М.Шолохова «Тихий Дон».</w:t>
      </w: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859D7" w:rsidRDefault="00B859D7" w:rsidP="00B859D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0D5C18" w:rsidRDefault="000D5C18"/>
    <w:sectPr w:rsidR="000D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B859D7"/>
    <w:rsid w:val="000D5C18"/>
    <w:rsid w:val="00B8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2014-11-02T03:44:00Z</dcterms:created>
  <dcterms:modified xsi:type="dcterms:W3CDTF">2014-11-02T03:45:00Z</dcterms:modified>
</cp:coreProperties>
</file>