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Данный видеоурок поможет пользователям получить представление о теме «Водяной пар и облака». Что такое водяной пар? Как образуются облака? Какие они бывают? Какую роль они играют в жизни нашей планеты? Что включается в понятия «относительной и абсолютной влажности»? Ответы на эти и многие другие интересные вопросы вы получите из лекции преподавателя.</w:t>
      </w:r>
    </w:p>
    <w:p w:rsidR="005454BF" w:rsidRPr="005454BF" w:rsidRDefault="005454BF" w:rsidP="005454BF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Тема: Атмосфера</w:t>
      </w:r>
    </w:p>
    <w:p w:rsidR="005454BF" w:rsidRPr="005454BF" w:rsidRDefault="005454BF" w:rsidP="005454BF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Урок: Водяной пар и облака</w:t>
      </w:r>
    </w:p>
    <w:p w:rsidR="005454BF" w:rsidRPr="005454BF" w:rsidRDefault="005454BF" w:rsidP="005454BF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4" w:anchor="videoplayer" w:tgtFrame="_blank" w:tooltip="Смотреть в видеоуроке" w:history="1">
        <w:r w:rsidRPr="005454BF">
          <w:rPr>
            <w:rFonts w:ascii="Helvetica" w:eastAsia="Times New Roman" w:hAnsi="Helvetica" w:cs="Helvetica"/>
            <w:i/>
            <w:iCs/>
            <w:color w:val="0666AC"/>
            <w:sz w:val="30"/>
            <w:lang w:eastAsia="ru-RU"/>
          </w:rPr>
          <w:t>1. Введение</w:t>
        </w:r>
      </w:hyperlink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урока: узнать, что такое водяной пар и облака, познакомиться с понятиями «относительная влажность» и «абсолютная влажность».</w:t>
      </w:r>
    </w:p>
    <w:p w:rsidR="005454BF" w:rsidRPr="005454BF" w:rsidRDefault="005454BF" w:rsidP="005454BF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5" w:anchor="videoplayer" w:tgtFrame="_blank" w:tooltip="Смотреть в видеоуроке" w:history="1">
        <w:r w:rsidRPr="005454BF">
          <w:rPr>
            <w:rFonts w:ascii="Helvetica" w:eastAsia="Times New Roman" w:hAnsi="Helvetica" w:cs="Helvetica"/>
            <w:i/>
            <w:iCs/>
            <w:color w:val="0666AC"/>
            <w:sz w:val="30"/>
            <w:lang w:eastAsia="ru-RU"/>
          </w:rPr>
          <w:t>2. Вода в атмосфере, ее значение</w:t>
        </w:r>
      </w:hyperlink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Вода в атмосфере содержится во всех трех состояниях.</w:t>
      </w:r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Значение водяного пара и облаков:</w:t>
      </w:r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Отражают и поглощают избыток солнечной радиации</w:t>
      </w:r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Регулируют тепло на поверхности Земли</w:t>
      </w:r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Влияют на погоду и климат</w:t>
      </w:r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Участвуют в круговороте воды</w:t>
      </w:r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495800" cy="2286000"/>
            <wp:effectExtent l="19050" t="0" r="0" b="0"/>
            <wp:docPr id="1" name="Рисунок 1" descr="Процесс испарения и выпадения осад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испарения и выпадения осад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BF" w:rsidRPr="005454BF" w:rsidRDefault="005454BF" w:rsidP="005454BF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54BF">
        <w:rPr>
          <w:rFonts w:ascii="Helvetica" w:eastAsia="Times New Roman" w:hAnsi="Helvetica" w:cs="Helvetica"/>
          <w:color w:val="333333"/>
          <w:sz w:val="21"/>
          <w:lang w:eastAsia="ru-RU"/>
        </w:rPr>
        <w:t>Рис. 1. Процесс испарения и выпадения осадков (</w:t>
      </w:r>
      <w:hyperlink r:id="rId7" w:tgtFrame="_blank" w:history="1">
        <w:r w:rsidRPr="005454BF">
          <w:rPr>
            <w:rFonts w:ascii="Helvetica" w:eastAsia="Times New Roman" w:hAnsi="Helvetica" w:cs="Helvetica"/>
            <w:color w:val="0666AC"/>
            <w:sz w:val="21"/>
            <w:lang w:eastAsia="ru-RU"/>
          </w:rPr>
          <w:t>Источник</w:t>
        </w:r>
      </w:hyperlink>
      <w:r w:rsidRPr="005454BF">
        <w:rPr>
          <w:rFonts w:ascii="Helvetica" w:eastAsia="Times New Roman" w:hAnsi="Helvetica" w:cs="Helvetica"/>
          <w:color w:val="333333"/>
          <w:sz w:val="21"/>
          <w:lang w:eastAsia="ru-RU"/>
        </w:rPr>
        <w:t>)</w:t>
      </w:r>
    </w:p>
    <w:p w:rsidR="005454BF" w:rsidRPr="005454BF" w:rsidRDefault="005454BF" w:rsidP="005454BF">
      <w:pPr>
        <w:spacing w:before="270" w:after="135" w:line="240" w:lineRule="auto"/>
        <w:jc w:val="center"/>
        <w:outlineLvl w:val="1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hyperlink r:id="rId8" w:anchor="videoplayer" w:tgtFrame="_blank" w:tooltip="Смотреть в видеоуроке" w:history="1">
        <w:r w:rsidRPr="005454BF">
          <w:rPr>
            <w:rFonts w:ascii="PT Sans" w:eastAsia="Times New Roman" w:hAnsi="PT Sans" w:cs="Times New Roman"/>
            <w:i/>
            <w:iCs/>
            <w:color w:val="0666AC"/>
            <w:sz w:val="30"/>
            <w:lang w:eastAsia="ru-RU"/>
          </w:rPr>
          <w:t>3. Абсолютная и относительная влажность воздуха</w:t>
        </w:r>
      </w:hyperlink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Абсолютная влажность воздуха – 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количество водяного пара в граммах, которое содержится в 1 кубическом метре воздуха.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695825" cy="3057525"/>
            <wp:effectExtent l="19050" t="0" r="9525" b="0"/>
            <wp:docPr id="2" name="Рисунок 2" descr="Таблица соотношения количества водяного пара при определенной темпера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соотношения количества водяного пара при определенной температур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Рис. 2. Таблица соотношения количества водяного пара при определенной температуре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Насыщенный воздух – 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воздух, в котором количество испаряющихся молекул водяного пара равно количеству возвратившихся молекул.Из такого воздуха в дальнейшем могут выпадать осадки.</w:t>
      </w: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Точка роса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– температура, до которой должен охладиться воздух, чтобы достичь состояния насыщения водяным паром при данном влагосодержании и неизменном давлении, при этом пар переходит в жидкое состояние.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Относительная влажность – 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отношение количества водяного пара к тому количеству водяного пара, которое воздух может содержать при данной температуре.Относительная влажность воздуха измеряется в процентах. Например, если относительная влажность воздуха 50%, это значит, что в воздухе содержится половина от того количества пара, которое может содержаться. Относительная влажность воздуха велика в районе экватора и вблизи крупных водоемов.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Любой воздух содержит хоть какое-нибудь количество водяного пара. Влажность воздуха измеряют с помощью</w:t>
      </w:r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 </w:t>
      </w:r>
      <w:r w:rsidRPr="005454BF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гигрометра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66925" cy="1971675"/>
            <wp:effectExtent l="19050" t="0" r="9525" b="0"/>
            <wp:docPr id="3" name="Рисунок 3" descr="Гигромет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грометр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Рис. 3. Гигрометр (</w:t>
      </w:r>
      <w:hyperlink r:id="rId11" w:tgtFrame="_blank" w:history="1">
        <w:r w:rsidRPr="005454BF">
          <w:rPr>
            <w:rFonts w:ascii="PT Sans" w:eastAsia="Times New Roman" w:hAnsi="PT Sans" w:cs="Times New Roman"/>
            <w:color w:val="0666AC"/>
            <w:sz w:val="21"/>
            <w:lang w:eastAsia="ru-RU"/>
          </w:rPr>
          <w:t>Источник</w:t>
        </w:r>
      </w:hyperlink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)</w:t>
      </w:r>
    </w:p>
    <w:p w:rsidR="005454BF" w:rsidRPr="005454BF" w:rsidRDefault="005454BF" w:rsidP="005454BF">
      <w:pPr>
        <w:spacing w:before="270" w:after="135" w:line="240" w:lineRule="auto"/>
        <w:jc w:val="center"/>
        <w:outlineLvl w:val="1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hyperlink r:id="rId12" w:anchor="videoplayer" w:tgtFrame="_blank" w:tooltip="Смотреть в видеоуроке" w:history="1">
        <w:r w:rsidRPr="005454BF">
          <w:rPr>
            <w:rFonts w:ascii="PT Sans" w:eastAsia="Times New Roman" w:hAnsi="PT Sans" w:cs="Times New Roman"/>
            <w:i/>
            <w:iCs/>
            <w:color w:val="0666AC"/>
            <w:sz w:val="30"/>
            <w:lang w:eastAsia="ru-RU"/>
          </w:rPr>
          <w:t>4. Облака</w:t>
        </w:r>
      </w:hyperlink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Облака – 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скопление в атмосфере конденсированного водяного пара.Облака содержатся в основном в тропосфере.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i/>
          <w:iCs/>
          <w:color w:val="333333"/>
          <w:sz w:val="21"/>
          <w:lang w:eastAsia="ru-RU"/>
        </w:rPr>
        <w:t>По форме облака объединяют в три группы: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1. Кучевые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2. Перистые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3. Слоистые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67175" cy="2390775"/>
            <wp:effectExtent l="19050" t="0" r="9525" b="0"/>
            <wp:docPr id="4" name="Рисунок 4" descr="Виды обл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облак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Рис. 4. Виды облаков (</w:t>
      </w:r>
      <w:hyperlink r:id="rId14" w:tgtFrame="_blank" w:history="1">
        <w:r w:rsidRPr="005454BF">
          <w:rPr>
            <w:rFonts w:ascii="PT Sans" w:eastAsia="Times New Roman" w:hAnsi="PT Sans" w:cs="Times New Roman"/>
            <w:color w:val="0666AC"/>
            <w:sz w:val="21"/>
            <w:lang w:eastAsia="ru-RU"/>
          </w:rPr>
          <w:t>Источник</w:t>
        </w:r>
      </w:hyperlink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)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Осадки выпадают в основном из разновидностей кучевых облаков.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Облачность – 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количество облаков, наблюдаемых в определенном месте.</w:t>
      </w:r>
    </w:p>
    <w:p w:rsidR="005454BF" w:rsidRPr="005454BF" w:rsidRDefault="005454BF" w:rsidP="005454BF">
      <w:pPr>
        <w:spacing w:before="270" w:after="135" w:line="240" w:lineRule="auto"/>
        <w:jc w:val="center"/>
        <w:outlineLvl w:val="1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hyperlink r:id="rId15" w:anchor="videoplayer" w:tgtFrame="_blank" w:tooltip="Смотреть в видеоуроке" w:history="1">
        <w:r w:rsidRPr="005454BF">
          <w:rPr>
            <w:rFonts w:ascii="PT Sans" w:eastAsia="Times New Roman" w:hAnsi="PT Sans" w:cs="Times New Roman"/>
            <w:i/>
            <w:iCs/>
            <w:color w:val="0666AC"/>
            <w:sz w:val="30"/>
            <w:lang w:eastAsia="ru-RU"/>
          </w:rPr>
          <w:t>5. Транспирация</w:t>
        </w:r>
      </w:hyperlink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Транспирация – 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процесс испарения воды растениями.В процессе транспирации растение обеспечивает себя влагой и минеральными веществами, что необходимо для его существования, также происходит терморегуляция. Процесс ускоряется на свету, в тепле и сухости.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410075" cy="2628900"/>
            <wp:effectExtent l="19050" t="0" r="9525" b="0"/>
            <wp:docPr id="5" name="Рисунок 5" descr="Транспирац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анспирация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Рис. 5. Транспирация (</w:t>
      </w:r>
      <w:hyperlink r:id="rId17" w:tgtFrame="_blank" w:history="1">
        <w:r w:rsidRPr="005454BF">
          <w:rPr>
            <w:rFonts w:ascii="PT Sans" w:eastAsia="Times New Roman" w:hAnsi="PT Sans" w:cs="Times New Roman"/>
            <w:color w:val="0666AC"/>
            <w:sz w:val="21"/>
            <w:lang w:eastAsia="ru-RU"/>
          </w:rPr>
          <w:t>Источник</w:t>
        </w:r>
      </w:hyperlink>
      <w:r w:rsidRPr="005454BF">
        <w:rPr>
          <w:rFonts w:ascii="PT Sans" w:eastAsia="Times New Roman" w:hAnsi="PT Sans" w:cs="Times New Roman"/>
          <w:color w:val="333333"/>
          <w:sz w:val="21"/>
          <w:lang w:eastAsia="ru-RU"/>
        </w:rPr>
        <w:t>)</w:t>
      </w:r>
    </w:p>
    <w:p w:rsidR="005454BF" w:rsidRPr="005454BF" w:rsidRDefault="005454BF" w:rsidP="005454BF">
      <w:pPr>
        <w:spacing w:before="270" w:after="135" w:line="240" w:lineRule="auto"/>
        <w:jc w:val="center"/>
        <w:outlineLvl w:val="1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hyperlink r:id="rId18" w:anchor="videoplayer" w:tgtFrame="_blank" w:tooltip="Смотреть в видеоуроке" w:history="1">
        <w:r w:rsidRPr="005454BF">
          <w:rPr>
            <w:rFonts w:ascii="PT Sans" w:eastAsia="Times New Roman" w:hAnsi="PT Sans" w:cs="Times New Roman"/>
            <w:i/>
            <w:iCs/>
            <w:color w:val="0666AC"/>
            <w:sz w:val="30"/>
            <w:lang w:eastAsia="ru-RU"/>
          </w:rPr>
          <w:t>6. Прогнозирование предстоящей погоды на основе наблюдений за перистыми облаками</w:t>
        </w:r>
      </w:hyperlink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Перистые облака – облака верхнего яруса, образуются они лишь на высотах более 6 километров. Это нежные облака белого цвета, волнистые или нитевидные. Из перистых облаков никогда не выпадают 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осадки. Но зато именно эти облака могут подсказать вам, что через 12-30 часов небо над вами будет затянуто сплошными тучами (слоисто-дождевыми облаками), которые и принесут с собой дожди.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Как только заметите перистые облака, сразу определите, с какой стороны они появились и в какую сторону продолжают движение. Если перистые облака надвигаются на вас с юго-запада и продолжают движение на северо-восток, то они обязательно принесут с собой дождь. Если же перистые облака появляются с запада и движутся на восток, то дождя может и не быть, хотя погода изменится и небо затянется сплошными облаками.</w:t>
      </w:r>
    </w:p>
    <w:p w:rsidR="005454BF" w:rsidRPr="005454BF" w:rsidRDefault="005454BF" w:rsidP="005454BF">
      <w:pPr>
        <w:spacing w:before="270" w:after="135" w:line="240" w:lineRule="auto"/>
        <w:jc w:val="center"/>
        <w:outlineLvl w:val="1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hyperlink r:id="rId19" w:anchor="videoplayer" w:tgtFrame="_blank" w:tooltip="Смотреть в видеоуроке" w:history="1">
        <w:r w:rsidRPr="005454BF">
          <w:rPr>
            <w:rFonts w:ascii="PT Sans" w:eastAsia="Times New Roman" w:hAnsi="PT Sans" w:cs="Times New Roman"/>
            <w:i/>
            <w:iCs/>
            <w:color w:val="0666AC"/>
            <w:sz w:val="30"/>
            <w:lang w:eastAsia="ru-RU"/>
          </w:rPr>
          <w:t>7. Облачность</w:t>
        </w:r>
      </w:hyperlink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Облачность – </w:t>
      </w: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количество облаков, наблюдаемых в определенном месте.Облачность можно определить на глаз и по 10-балльной шкале.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Домашнее задание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Параграф 40.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1. От чего зависит количество водяного пара в атмосфере?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2. Какие виды облаков вам известны?</w:t>
      </w:r>
    </w:p>
    <w:p w:rsidR="005454BF" w:rsidRPr="005454BF" w:rsidRDefault="005454BF" w:rsidP="005454BF">
      <w:pPr>
        <w:spacing w:after="135" w:line="27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5454BF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FD3AFC" w:rsidRDefault="00FD3AFC"/>
    <w:sectPr w:rsidR="00FD3AFC" w:rsidSect="00F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BF"/>
    <w:rsid w:val="005454BF"/>
    <w:rsid w:val="00F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FC"/>
  </w:style>
  <w:style w:type="paragraph" w:styleId="2">
    <w:name w:val="heading 2"/>
    <w:basedOn w:val="a"/>
    <w:link w:val="20"/>
    <w:uiPriority w:val="9"/>
    <w:qFormat/>
    <w:rsid w:val="00545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4BF"/>
    <w:rPr>
      <w:b/>
      <w:bCs/>
    </w:rPr>
  </w:style>
  <w:style w:type="character" w:styleId="a5">
    <w:name w:val="Hyperlink"/>
    <w:basedOn w:val="a0"/>
    <w:uiPriority w:val="99"/>
    <w:semiHidden/>
    <w:unhideWhenUsed/>
    <w:rsid w:val="005454BF"/>
    <w:rPr>
      <w:color w:val="0000FF"/>
      <w:u w:val="single"/>
    </w:rPr>
  </w:style>
  <w:style w:type="character" w:styleId="a6">
    <w:name w:val="Emphasis"/>
    <w:basedOn w:val="a0"/>
    <w:uiPriority w:val="20"/>
    <w:qFormat/>
    <w:rsid w:val="005454BF"/>
    <w:rPr>
      <w:i/>
      <w:iCs/>
    </w:rPr>
  </w:style>
  <w:style w:type="character" w:customStyle="1" w:styleId="caption">
    <w:name w:val="caption"/>
    <w:basedOn w:val="a0"/>
    <w:rsid w:val="005454BF"/>
  </w:style>
  <w:style w:type="character" w:customStyle="1" w:styleId="apple-converted-space">
    <w:name w:val="apple-converted-space"/>
    <w:basedOn w:val="a0"/>
    <w:rsid w:val="005454BF"/>
  </w:style>
  <w:style w:type="paragraph" w:styleId="a7">
    <w:name w:val="Balloon Text"/>
    <w:basedOn w:val="a"/>
    <w:link w:val="a8"/>
    <w:uiPriority w:val="99"/>
    <w:semiHidden/>
    <w:unhideWhenUsed/>
    <w:rsid w:val="005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geografy/6-klass/atmosfera/vodyanoy-par-i-oblaka?testcases&amp;chapter_id=5629&amp;book_id=7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nterneturok.ru/ru/school/geografy/6-klass/atmosfera/vodyanoy-par-i-oblaka?testcases&amp;chapter_id=5629&amp;book_id=7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quas.com.ua/images/work/s_735.jpg" TargetMode="External"/><Relationship Id="rId12" Type="http://schemas.openxmlformats.org/officeDocument/2006/relationships/hyperlink" Target="http://interneturok.ru/ru/school/geografy/6-klass/atmosfera/vodyanoy-par-i-oblaka?testcases&amp;chapter_id=5629&amp;book_id=79" TargetMode="External"/><Relationship Id="rId17" Type="http://schemas.openxmlformats.org/officeDocument/2006/relationships/hyperlink" Target="http://www.popmech.ru/upload/iblock/55b/transpiration_1_1249471349_full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igarhumidorboxes.com/wp-content/uploads/2011/09/HY134B.jpg" TargetMode="External"/><Relationship Id="rId5" Type="http://schemas.openxmlformats.org/officeDocument/2006/relationships/hyperlink" Target="http://interneturok.ru/ru/school/geografy/6-klass/atmosfera/vodyanoy-par-i-oblaka?testcases&amp;chapter_id=5629&amp;book_id=79" TargetMode="External"/><Relationship Id="rId15" Type="http://schemas.openxmlformats.org/officeDocument/2006/relationships/hyperlink" Target="http://interneturok.ru/ru/school/geografy/6-klass/atmosfera/vodyanoy-par-i-oblaka?testcases&amp;chapter_id=5629&amp;book_id=7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nterneturok.ru/ru/school/geografy/6-klass/atmosfera/vodyanoy-par-i-oblaka?testcases&amp;chapter_id=5629&amp;book_id=79" TargetMode="External"/><Relationship Id="rId4" Type="http://schemas.openxmlformats.org/officeDocument/2006/relationships/hyperlink" Target="http://interneturok.ru/ru/school/geografy/6-klass/atmosfera/vodyanoy-par-i-oblaka?testcases&amp;chapter_id=5629&amp;book_id=79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900igr.net/datai/okruzhajuschij-mir/Atmosfera-Zemli/0008-015-Vidy-oblakov-na-Zem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2015-07-14T18:37:00Z</dcterms:created>
  <dcterms:modified xsi:type="dcterms:W3CDTF">2015-07-14T18:37:00Z</dcterms:modified>
</cp:coreProperties>
</file>