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36" w:rsidRDefault="00206B36" w:rsidP="00206B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образовательное учреждение</w:t>
      </w:r>
    </w:p>
    <w:p w:rsidR="00206B36" w:rsidRDefault="00206B36" w:rsidP="00206B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Жарынская</w:t>
      </w:r>
      <w:proofErr w:type="spellEnd"/>
      <w:r>
        <w:rPr>
          <w:b/>
          <w:bCs/>
          <w:sz w:val="28"/>
          <w:szCs w:val="28"/>
        </w:rPr>
        <w:t xml:space="preserve"> средняя (полная) общеобразовательная школа»</w:t>
      </w:r>
    </w:p>
    <w:p w:rsidR="00206B36" w:rsidRDefault="00206B36" w:rsidP="00206B36">
      <w:pPr>
        <w:jc w:val="center"/>
        <w:rPr>
          <w:b/>
          <w:bCs/>
          <w:sz w:val="28"/>
          <w:szCs w:val="28"/>
        </w:rPr>
      </w:pPr>
    </w:p>
    <w:p w:rsidR="00206B36" w:rsidRDefault="00206B36" w:rsidP="00206B36">
      <w:pPr>
        <w:jc w:val="center"/>
        <w:rPr>
          <w:b/>
          <w:bCs/>
          <w:sz w:val="28"/>
          <w:szCs w:val="28"/>
        </w:rPr>
      </w:pPr>
    </w:p>
    <w:p w:rsidR="00206B36" w:rsidRDefault="00206B36" w:rsidP="00206B36">
      <w:pPr>
        <w:jc w:val="center"/>
        <w:rPr>
          <w:b/>
          <w:bCs/>
          <w:sz w:val="28"/>
          <w:szCs w:val="28"/>
        </w:rPr>
      </w:pPr>
    </w:p>
    <w:p w:rsidR="00206B36" w:rsidRDefault="00206B36" w:rsidP="00206B36">
      <w:pPr>
        <w:jc w:val="center"/>
        <w:rPr>
          <w:b/>
          <w:bCs/>
          <w:sz w:val="28"/>
          <w:szCs w:val="28"/>
        </w:rPr>
      </w:pPr>
    </w:p>
    <w:p w:rsidR="00206B36" w:rsidRDefault="00206B36" w:rsidP="00206B36">
      <w:pPr>
        <w:jc w:val="center"/>
        <w:rPr>
          <w:b/>
          <w:bCs/>
          <w:sz w:val="28"/>
          <w:szCs w:val="28"/>
        </w:rPr>
      </w:pPr>
    </w:p>
    <w:p w:rsidR="00206B36" w:rsidRDefault="00206B36" w:rsidP="00206B36">
      <w:pPr>
        <w:jc w:val="center"/>
        <w:rPr>
          <w:b/>
          <w:bCs/>
          <w:sz w:val="28"/>
          <w:szCs w:val="28"/>
        </w:rPr>
      </w:pPr>
    </w:p>
    <w:p w:rsidR="00206B36" w:rsidRDefault="00206B36" w:rsidP="00206B36">
      <w:pPr>
        <w:jc w:val="center"/>
        <w:rPr>
          <w:b/>
          <w:bCs/>
          <w:sz w:val="28"/>
          <w:szCs w:val="28"/>
        </w:rPr>
      </w:pPr>
    </w:p>
    <w:p w:rsidR="00206B36" w:rsidRDefault="00206B36" w:rsidP="00206B36">
      <w:pPr>
        <w:jc w:val="center"/>
        <w:rPr>
          <w:b/>
          <w:bCs/>
          <w:sz w:val="28"/>
          <w:szCs w:val="28"/>
        </w:rPr>
      </w:pPr>
    </w:p>
    <w:p w:rsidR="00206B36" w:rsidRDefault="00206B36" w:rsidP="00206B36">
      <w:pPr>
        <w:jc w:val="center"/>
        <w:rPr>
          <w:b/>
          <w:bCs/>
          <w:sz w:val="28"/>
          <w:szCs w:val="28"/>
        </w:rPr>
      </w:pPr>
    </w:p>
    <w:p w:rsidR="00206B36" w:rsidRDefault="00206B36" w:rsidP="00206B36">
      <w:pPr>
        <w:jc w:val="center"/>
        <w:rPr>
          <w:b/>
          <w:bCs/>
          <w:sz w:val="28"/>
          <w:szCs w:val="28"/>
        </w:rPr>
      </w:pPr>
    </w:p>
    <w:p w:rsidR="00206B36" w:rsidRDefault="00206B36" w:rsidP="00206B36">
      <w:pPr>
        <w:jc w:val="center"/>
        <w:rPr>
          <w:b/>
          <w:bCs/>
          <w:sz w:val="28"/>
          <w:szCs w:val="28"/>
        </w:rPr>
      </w:pPr>
    </w:p>
    <w:p w:rsidR="00206B36" w:rsidRDefault="00206B36" w:rsidP="00206B36">
      <w:pPr>
        <w:jc w:val="center"/>
        <w:rPr>
          <w:b/>
          <w:bCs/>
          <w:sz w:val="32"/>
          <w:szCs w:val="32"/>
        </w:rPr>
      </w:pPr>
    </w:p>
    <w:p w:rsidR="00206B36" w:rsidRDefault="00206B36" w:rsidP="00206B3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План-конспект открытого урока по химии в 11 классе</w:t>
      </w:r>
    </w:p>
    <w:p w:rsidR="00206B36" w:rsidRDefault="00206B36" w:rsidP="00206B36">
      <w:pPr>
        <w:jc w:val="center"/>
        <w:rPr>
          <w:b/>
          <w:bCs/>
          <w:sz w:val="32"/>
          <w:szCs w:val="32"/>
          <w:u w:val="single"/>
        </w:rPr>
      </w:pPr>
    </w:p>
    <w:p w:rsidR="00206B36" w:rsidRDefault="00206B36" w:rsidP="00206B36">
      <w:pPr>
        <w:jc w:val="center"/>
        <w:rPr>
          <w:b/>
          <w:bCs/>
          <w:i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Тема урока: </w:t>
      </w:r>
      <w:r>
        <w:rPr>
          <w:b/>
          <w:bCs/>
          <w:i/>
          <w:sz w:val="32"/>
          <w:szCs w:val="32"/>
          <w:u w:val="single"/>
        </w:rPr>
        <w:t>«Обобщение по теме «Основные классы неорганических соединений. Генетическая связь классов неорганических соединений».</w:t>
      </w:r>
    </w:p>
    <w:p w:rsidR="00206B36" w:rsidRDefault="00206B36" w:rsidP="00206B36">
      <w:pPr>
        <w:jc w:val="center"/>
        <w:rPr>
          <w:b/>
          <w:bCs/>
          <w:i/>
          <w:sz w:val="32"/>
          <w:szCs w:val="32"/>
          <w:u w:val="single"/>
        </w:rPr>
      </w:pPr>
    </w:p>
    <w:p w:rsidR="00206B36" w:rsidRDefault="00206B36" w:rsidP="00206B36">
      <w:pPr>
        <w:jc w:val="center"/>
        <w:rPr>
          <w:b/>
          <w:bCs/>
          <w:i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180340</wp:posOffset>
            </wp:positionV>
            <wp:extent cx="2026920" cy="1689100"/>
            <wp:effectExtent l="0" t="0" r="0" b="6350"/>
            <wp:wrapSquare wrapText="bothSides"/>
            <wp:docPr id="2" name="Рисунок 2" descr="Описание: Описание: CA4P6R0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A4P6R0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B36" w:rsidRDefault="00206B36" w:rsidP="00206B36">
      <w:pPr>
        <w:jc w:val="center"/>
        <w:rPr>
          <w:b/>
          <w:bCs/>
          <w:sz w:val="32"/>
          <w:szCs w:val="32"/>
        </w:rPr>
      </w:pPr>
    </w:p>
    <w:p w:rsidR="00206B36" w:rsidRDefault="00206B36" w:rsidP="00206B36">
      <w:pPr>
        <w:jc w:val="center"/>
        <w:rPr>
          <w:b/>
          <w:bCs/>
          <w:sz w:val="28"/>
          <w:szCs w:val="28"/>
        </w:rPr>
      </w:pPr>
    </w:p>
    <w:p w:rsidR="00206B36" w:rsidRDefault="00206B36" w:rsidP="00206B36">
      <w:pPr>
        <w:jc w:val="center"/>
        <w:rPr>
          <w:b/>
          <w:bCs/>
          <w:sz w:val="28"/>
          <w:szCs w:val="28"/>
        </w:rPr>
      </w:pPr>
    </w:p>
    <w:p w:rsidR="00206B36" w:rsidRDefault="00206B36" w:rsidP="00206B36">
      <w:pPr>
        <w:jc w:val="center"/>
        <w:rPr>
          <w:b/>
          <w:bCs/>
          <w:sz w:val="28"/>
          <w:szCs w:val="28"/>
        </w:rPr>
      </w:pPr>
    </w:p>
    <w:p w:rsidR="00206B36" w:rsidRDefault="00206B36" w:rsidP="00206B36">
      <w:pPr>
        <w:jc w:val="right"/>
        <w:rPr>
          <w:b/>
          <w:bCs/>
          <w:sz w:val="28"/>
          <w:szCs w:val="28"/>
        </w:rPr>
      </w:pPr>
    </w:p>
    <w:p w:rsidR="00206B36" w:rsidRDefault="00206B36" w:rsidP="00206B36">
      <w:pPr>
        <w:jc w:val="right"/>
        <w:rPr>
          <w:b/>
          <w:bCs/>
          <w:sz w:val="28"/>
          <w:szCs w:val="28"/>
        </w:rPr>
      </w:pPr>
    </w:p>
    <w:p w:rsidR="00206B36" w:rsidRDefault="00206B36" w:rsidP="00206B36">
      <w:pPr>
        <w:jc w:val="right"/>
        <w:rPr>
          <w:b/>
          <w:bCs/>
          <w:sz w:val="28"/>
          <w:szCs w:val="28"/>
        </w:rPr>
      </w:pPr>
    </w:p>
    <w:p w:rsidR="00206B36" w:rsidRDefault="00206B36" w:rsidP="00206B36">
      <w:pPr>
        <w:jc w:val="right"/>
        <w:rPr>
          <w:b/>
          <w:bCs/>
          <w:sz w:val="28"/>
          <w:szCs w:val="28"/>
        </w:rPr>
      </w:pPr>
    </w:p>
    <w:p w:rsidR="00206B36" w:rsidRDefault="00206B36" w:rsidP="00206B36">
      <w:pPr>
        <w:jc w:val="right"/>
        <w:rPr>
          <w:b/>
          <w:bCs/>
          <w:sz w:val="28"/>
          <w:szCs w:val="28"/>
        </w:rPr>
      </w:pPr>
    </w:p>
    <w:p w:rsidR="00206B36" w:rsidRDefault="00206B36" w:rsidP="00206B36">
      <w:pPr>
        <w:jc w:val="right"/>
        <w:rPr>
          <w:b/>
          <w:bCs/>
          <w:sz w:val="28"/>
          <w:szCs w:val="28"/>
        </w:rPr>
      </w:pPr>
    </w:p>
    <w:p w:rsidR="00206B36" w:rsidRDefault="00206B36" w:rsidP="00206B36">
      <w:pPr>
        <w:jc w:val="right"/>
        <w:rPr>
          <w:b/>
          <w:bCs/>
          <w:sz w:val="28"/>
          <w:szCs w:val="28"/>
        </w:rPr>
      </w:pPr>
    </w:p>
    <w:p w:rsidR="00206B36" w:rsidRDefault="00206B36" w:rsidP="00206B3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 проведен 17.04.2014  г.</w:t>
      </w:r>
    </w:p>
    <w:p w:rsidR="00206B36" w:rsidRDefault="00206B36" w:rsidP="00206B36">
      <w:pPr>
        <w:jc w:val="right"/>
        <w:rPr>
          <w:b/>
          <w:bCs/>
          <w:sz w:val="28"/>
          <w:szCs w:val="28"/>
        </w:rPr>
      </w:pPr>
    </w:p>
    <w:p w:rsidR="00206B36" w:rsidRDefault="00206B36" w:rsidP="00206B36">
      <w:pPr>
        <w:jc w:val="right"/>
        <w:rPr>
          <w:b/>
          <w:bCs/>
          <w:sz w:val="28"/>
          <w:szCs w:val="28"/>
        </w:rPr>
      </w:pPr>
    </w:p>
    <w:p w:rsidR="00206B36" w:rsidRDefault="00206B36" w:rsidP="00206B3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 высшей категории</w:t>
      </w:r>
    </w:p>
    <w:p w:rsidR="00206B36" w:rsidRDefault="00206B36" w:rsidP="00206B3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Симаков Виктор Федорович</w:t>
      </w:r>
    </w:p>
    <w:p w:rsidR="00206B36" w:rsidRDefault="00206B36" w:rsidP="00206B36">
      <w:pPr>
        <w:jc w:val="right"/>
        <w:rPr>
          <w:b/>
          <w:bCs/>
          <w:sz w:val="28"/>
          <w:szCs w:val="28"/>
        </w:rPr>
      </w:pPr>
    </w:p>
    <w:p w:rsidR="00206B36" w:rsidRDefault="00206B36" w:rsidP="00206B36">
      <w:pPr>
        <w:rPr>
          <w:b/>
          <w:bCs/>
          <w:sz w:val="28"/>
          <w:szCs w:val="28"/>
        </w:rPr>
      </w:pPr>
    </w:p>
    <w:p w:rsidR="00206B36" w:rsidRDefault="00206B36" w:rsidP="00206B36">
      <w:pPr>
        <w:rPr>
          <w:b/>
          <w:bCs/>
          <w:sz w:val="28"/>
          <w:szCs w:val="28"/>
        </w:rPr>
      </w:pPr>
    </w:p>
    <w:p w:rsidR="00206B36" w:rsidRDefault="00206B36" w:rsidP="00206B36">
      <w:pPr>
        <w:rPr>
          <w:b/>
          <w:bCs/>
          <w:sz w:val="28"/>
          <w:szCs w:val="28"/>
        </w:rPr>
      </w:pPr>
    </w:p>
    <w:p w:rsidR="00206B36" w:rsidRDefault="00206B36" w:rsidP="00206B36">
      <w:pPr>
        <w:rPr>
          <w:b/>
          <w:bCs/>
          <w:sz w:val="28"/>
          <w:szCs w:val="28"/>
        </w:rPr>
      </w:pPr>
    </w:p>
    <w:p w:rsidR="00206B36" w:rsidRDefault="00206B36" w:rsidP="00206B3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д. Красная Горка, 2014 г.</w:t>
      </w:r>
    </w:p>
    <w:p w:rsidR="00BB7975" w:rsidRPr="00EF623C" w:rsidRDefault="00BB7975" w:rsidP="00206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052B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EF623C">
        <w:rPr>
          <w:rFonts w:ascii="Times New Roman" w:hAnsi="Times New Roman" w:cs="Times New Roman"/>
          <w:sz w:val="28"/>
          <w:szCs w:val="28"/>
        </w:rPr>
        <w:t xml:space="preserve">  </w:t>
      </w:r>
      <w:r w:rsidR="00EF623C" w:rsidRPr="007605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«Обобщение по теме «Основные классы неорганических соединений. Генетическая связь классов неорганических соединений»</w:t>
      </w:r>
      <w:r w:rsidR="00EF623C" w:rsidRPr="007605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</w:p>
    <w:p w:rsidR="00723C3A" w:rsidRDefault="00BB7975" w:rsidP="00723C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52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EF623C">
        <w:rPr>
          <w:rFonts w:ascii="Times New Roman" w:hAnsi="Times New Roman" w:cs="Times New Roman"/>
          <w:sz w:val="28"/>
          <w:szCs w:val="28"/>
        </w:rPr>
        <w:t xml:space="preserve"> </w:t>
      </w:r>
      <w:r w:rsidR="007D3973">
        <w:rPr>
          <w:rFonts w:ascii="Times New Roman" w:hAnsi="Times New Roman" w:cs="Times New Roman"/>
          <w:sz w:val="28"/>
          <w:szCs w:val="28"/>
        </w:rPr>
        <w:t xml:space="preserve">деловая игра: </w:t>
      </w:r>
      <w:r w:rsidR="00EF623C">
        <w:rPr>
          <w:rFonts w:ascii="Times New Roman" w:hAnsi="Times New Roman" w:cs="Times New Roman"/>
          <w:sz w:val="28"/>
          <w:szCs w:val="28"/>
        </w:rPr>
        <w:t xml:space="preserve">урок-аукцион, </w:t>
      </w:r>
      <w:r w:rsidR="00470E13">
        <w:rPr>
          <w:rFonts w:ascii="Times New Roman" w:hAnsi="Times New Roman" w:cs="Times New Roman"/>
          <w:sz w:val="28"/>
          <w:szCs w:val="28"/>
        </w:rPr>
        <w:t>смотр знаний.</w:t>
      </w:r>
    </w:p>
    <w:p w:rsidR="00470E13" w:rsidRDefault="00470E13" w:rsidP="00723C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973" w:rsidRPr="0076052B" w:rsidRDefault="00470E13" w:rsidP="00470E1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760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урока:</w:t>
      </w:r>
      <w:r w:rsidRPr="007605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637573" w:rsidRDefault="00637573" w:rsidP="0063757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70E13" w:rsidRPr="00470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ключевых компетенций учащихся; </w:t>
      </w:r>
    </w:p>
    <w:p w:rsidR="00637573" w:rsidRDefault="00637573" w:rsidP="0063757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70E13" w:rsidRPr="00470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обобщение и систематизация знаний о неорганических соединениях; </w:t>
      </w:r>
    </w:p>
    <w:p w:rsidR="00637573" w:rsidRDefault="00637573" w:rsidP="0063757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70E13" w:rsidRPr="00470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практических навыков работы в химической лаборатории; </w:t>
      </w:r>
    </w:p>
    <w:p w:rsidR="00637573" w:rsidRDefault="00637573" w:rsidP="0063757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70E13" w:rsidRPr="00470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познавательных интересов и интеллектуальных способностей в процессе использования химических знаний для описания природных явлений;</w:t>
      </w:r>
    </w:p>
    <w:p w:rsidR="0076052B" w:rsidRDefault="00637573" w:rsidP="0063757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70E13" w:rsidRPr="00470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воспитание убежденности в позитивной роли химии в жизни современного общества; </w:t>
      </w:r>
    </w:p>
    <w:p w:rsidR="001952F4" w:rsidRDefault="0076052B" w:rsidP="0076052B">
      <w:pPr>
        <w:pStyle w:val="a3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70E13" w:rsidRPr="00470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ответственности за свое здоровье и здоровье окружающих на основе соблюде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правил техники безопасности.</w:t>
      </w:r>
      <w:r w:rsidR="00470E13" w:rsidRPr="0047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052B" w:rsidRDefault="007C1796" w:rsidP="001F6572">
      <w:pPr>
        <w:jc w:val="both"/>
        <w:rPr>
          <w:b/>
          <w:bCs/>
          <w:sz w:val="28"/>
          <w:szCs w:val="28"/>
        </w:rPr>
      </w:pPr>
      <w:r w:rsidRPr="0076052B">
        <w:rPr>
          <w:b/>
          <w:bCs/>
          <w:sz w:val="28"/>
          <w:szCs w:val="28"/>
        </w:rPr>
        <w:t>Задачи:</w:t>
      </w:r>
    </w:p>
    <w:p w:rsidR="007C1796" w:rsidRPr="0076052B" w:rsidRDefault="007C1796" w:rsidP="001F6572">
      <w:pPr>
        <w:jc w:val="both"/>
        <w:rPr>
          <w:b/>
          <w:bCs/>
          <w:sz w:val="28"/>
          <w:szCs w:val="28"/>
        </w:rPr>
      </w:pPr>
      <w:r w:rsidRPr="0076052B">
        <w:rPr>
          <w:b/>
          <w:bCs/>
          <w:sz w:val="28"/>
          <w:szCs w:val="28"/>
        </w:rPr>
        <w:t xml:space="preserve"> </w:t>
      </w:r>
    </w:p>
    <w:p w:rsidR="007C1796" w:rsidRPr="0076052B" w:rsidRDefault="007C1796" w:rsidP="001F6572">
      <w:pPr>
        <w:jc w:val="both"/>
        <w:rPr>
          <w:b/>
          <w:bCs/>
          <w:i/>
          <w:sz w:val="28"/>
          <w:szCs w:val="28"/>
        </w:rPr>
      </w:pPr>
      <w:r w:rsidRPr="0076052B">
        <w:rPr>
          <w:b/>
          <w:bCs/>
          <w:i/>
          <w:sz w:val="28"/>
          <w:szCs w:val="28"/>
        </w:rPr>
        <w:t>Образовательные</w:t>
      </w:r>
      <w:r w:rsidR="0076052B">
        <w:rPr>
          <w:b/>
          <w:bCs/>
          <w:i/>
          <w:sz w:val="28"/>
          <w:szCs w:val="28"/>
        </w:rPr>
        <w:t>:</w:t>
      </w:r>
    </w:p>
    <w:p w:rsidR="001F6572" w:rsidRDefault="001F6572" w:rsidP="001F657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637573">
        <w:rPr>
          <w:sz w:val="28"/>
          <w:szCs w:val="28"/>
        </w:rPr>
        <w:t xml:space="preserve"> обобщить, систематизировать и углубить знания учащихся об основных классах неорганических соединений</w:t>
      </w:r>
      <w:r>
        <w:rPr>
          <w:sz w:val="28"/>
          <w:szCs w:val="28"/>
        </w:rPr>
        <w:t xml:space="preserve">;   </w:t>
      </w:r>
    </w:p>
    <w:p w:rsidR="00A5428F" w:rsidRDefault="00A5428F" w:rsidP="001F6572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используя знания учащихся о</w:t>
      </w:r>
      <w:r w:rsidR="00637573">
        <w:rPr>
          <w:sz w:val="28"/>
          <w:szCs w:val="28"/>
        </w:rPr>
        <w:t xml:space="preserve"> химических свойствах основных классов неорганических соединений: оксидов, гидроксидов, кислот, солей, установить генетическую связь между ними; </w:t>
      </w:r>
    </w:p>
    <w:p w:rsidR="007C1796" w:rsidRDefault="00637573" w:rsidP="001952F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подготовиться к контрольной работе</w:t>
      </w:r>
      <w:r w:rsidR="007C1796">
        <w:rPr>
          <w:sz w:val="28"/>
          <w:szCs w:val="28"/>
        </w:rPr>
        <w:t>;</w:t>
      </w:r>
    </w:p>
    <w:p w:rsidR="001952F4" w:rsidRDefault="00637573" w:rsidP="0019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796">
        <w:rPr>
          <w:sz w:val="28"/>
          <w:szCs w:val="28"/>
        </w:rPr>
        <w:t xml:space="preserve">закрепить знания учащихся об основных правилах техники безопасности при работе с </w:t>
      </w:r>
      <w:r>
        <w:rPr>
          <w:sz w:val="28"/>
          <w:szCs w:val="28"/>
        </w:rPr>
        <w:t>кислотами, щелочами, незнакомыми веществами, а также при выполнении лабораторных опытов.</w:t>
      </w:r>
      <w:r w:rsidR="001952F4">
        <w:rPr>
          <w:sz w:val="28"/>
          <w:szCs w:val="28"/>
        </w:rPr>
        <w:t xml:space="preserve"> </w:t>
      </w:r>
    </w:p>
    <w:p w:rsidR="0076052B" w:rsidRDefault="0076052B" w:rsidP="001952F4">
      <w:pPr>
        <w:jc w:val="both"/>
        <w:rPr>
          <w:sz w:val="28"/>
          <w:szCs w:val="28"/>
        </w:rPr>
      </w:pPr>
    </w:p>
    <w:p w:rsidR="007C1796" w:rsidRPr="0076052B" w:rsidRDefault="007C1796" w:rsidP="001952F4">
      <w:pPr>
        <w:jc w:val="both"/>
        <w:rPr>
          <w:b/>
          <w:i/>
          <w:sz w:val="28"/>
          <w:szCs w:val="28"/>
        </w:rPr>
      </w:pPr>
      <w:r w:rsidRPr="0076052B">
        <w:rPr>
          <w:b/>
          <w:i/>
          <w:sz w:val="28"/>
          <w:szCs w:val="28"/>
        </w:rPr>
        <w:t>Развивающие</w:t>
      </w:r>
      <w:r w:rsidR="0076052B">
        <w:rPr>
          <w:b/>
          <w:i/>
          <w:sz w:val="28"/>
          <w:szCs w:val="28"/>
        </w:rPr>
        <w:t>:</w:t>
      </w:r>
    </w:p>
    <w:p w:rsidR="007C1796" w:rsidRDefault="007C1796" w:rsidP="0076052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аналитическое</w:t>
      </w:r>
      <w:r w:rsidR="008C3D16">
        <w:rPr>
          <w:sz w:val="28"/>
          <w:szCs w:val="28"/>
        </w:rPr>
        <w:t xml:space="preserve"> логическое </w:t>
      </w:r>
      <w:r>
        <w:rPr>
          <w:sz w:val="28"/>
          <w:szCs w:val="28"/>
        </w:rPr>
        <w:t xml:space="preserve"> мышление, умение делать самостоятельные выводы на основе имеющихся знаний и полученных</w:t>
      </w:r>
      <w:r w:rsidR="008C3D16">
        <w:rPr>
          <w:sz w:val="28"/>
          <w:szCs w:val="28"/>
        </w:rPr>
        <w:t xml:space="preserve"> новых</w:t>
      </w:r>
      <w:r>
        <w:rPr>
          <w:sz w:val="28"/>
          <w:szCs w:val="28"/>
        </w:rPr>
        <w:t xml:space="preserve"> данных;</w:t>
      </w:r>
    </w:p>
    <w:p w:rsidR="007C1796" w:rsidRDefault="008C3D16" w:rsidP="0076052B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дать возможность учащимся самостоятельно выдвигать личные предположения и находить правильный ответ на возникшие вопросы;</w:t>
      </w:r>
    </w:p>
    <w:p w:rsidR="008C3D16" w:rsidRDefault="008C3D16" w:rsidP="0076052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практические умения и навыки учащихся;</w:t>
      </w:r>
    </w:p>
    <w:p w:rsidR="008C3D16" w:rsidRDefault="008C3D16" w:rsidP="00760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8AF">
        <w:rPr>
          <w:sz w:val="28"/>
          <w:szCs w:val="28"/>
        </w:rPr>
        <w:t>развивать способности к осмысленному чтению и умению делать выводы на основе работы с учебной и дополнительной литературой;</w:t>
      </w:r>
    </w:p>
    <w:p w:rsidR="001748AF" w:rsidRDefault="001748AF" w:rsidP="0076052B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выделять наиболее важные сведения в изучаемом материале;</w:t>
      </w:r>
    </w:p>
    <w:p w:rsidR="001748AF" w:rsidRDefault="001748AF" w:rsidP="00760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3C3A">
        <w:rPr>
          <w:sz w:val="28"/>
          <w:szCs w:val="28"/>
        </w:rPr>
        <w:t>развивать комму</w:t>
      </w:r>
      <w:r w:rsidR="0076052B">
        <w:rPr>
          <w:sz w:val="28"/>
          <w:szCs w:val="28"/>
        </w:rPr>
        <w:t>никативные способности учащихся;</w:t>
      </w:r>
    </w:p>
    <w:p w:rsidR="0076052B" w:rsidRDefault="0076052B" w:rsidP="0076052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навыки работы с ИКТ.</w:t>
      </w:r>
    </w:p>
    <w:p w:rsidR="0076052B" w:rsidRDefault="0076052B" w:rsidP="001952F4">
      <w:pPr>
        <w:jc w:val="both"/>
        <w:rPr>
          <w:sz w:val="28"/>
          <w:szCs w:val="28"/>
        </w:rPr>
      </w:pPr>
    </w:p>
    <w:p w:rsidR="00F441D4" w:rsidRPr="0076052B" w:rsidRDefault="00F441D4" w:rsidP="001952F4">
      <w:pPr>
        <w:jc w:val="both"/>
        <w:rPr>
          <w:b/>
          <w:i/>
          <w:sz w:val="28"/>
          <w:szCs w:val="28"/>
        </w:rPr>
      </w:pPr>
      <w:r w:rsidRPr="0076052B">
        <w:rPr>
          <w:b/>
          <w:i/>
          <w:sz w:val="28"/>
          <w:szCs w:val="28"/>
        </w:rPr>
        <w:t>Воспитательные</w:t>
      </w:r>
      <w:r w:rsidR="0076052B">
        <w:rPr>
          <w:b/>
          <w:i/>
          <w:sz w:val="28"/>
          <w:szCs w:val="28"/>
        </w:rPr>
        <w:t>:</w:t>
      </w:r>
    </w:p>
    <w:p w:rsidR="00F441D4" w:rsidRDefault="00F441D4" w:rsidP="0076052B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сознания у учащихся активной гражданской позиции в потребности ведения здорового образа жизни;</w:t>
      </w:r>
    </w:p>
    <w:p w:rsidR="00F441D4" w:rsidRDefault="00F441D4" w:rsidP="007605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воспитывать чувство коллективизма и взаимопомощи;</w:t>
      </w:r>
    </w:p>
    <w:p w:rsidR="00F441D4" w:rsidRDefault="00F441D4" w:rsidP="0076052B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толерантного поведения в коллективе;</w:t>
      </w:r>
    </w:p>
    <w:p w:rsidR="00F441D4" w:rsidRDefault="00732250" w:rsidP="0076052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основы научного мировоззрения.</w:t>
      </w:r>
    </w:p>
    <w:p w:rsidR="00732250" w:rsidRDefault="00732250" w:rsidP="001952F4">
      <w:pPr>
        <w:jc w:val="both"/>
        <w:rPr>
          <w:sz w:val="28"/>
          <w:szCs w:val="28"/>
        </w:rPr>
      </w:pPr>
    </w:p>
    <w:p w:rsidR="00732250" w:rsidRDefault="00732250" w:rsidP="001952F4">
      <w:pPr>
        <w:jc w:val="both"/>
        <w:rPr>
          <w:b/>
          <w:sz w:val="28"/>
          <w:szCs w:val="28"/>
        </w:rPr>
      </w:pPr>
      <w:r w:rsidRPr="0076052B">
        <w:rPr>
          <w:b/>
          <w:sz w:val="28"/>
          <w:szCs w:val="28"/>
        </w:rPr>
        <w:t>Планируемые результаты обучения:</w:t>
      </w:r>
    </w:p>
    <w:p w:rsidR="0076052B" w:rsidRPr="0076052B" w:rsidRDefault="0076052B" w:rsidP="001952F4">
      <w:pPr>
        <w:jc w:val="both"/>
        <w:rPr>
          <w:b/>
          <w:sz w:val="28"/>
          <w:szCs w:val="28"/>
        </w:rPr>
      </w:pPr>
    </w:p>
    <w:p w:rsidR="00732250" w:rsidRPr="0076052B" w:rsidRDefault="00732250" w:rsidP="001952F4">
      <w:pPr>
        <w:jc w:val="both"/>
        <w:rPr>
          <w:b/>
          <w:i/>
          <w:sz w:val="28"/>
          <w:szCs w:val="28"/>
        </w:rPr>
      </w:pPr>
      <w:r w:rsidRPr="0076052B">
        <w:rPr>
          <w:b/>
          <w:i/>
          <w:sz w:val="28"/>
          <w:szCs w:val="28"/>
        </w:rPr>
        <w:t>Учащиеся научатся:</w:t>
      </w:r>
    </w:p>
    <w:p w:rsidR="00732250" w:rsidRDefault="00732250" w:rsidP="001952F4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принадл</w:t>
      </w:r>
      <w:r w:rsidR="0076052B">
        <w:rPr>
          <w:sz w:val="28"/>
          <w:szCs w:val="28"/>
        </w:rPr>
        <w:t>ежность веществ к различным классам соединений</w:t>
      </w:r>
      <w:r>
        <w:rPr>
          <w:sz w:val="28"/>
          <w:szCs w:val="28"/>
        </w:rPr>
        <w:t>;</w:t>
      </w:r>
    </w:p>
    <w:p w:rsidR="00732250" w:rsidRDefault="00732250" w:rsidP="001952F4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</w:t>
      </w:r>
      <w:r w:rsidR="0076052B">
        <w:rPr>
          <w:sz w:val="28"/>
          <w:szCs w:val="28"/>
        </w:rPr>
        <w:t>лять формулы веществ</w:t>
      </w:r>
      <w:r>
        <w:rPr>
          <w:sz w:val="28"/>
          <w:szCs w:val="28"/>
        </w:rPr>
        <w:t>;</w:t>
      </w:r>
    </w:p>
    <w:p w:rsidR="00732250" w:rsidRDefault="00732250" w:rsidP="0019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называть вещества </w:t>
      </w:r>
      <w:r w:rsidR="0076052B">
        <w:rPr>
          <w:sz w:val="28"/>
          <w:szCs w:val="28"/>
        </w:rPr>
        <w:t xml:space="preserve">различных классов  </w:t>
      </w:r>
      <w:r>
        <w:rPr>
          <w:sz w:val="28"/>
          <w:szCs w:val="28"/>
        </w:rPr>
        <w:t xml:space="preserve"> по </w:t>
      </w:r>
      <w:r w:rsidR="00760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международной номенклатуре</w:t>
      </w:r>
      <w:r w:rsidR="0076052B">
        <w:rPr>
          <w:sz w:val="28"/>
          <w:szCs w:val="28"/>
        </w:rPr>
        <w:t>;</w:t>
      </w:r>
    </w:p>
    <w:p w:rsidR="0076052B" w:rsidRDefault="0076052B" w:rsidP="001952F4">
      <w:pPr>
        <w:jc w:val="both"/>
        <w:rPr>
          <w:sz w:val="28"/>
          <w:szCs w:val="28"/>
        </w:rPr>
      </w:pPr>
      <w:r>
        <w:rPr>
          <w:sz w:val="28"/>
          <w:szCs w:val="28"/>
        </w:rPr>
        <w:t>- писать уравнения химических реакций, подтверждающие химические свойства различных классов соединений;</w:t>
      </w:r>
    </w:p>
    <w:p w:rsidR="0076052B" w:rsidRDefault="0076052B" w:rsidP="001952F4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и решать цепочки превращений на генетическую связь между классами неорганических соединений;</w:t>
      </w:r>
    </w:p>
    <w:p w:rsidR="0076052B" w:rsidRDefault="0076052B" w:rsidP="001952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</w:t>
      </w:r>
      <w:r w:rsidR="008A25CC">
        <w:rPr>
          <w:sz w:val="28"/>
          <w:szCs w:val="28"/>
        </w:rPr>
        <w:t xml:space="preserve">  простейший химический эксперимент.</w:t>
      </w:r>
    </w:p>
    <w:p w:rsidR="008A25CC" w:rsidRDefault="008A25CC" w:rsidP="001952F4">
      <w:pPr>
        <w:jc w:val="both"/>
        <w:rPr>
          <w:sz w:val="28"/>
          <w:szCs w:val="28"/>
        </w:rPr>
      </w:pPr>
    </w:p>
    <w:p w:rsidR="00BF5748" w:rsidRPr="008A25CC" w:rsidRDefault="00BF5748" w:rsidP="001952F4">
      <w:pPr>
        <w:jc w:val="both"/>
        <w:rPr>
          <w:b/>
          <w:i/>
          <w:sz w:val="28"/>
          <w:szCs w:val="28"/>
        </w:rPr>
      </w:pPr>
      <w:r w:rsidRPr="008A25CC">
        <w:rPr>
          <w:b/>
          <w:i/>
          <w:sz w:val="28"/>
          <w:szCs w:val="28"/>
        </w:rPr>
        <w:t>Учащиеся получат возможность научиться:</w:t>
      </w:r>
    </w:p>
    <w:p w:rsidR="008A25CC" w:rsidRDefault="00BF5748" w:rsidP="0019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5CC">
        <w:rPr>
          <w:sz w:val="28"/>
          <w:szCs w:val="28"/>
        </w:rPr>
        <w:t>составлять презентации на выбранную тему и представлять её перед классом;</w:t>
      </w:r>
    </w:p>
    <w:p w:rsidR="00BF5748" w:rsidRDefault="008A25CC" w:rsidP="0019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748">
        <w:rPr>
          <w:sz w:val="28"/>
          <w:szCs w:val="28"/>
        </w:rPr>
        <w:t xml:space="preserve">прогнозировать и сравнивать физические и химические свойства различных </w:t>
      </w:r>
      <w:r>
        <w:rPr>
          <w:sz w:val="28"/>
          <w:szCs w:val="28"/>
        </w:rPr>
        <w:t xml:space="preserve">классов неорганических соединений; </w:t>
      </w:r>
    </w:p>
    <w:p w:rsidR="00D15EA7" w:rsidRDefault="00D15EA7" w:rsidP="0019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5CC">
        <w:rPr>
          <w:sz w:val="28"/>
          <w:szCs w:val="28"/>
        </w:rPr>
        <w:t xml:space="preserve"> давать оценку своим действиям и своих товарищей.</w:t>
      </w:r>
    </w:p>
    <w:p w:rsidR="008A25CC" w:rsidRDefault="008A25CC" w:rsidP="001952F4">
      <w:pPr>
        <w:jc w:val="both"/>
        <w:rPr>
          <w:sz w:val="28"/>
          <w:szCs w:val="28"/>
        </w:rPr>
      </w:pPr>
    </w:p>
    <w:p w:rsidR="00D15EA7" w:rsidRDefault="00D15EA7" w:rsidP="001952F4">
      <w:pPr>
        <w:jc w:val="both"/>
        <w:rPr>
          <w:b/>
          <w:sz w:val="28"/>
          <w:szCs w:val="28"/>
        </w:rPr>
      </w:pPr>
      <w:r w:rsidRPr="008A25CC">
        <w:rPr>
          <w:b/>
          <w:sz w:val="28"/>
          <w:szCs w:val="28"/>
        </w:rPr>
        <w:t>Формирование УУД</w:t>
      </w:r>
    </w:p>
    <w:p w:rsidR="008A25CC" w:rsidRPr="008A25CC" w:rsidRDefault="008A25CC" w:rsidP="001952F4">
      <w:pPr>
        <w:jc w:val="both"/>
        <w:rPr>
          <w:b/>
          <w:sz w:val="28"/>
          <w:szCs w:val="28"/>
        </w:rPr>
      </w:pPr>
    </w:p>
    <w:p w:rsidR="00D15EA7" w:rsidRDefault="00BF5748" w:rsidP="001952F4">
      <w:pPr>
        <w:jc w:val="both"/>
        <w:rPr>
          <w:b/>
          <w:i/>
          <w:sz w:val="28"/>
          <w:szCs w:val="28"/>
        </w:rPr>
      </w:pPr>
      <w:r w:rsidRPr="008A25CC">
        <w:rPr>
          <w:b/>
          <w:i/>
          <w:sz w:val="28"/>
          <w:szCs w:val="28"/>
        </w:rPr>
        <w:t xml:space="preserve"> </w:t>
      </w:r>
      <w:r w:rsidR="00D15EA7" w:rsidRPr="008A25CC">
        <w:rPr>
          <w:b/>
          <w:i/>
          <w:sz w:val="28"/>
          <w:szCs w:val="28"/>
        </w:rPr>
        <w:t>Личностные:</w:t>
      </w:r>
    </w:p>
    <w:p w:rsidR="008A25CC" w:rsidRDefault="008A25CC" w:rsidP="008A25CC">
      <w:pPr>
        <w:pStyle w:val="TableContents"/>
        <w:spacing w:line="283" w:lineRule="atLeast"/>
        <w:rPr>
          <w:sz w:val="28"/>
          <w:szCs w:val="28"/>
        </w:rPr>
      </w:pPr>
      <w:r>
        <w:rPr>
          <w:sz w:val="28"/>
          <w:szCs w:val="28"/>
        </w:rPr>
        <w:t>- готовность учащегося к выполнению установленных в образовательном учреждении  норм, правил и требований к учебному процессу;</w:t>
      </w:r>
    </w:p>
    <w:p w:rsidR="008A25CC" w:rsidRDefault="008A25CC" w:rsidP="008A25CC">
      <w:pPr>
        <w:pStyle w:val="TableContents"/>
        <w:spacing w:line="283" w:lineRule="atLeast"/>
        <w:rPr>
          <w:sz w:val="28"/>
          <w:szCs w:val="28"/>
        </w:rPr>
      </w:pPr>
      <w:r>
        <w:rPr>
          <w:sz w:val="28"/>
          <w:szCs w:val="28"/>
        </w:rPr>
        <w:t>- умение строить равноправные и уважительные отношения с товарищами;</w:t>
      </w:r>
    </w:p>
    <w:p w:rsidR="008A25CC" w:rsidRDefault="008A25CC" w:rsidP="008A25CC">
      <w:pPr>
        <w:pStyle w:val="TableContents"/>
        <w:spacing w:line="283" w:lineRule="atLeast"/>
        <w:rPr>
          <w:sz w:val="28"/>
          <w:szCs w:val="28"/>
        </w:rPr>
      </w:pPr>
      <w:r>
        <w:rPr>
          <w:sz w:val="28"/>
          <w:szCs w:val="28"/>
        </w:rPr>
        <w:t>- развитие познавательного интереса на основе личностного осмысления важности изучаемого материала;</w:t>
      </w:r>
    </w:p>
    <w:p w:rsidR="008A25CC" w:rsidRDefault="008A25CC" w:rsidP="008A25CC">
      <w:pPr>
        <w:pStyle w:val="TableContents"/>
        <w:spacing w:line="283" w:lineRule="atLeast"/>
        <w:rPr>
          <w:sz w:val="28"/>
          <w:szCs w:val="28"/>
        </w:rPr>
      </w:pPr>
      <w:r>
        <w:rPr>
          <w:sz w:val="28"/>
          <w:szCs w:val="28"/>
        </w:rPr>
        <w:t>- умение аргументировано определять личное отношение к отдельным изучаемым вопросам темы урока.</w:t>
      </w:r>
    </w:p>
    <w:p w:rsidR="008A25CC" w:rsidRDefault="008A25CC" w:rsidP="001952F4">
      <w:pPr>
        <w:jc w:val="both"/>
        <w:rPr>
          <w:b/>
          <w:sz w:val="28"/>
          <w:szCs w:val="28"/>
        </w:rPr>
      </w:pPr>
    </w:p>
    <w:p w:rsidR="008A25CC" w:rsidRDefault="008A25CC" w:rsidP="008A25CC">
      <w:pPr>
        <w:pStyle w:val="TableContents"/>
        <w:spacing w:line="283" w:lineRule="atLeast"/>
        <w:rPr>
          <w:sz w:val="28"/>
          <w:szCs w:val="28"/>
        </w:rPr>
      </w:pPr>
      <w:r w:rsidRPr="008A25CC">
        <w:rPr>
          <w:b/>
          <w:i/>
          <w:sz w:val="28"/>
          <w:szCs w:val="28"/>
        </w:rPr>
        <w:t>Регулятивные:</w:t>
      </w:r>
      <w:r w:rsidRPr="008A25CC">
        <w:rPr>
          <w:b/>
          <w:i/>
          <w:sz w:val="28"/>
          <w:szCs w:val="28"/>
        </w:rPr>
        <w:br/>
      </w:r>
      <w:r>
        <w:rPr>
          <w:sz w:val="28"/>
          <w:szCs w:val="28"/>
        </w:rPr>
        <w:t>- целеполагание: на основе темы урока, а также уже имеющихся знаний, определять и  ставить перед собой учебные задачи;</w:t>
      </w:r>
    </w:p>
    <w:p w:rsidR="008A25CC" w:rsidRDefault="008A25CC" w:rsidP="008A25CC">
      <w:pPr>
        <w:pStyle w:val="TableContents"/>
        <w:spacing w:line="283" w:lineRule="atLeast"/>
        <w:rPr>
          <w:sz w:val="28"/>
          <w:szCs w:val="28"/>
        </w:rPr>
      </w:pPr>
      <w:r>
        <w:rPr>
          <w:sz w:val="28"/>
          <w:szCs w:val="28"/>
        </w:rPr>
        <w:t>- составлять план и последовательность своих действий для решения поставленных задач;</w:t>
      </w:r>
    </w:p>
    <w:p w:rsidR="008A25CC" w:rsidRDefault="008A25CC" w:rsidP="008A25CC">
      <w:pPr>
        <w:pStyle w:val="TableContents"/>
        <w:spacing w:line="283" w:lineRule="atLeast"/>
        <w:rPr>
          <w:sz w:val="28"/>
          <w:szCs w:val="28"/>
        </w:rPr>
      </w:pPr>
      <w:r>
        <w:rPr>
          <w:sz w:val="28"/>
          <w:szCs w:val="28"/>
        </w:rPr>
        <w:t>- адекватно оценивать правильность своих действий, вносить в них коррективы;</w:t>
      </w:r>
    </w:p>
    <w:p w:rsidR="008A25CC" w:rsidRDefault="008A25CC" w:rsidP="008A25CC">
      <w:pPr>
        <w:pStyle w:val="TableContents"/>
        <w:spacing w:line="283" w:lineRule="atLeast"/>
        <w:rPr>
          <w:sz w:val="28"/>
          <w:szCs w:val="28"/>
        </w:rPr>
      </w:pPr>
      <w:r>
        <w:rPr>
          <w:sz w:val="28"/>
          <w:szCs w:val="28"/>
        </w:rPr>
        <w:t>- сравнивать свои полученные результаты с истинным эталоном, давать оценку своим познавательным действиям;</w:t>
      </w:r>
    </w:p>
    <w:p w:rsidR="008A25CC" w:rsidRDefault="008A25CC" w:rsidP="008A25CC">
      <w:pPr>
        <w:pStyle w:val="TableContents"/>
        <w:spacing w:line="283" w:lineRule="atLeast"/>
        <w:rPr>
          <w:sz w:val="28"/>
          <w:szCs w:val="28"/>
        </w:rPr>
      </w:pPr>
      <w:r>
        <w:rPr>
          <w:sz w:val="28"/>
          <w:szCs w:val="28"/>
        </w:rPr>
        <w:t xml:space="preserve">- готовность участия и умение выполнять краткосрочные тематические проекты. </w:t>
      </w:r>
    </w:p>
    <w:p w:rsidR="008A25CC" w:rsidRDefault="008A25CC" w:rsidP="001952F4">
      <w:pPr>
        <w:jc w:val="both"/>
        <w:rPr>
          <w:b/>
          <w:sz w:val="28"/>
          <w:szCs w:val="28"/>
        </w:rPr>
      </w:pPr>
    </w:p>
    <w:p w:rsidR="008A25CC" w:rsidRDefault="008A25CC" w:rsidP="008A25CC">
      <w:pPr>
        <w:pStyle w:val="TableContents"/>
        <w:spacing w:line="283" w:lineRule="atLeast"/>
        <w:rPr>
          <w:sz w:val="28"/>
          <w:szCs w:val="28"/>
        </w:rPr>
      </w:pPr>
      <w:r>
        <w:rPr>
          <w:b/>
          <w:i/>
          <w:sz w:val="28"/>
          <w:szCs w:val="28"/>
        </w:rPr>
        <w:t>Коммуникативные:</w:t>
      </w:r>
      <w:r w:rsidRPr="008A25CC">
        <w:rPr>
          <w:sz w:val="28"/>
          <w:szCs w:val="28"/>
        </w:rPr>
        <w:t xml:space="preserve"> </w:t>
      </w:r>
    </w:p>
    <w:p w:rsidR="001520A0" w:rsidRDefault="001520A0" w:rsidP="008A25CC">
      <w:pPr>
        <w:pStyle w:val="TableContents"/>
        <w:spacing w:line="283" w:lineRule="atLeast"/>
        <w:rPr>
          <w:sz w:val="28"/>
          <w:szCs w:val="28"/>
        </w:rPr>
      </w:pPr>
      <w:r>
        <w:rPr>
          <w:sz w:val="28"/>
          <w:szCs w:val="28"/>
        </w:rPr>
        <w:t>- публично выступать перед аудиторией;</w:t>
      </w:r>
    </w:p>
    <w:p w:rsidR="001520A0" w:rsidRPr="008A25CC" w:rsidRDefault="001520A0" w:rsidP="001520A0">
      <w:pPr>
        <w:pStyle w:val="TableContents"/>
        <w:spacing w:line="2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умение работать в коллективе, строить свои взаимоотношения с товарищами, выполняя совместные виды деятельности;</w:t>
      </w:r>
    </w:p>
    <w:p w:rsidR="008A25CC" w:rsidRDefault="008A25CC" w:rsidP="001520A0">
      <w:pPr>
        <w:pStyle w:val="TableContents"/>
        <w:spacing w:line="2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умение учитывать и уважать мнения и позиции участников учебного процесса;</w:t>
      </w:r>
    </w:p>
    <w:p w:rsidR="008A25CC" w:rsidRDefault="008A25CC" w:rsidP="001520A0">
      <w:pPr>
        <w:pStyle w:val="TableContents"/>
        <w:spacing w:line="2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умение формулировать и тактично отстаивать свою позицию, соотносить её с мнением и позицией своих товарищей;</w:t>
      </w:r>
    </w:p>
    <w:p w:rsidR="008A25CC" w:rsidRDefault="008A25CC" w:rsidP="001520A0">
      <w:pPr>
        <w:pStyle w:val="TableContents"/>
        <w:spacing w:line="2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умение вырабатывать и принимать общее решение для совместных действий;</w:t>
      </w:r>
    </w:p>
    <w:p w:rsidR="008A25CC" w:rsidRDefault="008A25CC" w:rsidP="001520A0">
      <w:pPr>
        <w:pStyle w:val="TableContents"/>
        <w:spacing w:line="2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аргументировать и отстаивать свою позицию, уметь спорить, так</w:t>
      </w:r>
      <w:r w:rsidR="001520A0">
        <w:rPr>
          <w:sz w:val="28"/>
          <w:szCs w:val="28"/>
        </w:rPr>
        <w:t>тично критиковать мнение других.</w:t>
      </w:r>
    </w:p>
    <w:p w:rsidR="008A25CC" w:rsidRDefault="008A25CC" w:rsidP="008A25CC">
      <w:pPr>
        <w:pStyle w:val="TableContents"/>
        <w:spacing w:line="283" w:lineRule="atLeast"/>
        <w:rPr>
          <w:sz w:val="28"/>
          <w:szCs w:val="28"/>
        </w:rPr>
      </w:pPr>
    </w:p>
    <w:p w:rsidR="001520A0" w:rsidRDefault="001520A0" w:rsidP="001520A0">
      <w:pPr>
        <w:pStyle w:val="Standard"/>
        <w:autoSpaceDE w:val="0"/>
      </w:pPr>
      <w:r>
        <w:rPr>
          <w:rFonts w:ascii="TimesNewRomanPSMT" w:eastAsia="TimesNewRomanPSMT" w:hAnsi="TimesNewRomanPSMT" w:cs="TimesNewRomanPSMT"/>
          <w:b/>
          <w:bCs/>
          <w:i/>
          <w:iCs/>
          <w:color w:val="000000"/>
          <w:sz w:val="28"/>
          <w:szCs w:val="28"/>
        </w:rPr>
        <w:t xml:space="preserve">Познавательные:  </w:t>
      </w:r>
    </w:p>
    <w:p w:rsidR="001520A0" w:rsidRPr="001520A0" w:rsidRDefault="001520A0" w:rsidP="001520A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3" w:lineRule="atLeas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1520A0">
        <w:rPr>
          <w:rFonts w:ascii="TimesNewRomanPSMT" w:eastAsia="TimesNewRomanPSMT" w:hAnsi="TimesNewRomanPSMT" w:cs="TimesNewRomanPSMT"/>
          <w:b/>
          <w:bCs/>
          <w:sz w:val="28"/>
          <w:szCs w:val="28"/>
        </w:rPr>
        <w:t>Выпускник научится:</w:t>
      </w:r>
    </w:p>
    <w:p w:rsidR="001520A0" w:rsidRPr="00D05F64" w:rsidRDefault="001520A0" w:rsidP="001520A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 w:rsidRPr="00D05F64">
        <w:rPr>
          <w:rFonts w:ascii="TimesNewRomanPSMT" w:eastAsia="TimesNewRomanPSMT" w:hAnsi="TimesNewRomanPSMT" w:cs="TimesNewRomanPSMT"/>
          <w:color w:val="000000"/>
          <w:sz w:val="28"/>
          <w:szCs w:val="28"/>
        </w:rPr>
        <w:t>• основам реализации проектно-</w:t>
      </w:r>
      <w:proofErr w:type="spellStart"/>
      <w:r w:rsidRPr="00D05F64">
        <w:rPr>
          <w:rFonts w:ascii="TimesNewRomanPSMT" w:eastAsia="TimesNewRomanPSMT" w:hAnsi="TimesNewRomanPSMT" w:cs="TimesNewRomanPSMT"/>
          <w:color w:val="000000"/>
          <w:sz w:val="28"/>
          <w:szCs w:val="28"/>
        </w:rPr>
        <w:t>исследовательскои</w:t>
      </w:r>
      <w:proofErr w:type="spellEnd"/>
      <w:r w:rsidRPr="00D05F64">
        <w:rPr>
          <w:rFonts w:ascii="TimesNewRomanPSMT" w:eastAsia="TimesNewRomanPSMT" w:hAnsi="TimesNewRomanPSMT" w:cs="TimesNewRomanPSMT"/>
          <w:color w:val="000000"/>
          <w:sz w:val="28"/>
          <w:szCs w:val="28"/>
        </w:rPr>
        <w:t>̆ деятельности;</w:t>
      </w:r>
    </w:p>
    <w:p w:rsidR="001520A0" w:rsidRDefault="001520A0" w:rsidP="001520A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• проводить наблюдение и эксперимент под руководством учителя;</w:t>
      </w:r>
    </w:p>
    <w:p w:rsidR="001520A0" w:rsidRDefault="001520A0" w:rsidP="001520A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• создавать и преобразовывать модели и схемы для решения задач;</w:t>
      </w:r>
    </w:p>
    <w:p w:rsidR="001520A0" w:rsidRDefault="001520A0" w:rsidP="001520A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• осуществлять выбор наиболее эффективных способов решения задач в зависимости </w:t>
      </w:r>
      <w:proofErr w:type="gramStart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от</w:t>
      </w:r>
      <w:proofErr w:type="gramEnd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конкретных условий;</w:t>
      </w:r>
    </w:p>
    <w:p w:rsidR="001520A0" w:rsidRDefault="001520A0" w:rsidP="001520A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• давать определение понятиям;</w:t>
      </w:r>
    </w:p>
    <w:p w:rsidR="001520A0" w:rsidRDefault="001520A0" w:rsidP="001520A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• устанавливать причинно-следственные связи;</w:t>
      </w:r>
    </w:p>
    <w:p w:rsidR="001520A0" w:rsidRDefault="001520A0" w:rsidP="001520A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• осуществлять логическую операцию установления </w:t>
      </w:r>
      <w:proofErr w:type="gramStart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родовидовых</w:t>
      </w:r>
      <w:proofErr w:type="gramEnd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отношений, ограничение понятия;</w:t>
      </w:r>
    </w:p>
    <w:p w:rsidR="001520A0" w:rsidRDefault="001520A0" w:rsidP="001520A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• обобщать понятия — осуществлять логическую операцию перехода от видовых признаков к родовому понятию, от понятия с меньшим </w:t>
      </w:r>
      <w:proofErr w:type="spellStart"/>
      <w:proofErr w:type="gramStart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объёмом</w:t>
      </w:r>
      <w:proofErr w:type="spellEnd"/>
      <w:proofErr w:type="gramEnd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к понятию с большим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объёмом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;</w:t>
      </w:r>
    </w:p>
    <w:p w:rsidR="001520A0" w:rsidRDefault="001520A0" w:rsidP="001520A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•осуществлять сравнение,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сериацию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и классификацию, самостоятельно выбирая основания и критерии для </w:t>
      </w:r>
      <w:proofErr w:type="gramStart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указанных</w:t>
      </w:r>
      <w:proofErr w:type="gramEnd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логических операций;</w:t>
      </w:r>
    </w:p>
    <w:p w:rsidR="001520A0" w:rsidRDefault="001520A0" w:rsidP="001520A0">
      <w:pPr>
        <w:pStyle w:val="Standard"/>
        <w:autoSpaceDE w:val="0"/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• строить классификацию на основе дихотомического деления (на основе отрицания);</w:t>
      </w:r>
    </w:p>
    <w:p w:rsidR="001520A0" w:rsidRDefault="001520A0" w:rsidP="001520A0">
      <w:pPr>
        <w:pStyle w:val="Standard"/>
        <w:autoSpaceDE w:val="0"/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• строить логическое рассуждение, включающее установление </w:t>
      </w:r>
      <w:proofErr w:type="gramStart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причинно-следственных</w:t>
      </w:r>
      <w:proofErr w:type="gramEnd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связеи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̆;</w:t>
      </w:r>
    </w:p>
    <w:p w:rsidR="001520A0" w:rsidRDefault="001520A0" w:rsidP="001520A0">
      <w:pPr>
        <w:pStyle w:val="Standard"/>
        <w:autoSpaceDE w:val="0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• объяснять явления, процессы, связи и отношения, выявляемые в ходе исследования;</w:t>
      </w:r>
    </w:p>
    <w:p w:rsidR="001520A0" w:rsidRDefault="001520A0" w:rsidP="001520A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• основам ознакомительного, изучающего, усваивающего и поискового чтения;</w:t>
      </w:r>
    </w:p>
    <w:p w:rsidR="001520A0" w:rsidRDefault="001520A0" w:rsidP="001520A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• структурировать тексты, включая умение выделять главное и второстепенное, главную идею текста, выстраивать последовательность </w:t>
      </w:r>
      <w:proofErr w:type="gramStart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описываемых</w:t>
      </w:r>
      <w:proofErr w:type="gramEnd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событий.</w:t>
      </w:r>
    </w:p>
    <w:p w:rsidR="001520A0" w:rsidRDefault="001520A0" w:rsidP="001520A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</w:p>
    <w:p w:rsidR="001520A0" w:rsidRPr="001520A0" w:rsidRDefault="001520A0" w:rsidP="001520A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bCs/>
          <w:iCs/>
          <w:sz w:val="28"/>
          <w:szCs w:val="28"/>
        </w:rPr>
      </w:pPr>
      <w:r w:rsidRPr="001520A0">
        <w:rPr>
          <w:rFonts w:ascii="TimesNewRomanPSMT" w:eastAsia="TimesNewRomanPSMT" w:hAnsi="TimesNewRomanPSMT" w:cs="TimesNewRomanPSMT"/>
          <w:b/>
          <w:bCs/>
          <w:iCs/>
          <w:sz w:val="28"/>
          <w:szCs w:val="28"/>
        </w:rPr>
        <w:t>Выпускник получит возможность научиться:</w:t>
      </w:r>
    </w:p>
    <w:p w:rsidR="001520A0" w:rsidRPr="001520A0" w:rsidRDefault="001520A0" w:rsidP="001520A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1520A0"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• </w:t>
      </w:r>
      <w:r w:rsidRPr="001520A0">
        <w:rPr>
          <w:rFonts w:ascii="TimesNewRomanPSMT" w:eastAsia="TimesNewRomanPSMT" w:hAnsi="TimesNewRomanPSMT" w:cs="TimesNewRomanPSMT"/>
          <w:iCs/>
          <w:color w:val="000000"/>
          <w:sz w:val="28"/>
          <w:szCs w:val="28"/>
        </w:rPr>
        <w:t>основам рефлексивного чтения;</w:t>
      </w:r>
    </w:p>
    <w:p w:rsidR="001520A0" w:rsidRPr="001520A0" w:rsidRDefault="001520A0" w:rsidP="001520A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1520A0"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• </w:t>
      </w:r>
      <w:r w:rsidRPr="001520A0">
        <w:rPr>
          <w:rFonts w:ascii="TimesNewRomanPSMT" w:eastAsia="TimesNewRomanPSMT" w:hAnsi="TimesNewRomanPSMT" w:cs="TimesNewRomanPSMT"/>
          <w:iCs/>
          <w:color w:val="000000"/>
          <w:sz w:val="28"/>
          <w:szCs w:val="28"/>
        </w:rPr>
        <w:t>ставить проблему, аргументировать её актуальность;</w:t>
      </w:r>
    </w:p>
    <w:p w:rsidR="001520A0" w:rsidRPr="001520A0" w:rsidRDefault="001520A0" w:rsidP="001520A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1520A0"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• </w:t>
      </w:r>
      <w:r w:rsidRPr="001520A0">
        <w:rPr>
          <w:rFonts w:ascii="TimesNewRomanPSMT" w:eastAsia="TimesNewRomanPSMT" w:hAnsi="TimesNewRomanPSMT" w:cs="TimesNewRomanPSMT"/>
          <w:iCs/>
          <w:color w:val="000000"/>
          <w:sz w:val="28"/>
          <w:szCs w:val="28"/>
        </w:rPr>
        <w:t>самостоятельно проводить исследование на основе применения методов наблюдения и эксперимента;</w:t>
      </w:r>
    </w:p>
    <w:p w:rsidR="001520A0" w:rsidRPr="001520A0" w:rsidRDefault="001520A0" w:rsidP="001520A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1520A0"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• </w:t>
      </w:r>
      <w:r w:rsidRPr="001520A0">
        <w:rPr>
          <w:rFonts w:ascii="TimesNewRomanPSMT" w:eastAsia="TimesNewRomanPSMT" w:hAnsi="TimesNewRomanPSMT" w:cs="TimesNewRomanPSMT"/>
          <w:iCs/>
          <w:color w:val="000000"/>
          <w:sz w:val="28"/>
          <w:szCs w:val="28"/>
        </w:rPr>
        <w:t>выдвигать гипотезы о связях и закономерностях событий, процессов, объектов;</w:t>
      </w:r>
    </w:p>
    <w:p w:rsidR="001520A0" w:rsidRPr="001520A0" w:rsidRDefault="001520A0" w:rsidP="001520A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1520A0"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• </w:t>
      </w:r>
      <w:r w:rsidRPr="001520A0">
        <w:rPr>
          <w:rFonts w:ascii="TimesNewRomanPSMT" w:eastAsia="TimesNewRomanPSMT" w:hAnsi="TimesNewRomanPSMT" w:cs="TimesNewRomanPSMT"/>
          <w:iCs/>
          <w:color w:val="000000"/>
          <w:sz w:val="28"/>
          <w:szCs w:val="28"/>
        </w:rPr>
        <w:t>организовывать исследование с целью проверки гипотез;</w:t>
      </w:r>
    </w:p>
    <w:p w:rsidR="001520A0" w:rsidRPr="001520A0" w:rsidRDefault="001520A0" w:rsidP="001520A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iCs/>
          <w:color w:val="000000"/>
          <w:sz w:val="28"/>
          <w:szCs w:val="28"/>
        </w:rPr>
      </w:pPr>
      <w:r w:rsidRPr="001520A0"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• </w:t>
      </w:r>
      <w:r w:rsidRPr="001520A0">
        <w:rPr>
          <w:rFonts w:ascii="TimesNewRomanPSMT" w:eastAsia="TimesNewRomanPSMT" w:hAnsi="TimesNewRomanPSMT" w:cs="TimesNewRomanPSMT"/>
          <w:iCs/>
          <w:color w:val="000000"/>
          <w:sz w:val="28"/>
          <w:szCs w:val="28"/>
        </w:rPr>
        <w:t>делать умозаключения (</w:t>
      </w:r>
      <w:proofErr w:type="gramStart"/>
      <w:r w:rsidRPr="001520A0">
        <w:rPr>
          <w:rFonts w:ascii="TimesNewRomanPSMT" w:eastAsia="TimesNewRomanPSMT" w:hAnsi="TimesNewRomanPSMT" w:cs="TimesNewRomanPSMT"/>
          <w:iCs/>
          <w:color w:val="000000"/>
          <w:sz w:val="28"/>
          <w:szCs w:val="28"/>
        </w:rPr>
        <w:t>индуктивное</w:t>
      </w:r>
      <w:proofErr w:type="gramEnd"/>
      <w:r w:rsidRPr="001520A0">
        <w:rPr>
          <w:rFonts w:ascii="TimesNewRomanPSMT" w:eastAsia="TimesNewRomanPSMT" w:hAnsi="TimesNewRomanPSMT" w:cs="TimesNewRomanPSMT"/>
          <w:iCs/>
          <w:color w:val="000000"/>
          <w:sz w:val="28"/>
          <w:szCs w:val="28"/>
        </w:rPr>
        <w:t xml:space="preserve"> и по аналогии) и выводы на основе аргументации.</w:t>
      </w:r>
    </w:p>
    <w:p w:rsidR="008A25CC" w:rsidRDefault="008A25CC" w:rsidP="001952F4">
      <w:pPr>
        <w:jc w:val="both"/>
        <w:rPr>
          <w:b/>
          <w:sz w:val="28"/>
          <w:szCs w:val="28"/>
        </w:rPr>
      </w:pPr>
    </w:p>
    <w:p w:rsidR="009E5DA8" w:rsidRDefault="009E5DA8" w:rsidP="009E5DA8">
      <w:pPr>
        <w:pStyle w:val="Standard"/>
        <w:framePr w:hSpace="180" w:wrap="around" w:vAnchor="page" w:hAnchor="page" w:x="1235" w:y="189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</w:t>
      </w:r>
    </w:p>
    <w:p w:rsidR="009E5DA8" w:rsidRDefault="009E5DA8" w:rsidP="009E5DA8">
      <w:pPr>
        <w:pStyle w:val="Standard"/>
        <w:framePr w:hSpace="180" w:wrap="around" w:hAnchor="margin" w:x="28" w:y="80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645FC">
        <w:rPr>
          <w:rFonts w:eastAsia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Используемые педагогические технологии:</w:t>
      </w: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tbl>
      <w:tblPr>
        <w:tblpPr w:leftFromText="180" w:rightFromText="180" w:vertAnchor="page" w:horzAnchor="margin" w:tblpY="1034"/>
        <w:tblW w:w="9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9"/>
      </w:tblGrid>
      <w:tr w:rsidR="009E5DA8" w:rsidTr="00D05F64">
        <w:tc>
          <w:tcPr>
            <w:tcW w:w="95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5DA8" w:rsidRPr="00D05F64" w:rsidRDefault="00D05F64" w:rsidP="00FA01C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b/>
                <w:i/>
                <w:sz w:val="28"/>
                <w:szCs w:val="28"/>
              </w:rPr>
            </w:pPr>
            <w:r w:rsidRPr="00D05F64">
              <w:rPr>
                <w:b/>
                <w:i/>
                <w:sz w:val="28"/>
                <w:szCs w:val="28"/>
              </w:rPr>
              <w:t>Используемые педагогические технологии:</w:t>
            </w:r>
          </w:p>
          <w:p w:rsidR="00D05F64" w:rsidRDefault="009E5DA8" w:rsidP="00FA01C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6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проблемно-поисковая технология</w:t>
            </w:r>
            <w:r w:rsidRPr="00D05F64">
              <w:rPr>
                <w:rFonts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; т</w:t>
            </w:r>
            <w:r w:rsidRPr="00D05F6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ехнология </w:t>
            </w:r>
            <w:proofErr w:type="gramStart"/>
            <w:r w:rsidRPr="00D05F6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дифференцированного</w:t>
            </w:r>
            <w:proofErr w:type="gramEnd"/>
            <w:r w:rsidRPr="00D05F6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05F64" w:rsidRPr="00D05F64" w:rsidRDefault="009E5DA8" w:rsidP="00FA01C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6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обучения</w:t>
            </w:r>
            <w:r w:rsidRPr="00D05F64">
              <w:rPr>
                <w:rFonts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; к</w:t>
            </w:r>
            <w:r w:rsidRPr="00D05F6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оммуникативно-диалоговая технология</w:t>
            </w:r>
            <w:r w:rsidRPr="00D05F64">
              <w:rPr>
                <w:rFonts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; и</w:t>
            </w:r>
            <w:r w:rsidR="00D05F6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нформационные </w:t>
            </w:r>
            <w:r w:rsidR="007D3973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компьютерные </w:t>
            </w:r>
            <w:r w:rsidR="00D05F6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технологии</w:t>
            </w:r>
            <w:r w:rsidR="007D3973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технология деловой игры. </w:t>
            </w:r>
            <w:r w:rsidR="00D05F6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05F64" w:rsidRPr="00D05F64" w:rsidRDefault="00D05F64" w:rsidP="00FA01C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6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E5DA8" w:rsidRPr="00D05F64" w:rsidRDefault="009E5DA8" w:rsidP="00FA01C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64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Демонстрационные эксперименты </w:t>
            </w:r>
            <w:r w:rsidRPr="00D05F64">
              <w:rPr>
                <w:rFonts w:eastAsia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(проводят учащиеся):</w:t>
            </w:r>
            <w:r w:rsidRPr="00D05F64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E5DA8" w:rsidRPr="00D05F64" w:rsidRDefault="009E5DA8" w:rsidP="00FA01C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64">
              <w:rPr>
                <w:rFonts w:eastAsia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характерная реакция на углекислый газ; </w:t>
            </w:r>
          </w:p>
          <w:p w:rsidR="009E5DA8" w:rsidRPr="00D05F64" w:rsidRDefault="009E5DA8" w:rsidP="00FA01C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64">
              <w:rPr>
                <w:rFonts w:eastAsia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распознавание щелочной среды фенолфталеином; </w:t>
            </w:r>
          </w:p>
          <w:p w:rsidR="009E5DA8" w:rsidRPr="00D05F64" w:rsidRDefault="009E5DA8" w:rsidP="00FA01C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64">
              <w:rPr>
                <w:rFonts w:eastAsia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распознавание кислой среды лакмусом и метиловым оранжевым.</w:t>
            </w:r>
            <w:r w:rsidRPr="00D05F64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E5DA8" w:rsidRPr="00D05F64" w:rsidRDefault="009E5DA8" w:rsidP="00FA01C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64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9E5DA8" w:rsidRPr="00D05F64" w:rsidRDefault="009E5DA8" w:rsidP="00FA01C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64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Раздаточный материал на столах учащихся:</w:t>
            </w:r>
          </w:p>
          <w:p w:rsidR="009E5DA8" w:rsidRPr="00D05F64" w:rsidRDefault="009E5DA8" w:rsidP="00FA01C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sz w:val="28"/>
                <w:szCs w:val="28"/>
              </w:rPr>
            </w:pPr>
            <w:r w:rsidRPr="00D05F64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D05F64">
              <w:rPr>
                <w:rFonts w:eastAsia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наборы химические лабораторные, оксид меди, серная кислота, гидроксид натрия, горючее.</w:t>
            </w:r>
            <w:r w:rsidRPr="00D05F64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E5DA8" w:rsidRDefault="009E5DA8" w:rsidP="00FA01C6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DE208E">
              <w:rPr>
                <w:b/>
                <w:i/>
                <w:sz w:val="28"/>
                <w:szCs w:val="28"/>
              </w:rPr>
              <w:t>Оборудование:</w:t>
            </w:r>
            <w:r>
              <w:rPr>
                <w:sz w:val="28"/>
                <w:szCs w:val="28"/>
              </w:rPr>
              <w:t xml:space="preserve"> </w:t>
            </w:r>
          </w:p>
          <w:p w:rsidR="009E5DA8" w:rsidRPr="00D05F64" w:rsidRDefault="009E5DA8" w:rsidP="00FA01C6">
            <w:pPr>
              <w:pStyle w:val="Standard"/>
              <w:autoSpaceDE w:val="0"/>
              <w:rPr>
                <w:i/>
                <w:sz w:val="28"/>
                <w:szCs w:val="28"/>
              </w:rPr>
            </w:pPr>
            <w:r w:rsidRPr="00D05F64">
              <w:rPr>
                <w:i/>
                <w:sz w:val="28"/>
                <w:szCs w:val="28"/>
              </w:rPr>
              <w:t xml:space="preserve">1.ИКТ: </w:t>
            </w:r>
          </w:p>
          <w:p w:rsidR="009E5DA8" w:rsidRPr="00D05F64" w:rsidRDefault="009E5DA8" w:rsidP="00FA01C6">
            <w:pPr>
              <w:pStyle w:val="Standard"/>
              <w:autoSpaceDE w:val="0"/>
              <w:rPr>
                <w:i/>
                <w:sz w:val="28"/>
                <w:szCs w:val="28"/>
              </w:rPr>
            </w:pPr>
            <w:r w:rsidRPr="00D05F64">
              <w:rPr>
                <w:i/>
                <w:sz w:val="28"/>
                <w:szCs w:val="28"/>
              </w:rPr>
              <w:t>компьютер, проектор, экран, презентации учащихся: «Химические свойства оснований и их применение»,  «Кислоты в природе и быту. Техника безопасности при обращении с кислотами», «Соли вокруг нас».</w:t>
            </w:r>
          </w:p>
          <w:p w:rsidR="009E5DA8" w:rsidRPr="00D05F64" w:rsidRDefault="009E5DA8" w:rsidP="00FA01C6">
            <w:pPr>
              <w:pStyle w:val="Standard"/>
              <w:autoSpaceDE w:val="0"/>
              <w:rPr>
                <w:i/>
                <w:sz w:val="28"/>
                <w:szCs w:val="28"/>
              </w:rPr>
            </w:pPr>
            <w:r w:rsidRPr="00D05F64">
              <w:rPr>
                <w:i/>
                <w:sz w:val="28"/>
                <w:szCs w:val="28"/>
              </w:rPr>
              <w:t>2.На демонстрационном столе подборки образцов имеющихся в кабинете химии оксидов, гидроксидов, кислот, солей с аншлагами.</w:t>
            </w:r>
          </w:p>
          <w:p w:rsidR="009E5DA8" w:rsidRPr="00D05F64" w:rsidRDefault="009E5DA8" w:rsidP="00FA01C6">
            <w:pPr>
              <w:pStyle w:val="Standard"/>
              <w:autoSpaceDE w:val="0"/>
              <w:rPr>
                <w:i/>
                <w:sz w:val="28"/>
                <w:szCs w:val="28"/>
              </w:rPr>
            </w:pPr>
            <w:r w:rsidRPr="00D05F64">
              <w:rPr>
                <w:i/>
                <w:sz w:val="28"/>
                <w:szCs w:val="28"/>
              </w:rPr>
              <w:t>3.Другое оборудование: указка, штатив с пробирками.</w:t>
            </w:r>
          </w:p>
          <w:p w:rsidR="009E5DA8" w:rsidRPr="00D05F64" w:rsidRDefault="009E5DA8" w:rsidP="00FA01C6">
            <w:pPr>
              <w:pStyle w:val="Standard"/>
              <w:autoSpaceDE w:val="0"/>
              <w:rPr>
                <w:i/>
                <w:sz w:val="28"/>
                <w:szCs w:val="28"/>
              </w:rPr>
            </w:pPr>
            <w:proofErr w:type="gramStart"/>
            <w:r w:rsidRPr="00D05F64">
              <w:rPr>
                <w:i/>
                <w:sz w:val="28"/>
                <w:szCs w:val="28"/>
              </w:rPr>
              <w:t>4.Реактивы:  раствор гидроксида натрия, индикаторы - фенолфталеин, лакмус, метиловый оранжевый, известковая вода, стеклянные трубочки.</w:t>
            </w:r>
            <w:proofErr w:type="gramEnd"/>
          </w:p>
          <w:p w:rsidR="00D05F64" w:rsidRPr="007D3973" w:rsidRDefault="00D05F64" w:rsidP="00FA01C6">
            <w:pPr>
              <w:pStyle w:val="Standard"/>
              <w:autoSpaceDE w:val="0"/>
              <w:rPr>
                <w:i/>
              </w:rPr>
            </w:pPr>
            <w:r w:rsidRPr="00D05F64">
              <w:rPr>
                <w:i/>
                <w:sz w:val="28"/>
                <w:szCs w:val="28"/>
              </w:rPr>
              <w:t>5.</w:t>
            </w:r>
            <w:r w:rsidR="007D3973">
              <w:rPr>
                <w:i/>
                <w:sz w:val="28"/>
                <w:szCs w:val="28"/>
              </w:rPr>
              <w:t>Оценочный лист лота аукциона выдается каждому учащемуся (</w:t>
            </w:r>
            <w:r w:rsidR="007D3973">
              <w:rPr>
                <w:i/>
              </w:rPr>
              <w:t>приложение 1).</w:t>
            </w:r>
          </w:p>
          <w:p w:rsidR="009E5DA8" w:rsidRDefault="009E5DA8" w:rsidP="00FA01C6">
            <w:pPr>
              <w:pStyle w:val="Standard"/>
              <w:autoSpaceDE w:val="0"/>
              <w:rPr>
                <w:sz w:val="28"/>
                <w:szCs w:val="28"/>
              </w:rPr>
            </w:pPr>
          </w:p>
          <w:p w:rsidR="007D3973" w:rsidRDefault="007D3973" w:rsidP="00FA01C6">
            <w:pPr>
              <w:pStyle w:val="Standard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Подготовительный этап к уроку:</w:t>
            </w:r>
          </w:p>
          <w:p w:rsidR="005E6268" w:rsidRDefault="005E6268" w:rsidP="00FA01C6">
            <w:pPr>
              <w:pStyle w:val="Standard"/>
              <w:autoSpaceDE w:val="0"/>
              <w:rPr>
                <w:b/>
                <w:sz w:val="28"/>
                <w:szCs w:val="28"/>
              </w:rPr>
            </w:pPr>
          </w:p>
          <w:p w:rsidR="005E6268" w:rsidRDefault="007D3973" w:rsidP="00FA01C6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 предыдущем уроке информирует учащихся о предстоящем уроке</w:t>
            </w:r>
            <w:r w:rsidR="005E6268">
              <w:rPr>
                <w:sz w:val="28"/>
                <w:szCs w:val="28"/>
              </w:rPr>
              <w:t>: его теме, форме проведения, называет лоты аукциона: «Оксиды»,</w:t>
            </w:r>
            <w:r w:rsidR="00BF241A">
              <w:rPr>
                <w:sz w:val="28"/>
                <w:szCs w:val="28"/>
              </w:rPr>
              <w:t xml:space="preserve"> «Основания», «Кислоты», «Соли», «Генетическая связь».</w:t>
            </w:r>
            <w:r w:rsidR="005E6268">
              <w:rPr>
                <w:sz w:val="28"/>
                <w:szCs w:val="28"/>
              </w:rPr>
              <w:t xml:space="preserve"> Знакомит с правилами и требованиями к защите лотов: подготовить презентации, продумать проведение демонстрационных лабораторных опытов, письменных и устных заданий для класса по каждому лоту аукциона.</w:t>
            </w:r>
          </w:p>
          <w:p w:rsidR="005E6268" w:rsidRDefault="005E6268" w:rsidP="00FA01C6">
            <w:pPr>
              <w:pStyle w:val="Standard"/>
              <w:autoSpaceDE w:val="0"/>
              <w:rPr>
                <w:sz w:val="28"/>
                <w:szCs w:val="28"/>
              </w:rPr>
            </w:pPr>
          </w:p>
          <w:p w:rsidR="005E6268" w:rsidRPr="005E6268" w:rsidRDefault="005E6268" w:rsidP="00FA01C6">
            <w:pPr>
              <w:pStyle w:val="Standard"/>
              <w:autoSpaceDE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E6268">
              <w:rPr>
                <w:b/>
                <w:sz w:val="28"/>
                <w:szCs w:val="28"/>
              </w:rPr>
              <w:t>ХОД УРОКА</w:t>
            </w:r>
          </w:p>
          <w:p w:rsidR="009E5DA8" w:rsidRDefault="009E5DA8" w:rsidP="00FA01C6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E6268">
              <w:rPr>
                <w:b/>
                <w:sz w:val="28"/>
                <w:szCs w:val="28"/>
              </w:rPr>
              <w:t>1.</w:t>
            </w:r>
            <w:r w:rsidR="005E6268">
              <w:rPr>
                <w:b/>
                <w:sz w:val="28"/>
                <w:szCs w:val="28"/>
              </w:rPr>
              <w:t xml:space="preserve"> Организационный момент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• Приветствие друг друга </w:t>
            </w:r>
            <w:r>
              <w:rPr>
                <w:sz w:val="28"/>
                <w:szCs w:val="28"/>
              </w:rPr>
              <w:br/>
              <w:t xml:space="preserve">• Проверка готовности к уроку </w:t>
            </w:r>
            <w:r>
              <w:rPr>
                <w:sz w:val="28"/>
                <w:szCs w:val="28"/>
              </w:rPr>
              <w:br/>
              <w:t xml:space="preserve">• Настрой на работу </w:t>
            </w:r>
            <w:r>
              <w:rPr>
                <w:sz w:val="28"/>
                <w:szCs w:val="28"/>
              </w:rPr>
              <w:br/>
            </w:r>
          </w:p>
          <w:p w:rsidR="005E6268" w:rsidRDefault="005E6268" w:rsidP="00FA01C6">
            <w:pPr>
              <w:pStyle w:val="Standard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Целеполагание</w:t>
            </w:r>
          </w:p>
          <w:p w:rsidR="005E6268" w:rsidRDefault="005E6268" w:rsidP="00FA01C6">
            <w:pPr>
              <w:pStyle w:val="Standard"/>
              <w:autoSpaceDE w:val="0"/>
              <w:rPr>
                <w:sz w:val="28"/>
                <w:szCs w:val="28"/>
              </w:rPr>
            </w:pPr>
            <w:r w:rsidRPr="005E6268">
              <w:rPr>
                <w:sz w:val="28"/>
                <w:szCs w:val="28"/>
              </w:rPr>
              <w:t>Учитель объявляет тему урока</w:t>
            </w:r>
            <w:r>
              <w:rPr>
                <w:sz w:val="28"/>
                <w:szCs w:val="28"/>
              </w:rPr>
              <w:t>,</w:t>
            </w:r>
            <w:r w:rsidR="00F80A5D">
              <w:rPr>
                <w:sz w:val="28"/>
                <w:szCs w:val="28"/>
              </w:rPr>
              <w:t xml:space="preserve"> предлагает учащимся поставить перед собой </w:t>
            </w:r>
            <w:r w:rsidR="00F80A5D">
              <w:rPr>
                <w:sz w:val="28"/>
                <w:szCs w:val="28"/>
              </w:rPr>
              <w:lastRenderedPageBreak/>
              <w:t>цели.</w:t>
            </w:r>
          </w:p>
          <w:p w:rsidR="00BF241A" w:rsidRPr="00BF241A" w:rsidRDefault="00BF241A" w:rsidP="00FA01C6">
            <w:pPr>
              <w:pStyle w:val="Standard"/>
              <w:autoSpaceDE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gramEnd"/>
            <w:r>
              <w:rPr>
                <w:i/>
                <w:sz w:val="28"/>
                <w:szCs w:val="28"/>
              </w:rPr>
              <w:t xml:space="preserve">/о: Повторить, обобщить, систематизировать и углубить знания об основных классах неорганических соединений, генетической связи между классами соединений.  </w:t>
            </w:r>
            <w:proofErr w:type="gramStart"/>
            <w:r w:rsidRPr="00BF241A">
              <w:rPr>
                <w:i/>
                <w:sz w:val="28"/>
                <w:szCs w:val="28"/>
              </w:rPr>
              <w:t>Подготовиться к контрольной работе.)</w:t>
            </w:r>
            <w:proofErr w:type="gramEnd"/>
          </w:p>
          <w:p w:rsidR="00BF241A" w:rsidRDefault="00BF241A" w:rsidP="00FA01C6">
            <w:pPr>
              <w:pStyle w:val="Standard"/>
              <w:autoSpaceDE w:val="0"/>
              <w:rPr>
                <w:i/>
                <w:sz w:val="28"/>
                <w:szCs w:val="28"/>
              </w:rPr>
            </w:pPr>
          </w:p>
          <w:p w:rsidR="00BF241A" w:rsidRDefault="00BF241A" w:rsidP="00FA01C6">
            <w:pPr>
              <w:pStyle w:val="Standard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3.Проведение торгов, продажа лотов.</w:t>
            </w:r>
          </w:p>
          <w:p w:rsidR="00BF241A" w:rsidRDefault="00BF241A" w:rsidP="00FA01C6">
            <w:pPr>
              <w:pStyle w:val="Standard"/>
              <w:autoSpaceDE w:val="0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(Проводит учитель.</w:t>
            </w:r>
            <w:proofErr w:type="gramEnd"/>
            <w:r>
              <w:rPr>
                <w:i/>
                <w:sz w:val="28"/>
                <w:szCs w:val="28"/>
              </w:rPr>
              <w:t xml:space="preserve"> Максимальная цена лота – 5 баллов. </w:t>
            </w:r>
            <w:proofErr w:type="gramStart"/>
            <w:r>
              <w:rPr>
                <w:i/>
                <w:sz w:val="28"/>
                <w:szCs w:val="28"/>
              </w:rPr>
              <w:t>Учащиеся покупают лоты.)</w:t>
            </w:r>
            <w:proofErr w:type="gramEnd"/>
          </w:p>
          <w:p w:rsidR="00BF241A" w:rsidRDefault="00BF241A" w:rsidP="00FA01C6">
            <w:pPr>
              <w:pStyle w:val="Standard"/>
              <w:autoSpaceDE w:val="0"/>
              <w:rPr>
                <w:i/>
                <w:sz w:val="28"/>
                <w:szCs w:val="28"/>
              </w:rPr>
            </w:pPr>
          </w:p>
          <w:p w:rsidR="00BF241A" w:rsidRDefault="00BF241A" w:rsidP="00FA01C6">
            <w:pPr>
              <w:pStyle w:val="Standard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4.Защита учащимися купленных лотов:</w:t>
            </w:r>
          </w:p>
          <w:p w:rsidR="00BF241A" w:rsidRDefault="00BF241A" w:rsidP="00FA01C6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«Оксиды»;</w:t>
            </w:r>
          </w:p>
          <w:p w:rsidR="00BF241A" w:rsidRDefault="00BF241A" w:rsidP="00FA01C6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 «Гидроксиды»;</w:t>
            </w:r>
          </w:p>
          <w:p w:rsidR="00BF241A" w:rsidRDefault="00BF241A" w:rsidP="00FA01C6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 «Кислоты»;</w:t>
            </w:r>
          </w:p>
          <w:p w:rsidR="00BF241A" w:rsidRDefault="00BF241A" w:rsidP="00FA01C6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 «Соли».</w:t>
            </w:r>
          </w:p>
          <w:p w:rsidR="006D7930" w:rsidRDefault="00BF241A" w:rsidP="00FA01C6">
            <w:pPr>
              <w:pStyle w:val="Standard"/>
              <w:autoSpaceDE w:val="0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</w:t>
            </w:r>
            <w:r w:rsidR="006D7930">
              <w:rPr>
                <w:i/>
                <w:sz w:val="28"/>
                <w:szCs w:val="28"/>
              </w:rPr>
              <w:t>Защита лотов учащимися осуществляется в виде индивидуального выступления, в ходе которого учащиеся работают с образцами представителей каждого класса соединений, самостоятельно проводят  демонстрации: обнаружение углекислого газа, щелочной, кислой среды индикаторами.</w:t>
            </w:r>
            <w:proofErr w:type="gramEnd"/>
            <w:r w:rsidR="006D7930">
              <w:rPr>
                <w:i/>
                <w:sz w:val="28"/>
                <w:szCs w:val="28"/>
              </w:rPr>
              <w:t xml:space="preserve"> Характеристика классов соединений излагается по установленному плану: </w:t>
            </w:r>
          </w:p>
          <w:p w:rsidR="009E5DA8" w:rsidRPr="006A0155" w:rsidRDefault="006D7930" w:rsidP="00FA01C6">
            <w:pPr>
              <w:pStyle w:val="Standard"/>
              <w:autoSpaceDE w:val="0"/>
              <w:rPr>
                <w:i/>
              </w:rPr>
            </w:pPr>
            <w:r>
              <w:rPr>
                <w:i/>
                <w:sz w:val="28"/>
                <w:szCs w:val="28"/>
              </w:rPr>
              <w:t>- определение класса</w:t>
            </w:r>
            <w:r>
              <w:rPr>
                <w:sz w:val="28"/>
                <w:szCs w:val="28"/>
              </w:rPr>
              <w:t xml:space="preserve"> </w:t>
            </w:r>
            <w:r w:rsidR="006A0155" w:rsidRPr="006A0155">
              <w:rPr>
                <w:i/>
                <w:sz w:val="28"/>
                <w:szCs w:val="28"/>
              </w:rPr>
              <w:t>на основе качественного состава и теории ТЭД;</w:t>
            </w:r>
          </w:p>
          <w:p w:rsidR="006A0155" w:rsidRDefault="006A0155" w:rsidP="00FA01C6">
            <w:pPr>
              <w:pStyle w:val="Standard"/>
              <w:autoSpaceDE w:val="0"/>
              <w:rPr>
                <w:sz w:val="28"/>
                <w:szCs w:val="28"/>
              </w:rPr>
            </w:pPr>
            <w:r w:rsidRPr="006A0155">
              <w:rPr>
                <w:i/>
                <w:sz w:val="28"/>
                <w:szCs w:val="28"/>
              </w:rPr>
              <w:t>- классификация соединений</w:t>
            </w:r>
            <w:r>
              <w:rPr>
                <w:sz w:val="28"/>
                <w:szCs w:val="28"/>
              </w:rPr>
              <w:t>;</w:t>
            </w:r>
          </w:p>
          <w:p w:rsidR="00FA01C6" w:rsidRPr="00FA01C6" w:rsidRDefault="00FA01C6" w:rsidP="00FA01C6">
            <w:pPr>
              <w:pStyle w:val="Standard"/>
              <w:autoSpaceDE w:val="0"/>
              <w:rPr>
                <w:i/>
                <w:sz w:val="28"/>
                <w:szCs w:val="28"/>
              </w:rPr>
            </w:pPr>
            <w:r w:rsidRPr="00FA01C6">
              <w:rPr>
                <w:i/>
                <w:sz w:val="28"/>
                <w:szCs w:val="28"/>
              </w:rPr>
              <w:t>- физические свойства</w:t>
            </w:r>
            <w:r>
              <w:rPr>
                <w:i/>
                <w:sz w:val="28"/>
                <w:szCs w:val="28"/>
              </w:rPr>
              <w:t>;</w:t>
            </w:r>
          </w:p>
          <w:p w:rsidR="006A0155" w:rsidRDefault="006A0155" w:rsidP="00FA01C6">
            <w:pPr>
              <w:pStyle w:val="Standard"/>
              <w:autoSpaceDE w:val="0"/>
              <w:rPr>
                <w:i/>
                <w:sz w:val="28"/>
                <w:szCs w:val="28"/>
              </w:rPr>
            </w:pPr>
            <w:r w:rsidRPr="006A0155">
              <w:rPr>
                <w:i/>
                <w:sz w:val="28"/>
                <w:szCs w:val="28"/>
              </w:rPr>
              <w:t>- получение</w:t>
            </w:r>
            <w:r>
              <w:rPr>
                <w:i/>
                <w:sz w:val="28"/>
                <w:szCs w:val="28"/>
              </w:rPr>
              <w:t>;</w:t>
            </w:r>
          </w:p>
          <w:p w:rsidR="009E5DA8" w:rsidRDefault="006A0155" w:rsidP="00FA01C6">
            <w:pPr>
              <w:pStyle w:val="Standard"/>
              <w:autoSpaceDE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химические свойства (предлагается в виде индивидуальной самостоятельной работы</w:t>
            </w:r>
            <w:r w:rsidR="009E5DA8" w:rsidRPr="006A015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– записи уравнений химических реакций, подтверждающих</w:t>
            </w:r>
            <w:r w:rsidR="009E5DA8" w:rsidRPr="006A015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химические свойства соединений);</w:t>
            </w:r>
          </w:p>
          <w:p w:rsidR="006A0155" w:rsidRDefault="006A0155" w:rsidP="00FA01C6">
            <w:pPr>
              <w:pStyle w:val="Standard"/>
              <w:autoSpaceDE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Т.Б. при работе с веществами данного класса;</w:t>
            </w:r>
          </w:p>
          <w:p w:rsidR="006A0155" w:rsidRDefault="006A0155" w:rsidP="00FA01C6">
            <w:pPr>
              <w:pStyle w:val="Standard"/>
              <w:autoSpaceDE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наиболее важные представители данного класса соединений, их нахождение в природе и применение человеком.)</w:t>
            </w:r>
          </w:p>
          <w:p w:rsidR="006A0155" w:rsidRPr="006A0155" w:rsidRDefault="006A0155" w:rsidP="00FA01C6">
            <w:pPr>
              <w:pStyle w:val="Standard"/>
              <w:autoSpaceDE w:val="0"/>
              <w:rPr>
                <w:b/>
                <w:i/>
                <w:sz w:val="28"/>
                <w:szCs w:val="28"/>
              </w:rPr>
            </w:pPr>
            <w:r w:rsidRPr="006A0155">
              <w:rPr>
                <w:b/>
                <w:i/>
                <w:sz w:val="28"/>
                <w:szCs w:val="28"/>
              </w:rPr>
              <w:t>В ходе защиты лота учащиеся используют ИКТ – подготовленные презентации по своей теме выступления.</w:t>
            </w:r>
          </w:p>
          <w:p w:rsidR="009E5DA8" w:rsidRPr="006A0155" w:rsidRDefault="006A0155" w:rsidP="00FA01C6">
            <w:pPr>
              <w:pStyle w:val="Standard"/>
              <w:autoSpaceDE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После защиты </w:t>
            </w:r>
            <w:r w:rsidR="000D125B">
              <w:rPr>
                <w:i/>
                <w:sz w:val="28"/>
                <w:szCs w:val="28"/>
              </w:rPr>
              <w:t>лота, класс оценивает индивидуа</w:t>
            </w:r>
            <w:r>
              <w:rPr>
                <w:i/>
                <w:sz w:val="28"/>
                <w:szCs w:val="28"/>
              </w:rPr>
              <w:t>льно</w:t>
            </w:r>
            <w:r w:rsidR="000D125B">
              <w:rPr>
                <w:i/>
                <w:sz w:val="28"/>
                <w:szCs w:val="28"/>
              </w:rPr>
              <w:t xml:space="preserve"> каждого учащегося, проставляя баллы в оценочном листе.</w:t>
            </w:r>
          </w:p>
          <w:p w:rsidR="009E5DA8" w:rsidRDefault="009E5DA8" w:rsidP="00FA01C6">
            <w:pPr>
              <w:pStyle w:val="Standard"/>
              <w:autoSpaceDE w:val="0"/>
              <w:rPr>
                <w:sz w:val="28"/>
                <w:szCs w:val="28"/>
              </w:rPr>
            </w:pPr>
          </w:p>
          <w:p w:rsidR="000D125B" w:rsidRDefault="000D125B" w:rsidP="00FA01C6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Особо происходит защита лота № 5 «Генетическая связь». </w:t>
            </w:r>
          </w:p>
          <w:p w:rsidR="000D125B" w:rsidRDefault="000D125B" w:rsidP="00FA01C6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изложения теоретических сведений, защитник лота предлагает классу:</w:t>
            </w:r>
          </w:p>
          <w:p w:rsidR="000D125B" w:rsidRDefault="000D125B" w:rsidP="00FA01C6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самостоятельно составить генетическую цепочку металла, неметалла и решить её (по вариантам);</w:t>
            </w:r>
          </w:p>
          <w:p w:rsidR="000D125B" w:rsidRDefault="000D125B" w:rsidP="00FA01C6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записывает на классной доске генетическую цепочку для переходного химического элемента и предлагает классу решить её;</w:t>
            </w:r>
          </w:p>
          <w:p w:rsidR="000D125B" w:rsidRDefault="000D125B" w:rsidP="00FA01C6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провести лабораторный опыт «Осуществление генетического ряда на практике: С</w:t>
            </w:r>
            <w:proofErr w:type="gramStart"/>
            <w:r>
              <w:rPr>
                <w:sz w:val="28"/>
                <w:szCs w:val="28"/>
                <w:lang w:val="en-US"/>
              </w:rPr>
              <w:t>u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244BF">
              <w:rPr>
                <w:sz w:val="28"/>
                <w:szCs w:val="28"/>
              </w:rPr>
              <w:t>–</w:t>
            </w:r>
            <w:r w:rsidRPr="000D125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CuO</w:t>
            </w:r>
            <w:proofErr w:type="spellEnd"/>
            <w:r w:rsidR="00D244BF" w:rsidRPr="00D244BF">
              <w:rPr>
                <w:sz w:val="28"/>
                <w:szCs w:val="28"/>
              </w:rPr>
              <w:t xml:space="preserve"> </w:t>
            </w:r>
            <w:r w:rsidR="00D244BF">
              <w:rPr>
                <w:sz w:val="28"/>
                <w:szCs w:val="28"/>
              </w:rPr>
              <w:t>–</w:t>
            </w:r>
            <w:r w:rsidR="00D244BF" w:rsidRPr="00D244BF">
              <w:rPr>
                <w:sz w:val="28"/>
                <w:szCs w:val="28"/>
              </w:rPr>
              <w:t xml:space="preserve"> </w:t>
            </w:r>
            <w:proofErr w:type="spellStart"/>
            <w:r w:rsidR="00D244BF">
              <w:rPr>
                <w:sz w:val="28"/>
                <w:szCs w:val="28"/>
                <w:lang w:val="en-US"/>
              </w:rPr>
              <w:t>CuSO</w:t>
            </w:r>
            <w:proofErr w:type="spellEnd"/>
            <w:r w:rsidR="00D244BF" w:rsidRPr="00D244BF">
              <w:rPr>
                <w:sz w:val="28"/>
                <w:szCs w:val="28"/>
                <w:vertAlign w:val="subscript"/>
              </w:rPr>
              <w:t>4</w:t>
            </w:r>
            <w:r w:rsidR="00D244BF" w:rsidRPr="00D244BF">
              <w:rPr>
                <w:sz w:val="28"/>
                <w:szCs w:val="28"/>
              </w:rPr>
              <w:t xml:space="preserve"> – </w:t>
            </w:r>
            <w:r w:rsidR="00D244BF">
              <w:rPr>
                <w:sz w:val="28"/>
                <w:szCs w:val="28"/>
                <w:lang w:val="en-US"/>
              </w:rPr>
              <w:t>Cu</w:t>
            </w:r>
            <w:r w:rsidR="00D244BF" w:rsidRPr="00D244BF">
              <w:rPr>
                <w:sz w:val="28"/>
                <w:szCs w:val="28"/>
              </w:rPr>
              <w:t>(</w:t>
            </w:r>
            <w:r w:rsidR="00D244BF">
              <w:rPr>
                <w:sz w:val="28"/>
                <w:szCs w:val="28"/>
                <w:lang w:val="en-US"/>
              </w:rPr>
              <w:t>OH</w:t>
            </w:r>
            <w:r w:rsidR="00D244BF" w:rsidRPr="00D244BF">
              <w:rPr>
                <w:sz w:val="28"/>
                <w:szCs w:val="28"/>
              </w:rPr>
              <w:t>)</w:t>
            </w:r>
            <w:r w:rsidR="00D244BF" w:rsidRPr="00D244BF">
              <w:rPr>
                <w:sz w:val="28"/>
                <w:szCs w:val="28"/>
                <w:vertAlign w:val="subscript"/>
              </w:rPr>
              <w:t xml:space="preserve">2 </w:t>
            </w:r>
            <w:r w:rsidR="00D244BF" w:rsidRPr="00D244BF">
              <w:rPr>
                <w:sz w:val="28"/>
                <w:szCs w:val="28"/>
              </w:rPr>
              <w:t xml:space="preserve"> - </w:t>
            </w:r>
            <w:proofErr w:type="spellStart"/>
            <w:r w:rsidR="00D244BF">
              <w:rPr>
                <w:sz w:val="28"/>
                <w:szCs w:val="28"/>
                <w:lang w:val="en-US"/>
              </w:rPr>
              <w:t>CuO</w:t>
            </w:r>
            <w:proofErr w:type="spellEnd"/>
            <w:r w:rsidR="00D244BF" w:rsidRPr="00D244BF">
              <w:rPr>
                <w:sz w:val="28"/>
                <w:szCs w:val="28"/>
              </w:rPr>
              <w:t xml:space="preserve">. </w:t>
            </w:r>
            <w:r w:rsidR="00D244BF">
              <w:rPr>
                <w:sz w:val="28"/>
                <w:szCs w:val="28"/>
              </w:rPr>
              <w:t>Перед лабораторным опытом проводится инструктаж по ТБ.</w:t>
            </w:r>
          </w:p>
          <w:p w:rsidR="00D244BF" w:rsidRDefault="00D244BF" w:rsidP="00FA01C6">
            <w:pPr>
              <w:pStyle w:val="Standard"/>
              <w:autoSpaceDE w:val="0"/>
              <w:rPr>
                <w:sz w:val="28"/>
                <w:szCs w:val="28"/>
              </w:rPr>
            </w:pPr>
          </w:p>
          <w:p w:rsidR="00D244BF" w:rsidRDefault="00D244BF" w:rsidP="00FA01C6">
            <w:pPr>
              <w:pStyle w:val="Standard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5.Подведение итогов урока. Рефлексия.</w:t>
            </w:r>
          </w:p>
          <w:p w:rsidR="00D244BF" w:rsidRDefault="00D244BF" w:rsidP="00FA01C6">
            <w:pPr>
              <w:pStyle w:val="Standard"/>
              <w:autoSpaceDE w:val="0"/>
              <w:rPr>
                <w:sz w:val="28"/>
                <w:szCs w:val="28"/>
              </w:rPr>
            </w:pPr>
            <w:r w:rsidRPr="00D244BF">
              <w:rPr>
                <w:sz w:val="28"/>
                <w:szCs w:val="28"/>
              </w:rPr>
              <w:t>- учащиеся оценивают в оценочном листе свою работу и работу своих товарищей</w:t>
            </w:r>
            <w:r>
              <w:rPr>
                <w:sz w:val="28"/>
                <w:szCs w:val="28"/>
              </w:rPr>
              <w:t>;</w:t>
            </w:r>
          </w:p>
          <w:p w:rsidR="00D244BF" w:rsidRDefault="00D244BF" w:rsidP="00FA01C6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на основе оценочных листов учащихся подводит итоги урока, дает оценку работы всего класса и отдельных учащихся.</w:t>
            </w:r>
          </w:p>
          <w:p w:rsidR="00D244BF" w:rsidRDefault="00D244BF" w:rsidP="00FA01C6">
            <w:pPr>
              <w:pStyle w:val="Standard"/>
              <w:autoSpaceDE w:val="0"/>
              <w:rPr>
                <w:sz w:val="28"/>
                <w:szCs w:val="28"/>
              </w:rPr>
            </w:pPr>
          </w:p>
          <w:p w:rsidR="00D244BF" w:rsidRPr="00D244BF" w:rsidRDefault="00D244BF" w:rsidP="00FA01C6">
            <w:pPr>
              <w:pStyle w:val="Standard"/>
              <w:autoSpaceDE w:val="0"/>
              <w:rPr>
                <w:sz w:val="28"/>
                <w:szCs w:val="28"/>
              </w:rPr>
            </w:pPr>
          </w:p>
          <w:p w:rsidR="00D244BF" w:rsidRPr="00D244BF" w:rsidRDefault="00D244BF" w:rsidP="00FA01C6">
            <w:pPr>
              <w:pStyle w:val="Standard"/>
              <w:autoSpaceDE w:val="0"/>
              <w:rPr>
                <w:sz w:val="28"/>
                <w:szCs w:val="28"/>
              </w:rPr>
            </w:pPr>
          </w:p>
          <w:p w:rsidR="00D244BF" w:rsidRPr="00D244BF" w:rsidRDefault="00D244BF" w:rsidP="00FA01C6">
            <w:pPr>
              <w:pStyle w:val="Standard"/>
              <w:autoSpaceDE w:val="0"/>
              <w:rPr>
                <w:sz w:val="28"/>
                <w:szCs w:val="28"/>
              </w:rPr>
            </w:pPr>
          </w:p>
          <w:p w:rsidR="009E5DA8" w:rsidRDefault="009E5DA8" w:rsidP="00FA01C6">
            <w:pPr>
              <w:pStyle w:val="Standard"/>
              <w:autoSpaceDE w:val="0"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</w:r>
            <w:r w:rsidR="00D244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  <w:p w:rsidR="009E5DA8" w:rsidRDefault="009E5DA8" w:rsidP="00FA01C6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</w:t>
            </w:r>
          </w:p>
          <w:p w:rsidR="009E5DA8" w:rsidRPr="00FA01C6" w:rsidRDefault="009E5DA8" w:rsidP="00FA01C6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Используемая литература.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1. Габриелян О.С., Лысова Г.Г. Учебник «Химия 11 класс. Профильный уровень», Дрофа – 2011.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2. Денисова В.Г. «Мастер-класс учителя химии», - М.: Издательство «Глобус», 2010.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3. Павлова Н.С. «Дидактические карточки-задания по химии к учебнику О.С.</w:t>
            </w:r>
            <w:r w:rsidR="00FA01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Габриеляна «Химия 11 класс»», - М.: Издательство «Экзамен», 2006.</w:t>
            </w:r>
          </w:p>
        </w:tc>
      </w:tr>
    </w:tbl>
    <w:p w:rsidR="009E5DA8" w:rsidRPr="001520A0" w:rsidRDefault="009E5DA8" w:rsidP="00FA01C6">
      <w:pPr>
        <w:rPr>
          <w:b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 </w:t>
      </w:r>
    </w:p>
    <w:p w:rsidR="008A25CC" w:rsidRPr="008A25CC" w:rsidRDefault="008A25CC" w:rsidP="001952F4">
      <w:pPr>
        <w:jc w:val="both"/>
        <w:rPr>
          <w:sz w:val="28"/>
          <w:szCs w:val="28"/>
        </w:rPr>
      </w:pPr>
    </w:p>
    <w:tbl>
      <w:tblPr>
        <w:tblpPr w:leftFromText="180" w:rightFromText="180" w:horzAnchor="margin" w:tblpY="801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723C3A" w:rsidTr="0062127B">
        <w:tc>
          <w:tcPr>
            <w:tcW w:w="96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3C3A" w:rsidRDefault="00C947B8" w:rsidP="0062127B">
            <w:pPr>
              <w:pStyle w:val="Standard"/>
              <w:autoSpaceDE w:val="0"/>
            </w:pPr>
            <w:r>
              <w:t xml:space="preserve"> </w:t>
            </w:r>
          </w:p>
        </w:tc>
      </w:tr>
    </w:tbl>
    <w:p w:rsidR="00723C3A" w:rsidRDefault="00723C3A" w:rsidP="00723C3A">
      <w:pPr>
        <w:pStyle w:val="Standard"/>
      </w:pPr>
    </w:p>
    <w:p w:rsidR="00723C3A" w:rsidRDefault="00723C3A" w:rsidP="00723C3A">
      <w:pPr>
        <w:pStyle w:val="Standard"/>
      </w:pPr>
    </w:p>
    <w:p w:rsidR="00723C3A" w:rsidRPr="00BB7975" w:rsidRDefault="00723C3A" w:rsidP="00723C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C3A" w:rsidRPr="00BB7975" w:rsidRDefault="00723C3A" w:rsidP="00723C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C3A" w:rsidRPr="00BB7975" w:rsidRDefault="00723C3A" w:rsidP="001952F4">
      <w:pPr>
        <w:jc w:val="both"/>
        <w:rPr>
          <w:sz w:val="28"/>
          <w:szCs w:val="28"/>
        </w:rPr>
      </w:pPr>
    </w:p>
    <w:tbl>
      <w:tblPr>
        <w:tblpPr w:leftFromText="180" w:rightFromText="180" w:horzAnchor="margin" w:tblpX="56" w:tblpY="801"/>
        <w:tblW w:w="9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9"/>
      </w:tblGrid>
      <w:tr w:rsidR="001952F4" w:rsidTr="00FA01C6">
        <w:tc>
          <w:tcPr>
            <w:tcW w:w="95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52F4" w:rsidRDefault="001952F4" w:rsidP="00FA01C6">
            <w:pPr>
              <w:pStyle w:val="1"/>
            </w:pPr>
          </w:p>
        </w:tc>
      </w:tr>
      <w:tr w:rsidR="001952F4" w:rsidTr="00FA01C6">
        <w:tc>
          <w:tcPr>
            <w:tcW w:w="95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52F4" w:rsidRDefault="001952F4" w:rsidP="00FA01C6">
            <w:pPr>
              <w:pStyle w:val="Textbody"/>
              <w:jc w:val="center"/>
            </w:pPr>
            <w:r>
              <w:t xml:space="preserve"> </w:t>
            </w:r>
          </w:p>
        </w:tc>
      </w:tr>
      <w:tr w:rsidR="001952F4" w:rsidTr="00FA01C6">
        <w:tc>
          <w:tcPr>
            <w:tcW w:w="95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44BF" w:rsidRDefault="00D244BF" w:rsidP="00FA01C6">
            <w:pPr>
              <w:pStyle w:val="TableContents"/>
              <w:spacing w:line="283" w:lineRule="atLeast"/>
              <w:rPr>
                <w:sz w:val="28"/>
                <w:szCs w:val="28"/>
              </w:rPr>
            </w:pPr>
          </w:p>
          <w:p w:rsidR="00D244BF" w:rsidRDefault="00D244BF" w:rsidP="00FA01C6">
            <w:pPr>
              <w:pStyle w:val="TableContents"/>
              <w:spacing w:line="28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благодарит учащихся за работу на уроке.</w:t>
            </w:r>
          </w:p>
          <w:p w:rsidR="00FA01C6" w:rsidRDefault="00D244BF" w:rsidP="00FA01C6">
            <w:pPr>
              <w:pStyle w:val="TableContents"/>
              <w:spacing w:line="28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Учащиеся сдают на проверку рабочие тетради с выполненными ими заданиями на уроке. </w:t>
            </w:r>
          </w:p>
          <w:p w:rsidR="001952F4" w:rsidRPr="00FA01C6" w:rsidRDefault="00D244BF" w:rsidP="00FA01C6">
            <w:pPr>
              <w:pStyle w:val="TableContents"/>
              <w:spacing w:line="283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A01C6" w:rsidRPr="00FA01C6">
              <w:rPr>
                <w:b/>
                <w:sz w:val="28"/>
                <w:szCs w:val="28"/>
              </w:rPr>
              <w:t>6.Задание на дом:</w:t>
            </w:r>
          </w:p>
          <w:p w:rsidR="001952F4" w:rsidRDefault="00FA01C6" w:rsidP="00FA01C6">
            <w:pPr>
              <w:pStyle w:val="TableContents"/>
              <w:spacing w:line="28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параграфы 21, 22; записи в тетради;  упр. 4 стр. 123.</w:t>
            </w:r>
          </w:p>
          <w:p w:rsidR="001952F4" w:rsidRDefault="001952F4" w:rsidP="00FA01C6">
            <w:pPr>
              <w:pStyle w:val="TableContents"/>
              <w:spacing w:line="283" w:lineRule="atLeast"/>
              <w:rPr>
                <w:sz w:val="28"/>
                <w:szCs w:val="28"/>
              </w:rPr>
            </w:pPr>
          </w:p>
          <w:p w:rsidR="001952F4" w:rsidRPr="00FA01C6" w:rsidRDefault="00C947B8" w:rsidP="00FA01C6">
            <w:pPr>
              <w:pStyle w:val="Standard"/>
              <w:spacing w:line="283" w:lineRule="atLeast"/>
              <w:rPr>
                <w:rFonts w:ascii="TimesNewRomanPSMT" w:eastAsia="TimesNewRomanPSMT" w:hAnsi="TimesNewRomanPSMT" w:cs="TimesNewRomanPSMT"/>
                <w:b/>
                <w:bCs/>
                <w:color w:val="9C3C14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color w:val="9C3C14"/>
                <w:sz w:val="28"/>
                <w:szCs w:val="28"/>
              </w:rPr>
              <w:t xml:space="preserve"> </w:t>
            </w:r>
          </w:p>
        </w:tc>
      </w:tr>
    </w:tbl>
    <w:p w:rsidR="001952F4" w:rsidRDefault="001952F4" w:rsidP="001952F4">
      <w:pPr>
        <w:pStyle w:val="Standard"/>
      </w:pPr>
    </w:p>
    <w:p w:rsidR="001952F4" w:rsidRDefault="001952F4" w:rsidP="001952F4">
      <w:pPr>
        <w:pStyle w:val="Standard"/>
      </w:pPr>
    </w:p>
    <w:p w:rsidR="00BB7975" w:rsidRPr="00BB7975" w:rsidRDefault="00BB7975" w:rsidP="00BB7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73A" w:rsidRDefault="0018173A" w:rsidP="00BB7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F35" w:rsidRDefault="009F4F35" w:rsidP="00BB7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F35" w:rsidRDefault="009F4F35" w:rsidP="00BB7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F35" w:rsidRDefault="009F4F35" w:rsidP="00BB7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F35" w:rsidRDefault="009F4F35" w:rsidP="00BB7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F35" w:rsidRDefault="009F4F35" w:rsidP="00BB7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F35" w:rsidRDefault="009F4F35" w:rsidP="00BB7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F35" w:rsidRDefault="009F4F35" w:rsidP="00BB7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F35" w:rsidRDefault="009F4F35" w:rsidP="00BB7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F35" w:rsidRDefault="009F4F35" w:rsidP="00BB7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F35" w:rsidRDefault="009F4F35" w:rsidP="00BB7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F35" w:rsidRDefault="009F4F35" w:rsidP="00BB7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F35" w:rsidRDefault="009F4F35" w:rsidP="009F4F35">
      <w:pPr>
        <w:tabs>
          <w:tab w:val="left" w:pos="9922"/>
        </w:tabs>
        <w:ind w:right="-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1</w:t>
      </w:r>
    </w:p>
    <w:p w:rsidR="009F4F35" w:rsidRDefault="009F4F35" w:rsidP="009F4F35">
      <w:pPr>
        <w:tabs>
          <w:tab w:val="left" w:pos="9922"/>
        </w:tabs>
        <w:ind w:right="-1"/>
        <w:jc w:val="right"/>
        <w:rPr>
          <w:i/>
          <w:sz w:val="28"/>
          <w:szCs w:val="28"/>
        </w:rPr>
      </w:pPr>
    </w:p>
    <w:p w:rsidR="009F4F35" w:rsidRDefault="009F4F35" w:rsidP="009F4F35">
      <w:pPr>
        <w:tabs>
          <w:tab w:val="left" w:pos="9922"/>
        </w:tabs>
        <w:ind w:right="-1"/>
        <w:jc w:val="right"/>
        <w:rPr>
          <w:i/>
          <w:sz w:val="28"/>
          <w:szCs w:val="28"/>
        </w:rPr>
      </w:pPr>
    </w:p>
    <w:p w:rsidR="009F4F35" w:rsidRDefault="009F4F35" w:rsidP="009F4F35">
      <w:pPr>
        <w:tabs>
          <w:tab w:val="left" w:pos="9922"/>
        </w:tabs>
        <w:ind w:right="-1"/>
        <w:jc w:val="right"/>
        <w:rPr>
          <w:i/>
          <w:sz w:val="28"/>
          <w:szCs w:val="28"/>
        </w:rPr>
      </w:pPr>
    </w:p>
    <w:p w:rsidR="009F4F35" w:rsidRDefault="009F4F35" w:rsidP="009F4F35">
      <w:pPr>
        <w:tabs>
          <w:tab w:val="left" w:pos="9922"/>
        </w:tabs>
        <w:ind w:right="-1"/>
        <w:jc w:val="center"/>
        <w:rPr>
          <w:b/>
          <w:sz w:val="28"/>
          <w:szCs w:val="28"/>
        </w:rPr>
      </w:pPr>
      <w:r w:rsidRPr="009F4F35">
        <w:rPr>
          <w:b/>
          <w:sz w:val="28"/>
          <w:szCs w:val="28"/>
        </w:rPr>
        <w:t>Оценочный лист участника аукциона</w:t>
      </w:r>
    </w:p>
    <w:p w:rsidR="009F4F35" w:rsidRDefault="009F4F35" w:rsidP="009F4F35">
      <w:pPr>
        <w:tabs>
          <w:tab w:val="left" w:pos="9922"/>
        </w:tabs>
        <w:ind w:right="-1"/>
        <w:jc w:val="center"/>
        <w:rPr>
          <w:b/>
          <w:sz w:val="28"/>
          <w:szCs w:val="28"/>
        </w:rPr>
      </w:pPr>
    </w:p>
    <w:p w:rsidR="009F4F35" w:rsidRPr="009F4F35" w:rsidRDefault="009F4F35" w:rsidP="009F4F35">
      <w:pPr>
        <w:tabs>
          <w:tab w:val="left" w:pos="9922"/>
        </w:tabs>
        <w:ind w:right="-1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1"/>
        <w:gridCol w:w="1670"/>
        <w:gridCol w:w="1624"/>
        <w:gridCol w:w="1624"/>
        <w:gridCol w:w="1624"/>
        <w:gridCol w:w="1624"/>
      </w:tblGrid>
      <w:tr w:rsidR="009F4F35" w:rsidTr="009F4F3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</w:rPr>
            </w:pPr>
          </w:p>
          <w:p w:rsidR="009F4F35" w:rsidRDefault="009F4F35">
            <w:pPr>
              <w:tabs>
                <w:tab w:val="left" w:pos="9922"/>
              </w:tabs>
              <w:ind w:left="0"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</w:t>
            </w:r>
          </w:p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9F4F35" w:rsidTr="009F4F3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5" w:rsidRDefault="009F4F35">
            <w:pPr>
              <w:tabs>
                <w:tab w:val="left" w:pos="9922"/>
              </w:tabs>
              <w:ind w:left="0"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</w:t>
            </w:r>
          </w:p>
          <w:p w:rsidR="009F4F35" w:rsidRDefault="009F4F35">
            <w:pPr>
              <w:tabs>
                <w:tab w:val="left" w:pos="9922"/>
              </w:tabs>
              <w:ind w:left="0" w:right="-1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«Оксиды»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</w:tr>
      <w:tr w:rsidR="009F4F35" w:rsidTr="009F4F3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5" w:rsidRDefault="009F4F35">
            <w:pPr>
              <w:tabs>
                <w:tab w:val="left" w:pos="9922"/>
              </w:tabs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</w:t>
            </w:r>
          </w:p>
          <w:p w:rsidR="009F4F35" w:rsidRDefault="009F4F35">
            <w:pPr>
              <w:tabs>
                <w:tab w:val="left" w:pos="9922"/>
              </w:tabs>
              <w:ind w:left="0"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«Гидроксиды»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</w:tr>
      <w:tr w:rsidR="009F4F35" w:rsidTr="009F4F3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5" w:rsidRDefault="009F4F35">
            <w:pPr>
              <w:tabs>
                <w:tab w:val="left" w:pos="9922"/>
              </w:tabs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3</w:t>
            </w:r>
          </w:p>
          <w:p w:rsidR="009F4F35" w:rsidRDefault="009F4F35">
            <w:pPr>
              <w:tabs>
                <w:tab w:val="left" w:pos="9922"/>
              </w:tabs>
              <w:ind w:left="0"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«Кислоты»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</w:tr>
      <w:tr w:rsidR="009F4F35" w:rsidTr="009F4F3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5" w:rsidRDefault="009F4F35">
            <w:pPr>
              <w:tabs>
                <w:tab w:val="left" w:pos="9922"/>
              </w:tabs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4</w:t>
            </w:r>
          </w:p>
          <w:p w:rsidR="009F4F35" w:rsidRDefault="009F4F35">
            <w:pPr>
              <w:tabs>
                <w:tab w:val="left" w:pos="9922"/>
              </w:tabs>
              <w:ind w:left="0"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«Соли»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</w:tr>
      <w:tr w:rsidR="009F4F35" w:rsidTr="009F4F3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5" w:rsidRDefault="009F4F35">
            <w:pPr>
              <w:tabs>
                <w:tab w:val="left" w:pos="9922"/>
              </w:tabs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5</w:t>
            </w:r>
          </w:p>
          <w:p w:rsidR="009F4F35" w:rsidRDefault="009F4F35">
            <w:pPr>
              <w:tabs>
                <w:tab w:val="left" w:pos="9922"/>
              </w:tabs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«Генетическая</w:t>
            </w:r>
          </w:p>
          <w:p w:rsidR="009F4F35" w:rsidRDefault="009F4F35">
            <w:pPr>
              <w:tabs>
                <w:tab w:val="left" w:pos="9922"/>
              </w:tabs>
              <w:ind w:left="0"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связь»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5" w:rsidRDefault="009F4F35">
            <w:pPr>
              <w:tabs>
                <w:tab w:val="left" w:pos="9922"/>
              </w:tabs>
              <w:ind w:left="0" w:right="-1"/>
              <w:rPr>
                <w:sz w:val="28"/>
                <w:szCs w:val="28"/>
                <w:lang w:eastAsia="en-US"/>
              </w:rPr>
            </w:pPr>
          </w:p>
        </w:tc>
      </w:tr>
    </w:tbl>
    <w:p w:rsidR="009F4F35" w:rsidRDefault="009F4F35" w:rsidP="009F4F35">
      <w:pPr>
        <w:tabs>
          <w:tab w:val="left" w:pos="9922"/>
        </w:tabs>
        <w:ind w:right="-1"/>
        <w:jc w:val="both"/>
        <w:rPr>
          <w:sz w:val="28"/>
          <w:szCs w:val="28"/>
          <w:lang w:eastAsia="en-US"/>
        </w:rPr>
      </w:pPr>
    </w:p>
    <w:p w:rsidR="009F4F35" w:rsidRDefault="009F4F35" w:rsidP="009F4F35">
      <w:p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Участник аукциона ______________________________</w:t>
      </w:r>
    </w:p>
    <w:p w:rsidR="009F4F35" w:rsidRDefault="009F4F35" w:rsidP="009F4F35">
      <w:pPr>
        <w:tabs>
          <w:tab w:val="left" w:pos="992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4F35" w:rsidRPr="00BB7975" w:rsidRDefault="009F4F35" w:rsidP="00BB797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F4F35" w:rsidRPr="00BB7975" w:rsidSect="0076052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16FAD"/>
    <w:multiLevelType w:val="hybridMultilevel"/>
    <w:tmpl w:val="8648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75"/>
    <w:rsid w:val="000D125B"/>
    <w:rsid w:val="001520A0"/>
    <w:rsid w:val="001748AF"/>
    <w:rsid w:val="0018173A"/>
    <w:rsid w:val="001952F4"/>
    <w:rsid w:val="001F6572"/>
    <w:rsid w:val="00206B36"/>
    <w:rsid w:val="00305547"/>
    <w:rsid w:val="00373094"/>
    <w:rsid w:val="003D4E37"/>
    <w:rsid w:val="003F0FF1"/>
    <w:rsid w:val="00470E13"/>
    <w:rsid w:val="00511F6B"/>
    <w:rsid w:val="005875D4"/>
    <w:rsid w:val="005E6268"/>
    <w:rsid w:val="00637573"/>
    <w:rsid w:val="006A0155"/>
    <w:rsid w:val="006D7930"/>
    <w:rsid w:val="00723C3A"/>
    <w:rsid w:val="00732250"/>
    <w:rsid w:val="0076052B"/>
    <w:rsid w:val="007C1796"/>
    <w:rsid w:val="007D3973"/>
    <w:rsid w:val="007F041F"/>
    <w:rsid w:val="008A25CC"/>
    <w:rsid w:val="008C3D16"/>
    <w:rsid w:val="00915780"/>
    <w:rsid w:val="0098182B"/>
    <w:rsid w:val="00991A66"/>
    <w:rsid w:val="009C4B01"/>
    <w:rsid w:val="009E5DA8"/>
    <w:rsid w:val="009F4F35"/>
    <w:rsid w:val="00A5428F"/>
    <w:rsid w:val="00A73034"/>
    <w:rsid w:val="00B645FC"/>
    <w:rsid w:val="00BB7975"/>
    <w:rsid w:val="00BD14D3"/>
    <w:rsid w:val="00BF241A"/>
    <w:rsid w:val="00BF5748"/>
    <w:rsid w:val="00C16A69"/>
    <w:rsid w:val="00C947B8"/>
    <w:rsid w:val="00D05F64"/>
    <w:rsid w:val="00D15EA7"/>
    <w:rsid w:val="00D1761F"/>
    <w:rsid w:val="00D244BF"/>
    <w:rsid w:val="00D76F07"/>
    <w:rsid w:val="00DE208E"/>
    <w:rsid w:val="00E25160"/>
    <w:rsid w:val="00E74547"/>
    <w:rsid w:val="00EA2665"/>
    <w:rsid w:val="00EB1D5E"/>
    <w:rsid w:val="00EF623C"/>
    <w:rsid w:val="00F441D4"/>
    <w:rsid w:val="00F80A5D"/>
    <w:rsid w:val="00F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Textbody"/>
    <w:link w:val="10"/>
    <w:qFormat/>
    <w:rsid w:val="001952F4"/>
    <w:pPr>
      <w:keepNext/>
      <w:widowControl w:val="0"/>
      <w:suppressAutoHyphens/>
      <w:autoSpaceDN w:val="0"/>
      <w:spacing w:before="240" w:after="120"/>
      <w:outlineLvl w:val="0"/>
    </w:pPr>
    <w:rPr>
      <w:rFonts w:cs="Arial Unicode MS"/>
      <w:b/>
      <w:bCs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9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952F4"/>
    <w:rPr>
      <w:rFonts w:ascii="Times New Roman" w:eastAsia="Times New Roman" w:hAnsi="Times New Roman" w:cs="Arial Unicode MS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Standard"/>
    <w:rsid w:val="001952F4"/>
    <w:pPr>
      <w:spacing w:after="120"/>
    </w:pPr>
  </w:style>
  <w:style w:type="paragraph" w:customStyle="1" w:styleId="Standard">
    <w:name w:val="Standard"/>
    <w:rsid w:val="001952F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952F4"/>
    <w:pPr>
      <w:suppressLineNumbers/>
    </w:pPr>
  </w:style>
  <w:style w:type="character" w:styleId="a4">
    <w:name w:val="Hyperlink"/>
    <w:basedOn w:val="a0"/>
    <w:uiPriority w:val="99"/>
    <w:semiHidden/>
    <w:unhideWhenUsed/>
    <w:rsid w:val="001952F4"/>
    <w:rPr>
      <w:color w:val="0000FF"/>
      <w:u w:val="single"/>
    </w:rPr>
  </w:style>
  <w:style w:type="table" w:styleId="a5">
    <w:name w:val="Table Grid"/>
    <w:basedOn w:val="a1"/>
    <w:uiPriority w:val="59"/>
    <w:rsid w:val="009F4F35"/>
    <w:pPr>
      <w:spacing w:after="0" w:line="240" w:lineRule="auto"/>
      <w:ind w:left="1134" w:right="1134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Textbody"/>
    <w:link w:val="10"/>
    <w:qFormat/>
    <w:rsid w:val="001952F4"/>
    <w:pPr>
      <w:keepNext/>
      <w:widowControl w:val="0"/>
      <w:suppressAutoHyphens/>
      <w:autoSpaceDN w:val="0"/>
      <w:spacing w:before="240" w:after="120"/>
      <w:outlineLvl w:val="0"/>
    </w:pPr>
    <w:rPr>
      <w:rFonts w:cs="Arial Unicode MS"/>
      <w:b/>
      <w:bCs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9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952F4"/>
    <w:rPr>
      <w:rFonts w:ascii="Times New Roman" w:eastAsia="Times New Roman" w:hAnsi="Times New Roman" w:cs="Arial Unicode MS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Standard"/>
    <w:rsid w:val="001952F4"/>
    <w:pPr>
      <w:spacing w:after="120"/>
    </w:pPr>
  </w:style>
  <w:style w:type="paragraph" w:customStyle="1" w:styleId="Standard">
    <w:name w:val="Standard"/>
    <w:rsid w:val="001952F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952F4"/>
    <w:pPr>
      <w:suppressLineNumbers/>
    </w:pPr>
  </w:style>
  <w:style w:type="character" w:styleId="a4">
    <w:name w:val="Hyperlink"/>
    <w:basedOn w:val="a0"/>
    <w:uiPriority w:val="99"/>
    <w:semiHidden/>
    <w:unhideWhenUsed/>
    <w:rsid w:val="001952F4"/>
    <w:rPr>
      <w:color w:val="0000FF"/>
      <w:u w:val="single"/>
    </w:rPr>
  </w:style>
  <w:style w:type="table" w:styleId="a5">
    <w:name w:val="Table Grid"/>
    <w:basedOn w:val="a1"/>
    <w:uiPriority w:val="59"/>
    <w:rsid w:val="009F4F35"/>
    <w:pPr>
      <w:spacing w:after="0" w:line="240" w:lineRule="auto"/>
      <w:ind w:left="1134" w:right="1134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23</cp:revision>
  <cp:lastPrinted>2014-04-28T21:11:00Z</cp:lastPrinted>
  <dcterms:created xsi:type="dcterms:W3CDTF">2005-01-02T01:16:00Z</dcterms:created>
  <dcterms:modified xsi:type="dcterms:W3CDTF">2014-04-28T21:28:00Z</dcterms:modified>
</cp:coreProperties>
</file>