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C8521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.</w:t>
      </w: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C8521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C85214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446D4B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446D4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85.25pt" o:ole="">
            <v:imagedata r:id="rId5" o:title=""/>
          </v:shape>
          <o:OLEObject Type="Embed" ProgID="PowerPoint.Slide.12" ShapeID="_x0000_i1025" DrawAspect="Content" ObjectID="_1442174238" r:id="rId6"/>
        </w:object>
      </w: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240"/>
        <w:rPr>
          <w:rStyle w:val="c0"/>
          <w:rFonts w:ascii="Times New Roman" w:hAnsi="Times New Roman" w:cs="Times New Roman"/>
          <w:sz w:val="28"/>
          <w:szCs w:val="28"/>
        </w:rPr>
      </w:pPr>
      <w:r w:rsidRPr="00C85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C852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8521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446D4B" w:rsidRPr="00C85214" w:rsidRDefault="00446D4B" w:rsidP="00446D4B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Привести знания детей в систему. </w:t>
      </w:r>
    </w:p>
    <w:p w:rsidR="00446D4B" w:rsidRPr="00C85214" w:rsidRDefault="00446D4B" w:rsidP="00446D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«водоёмы», познакомить с видами водоёмов, научить различать виды водоёмов, части реки (устье, исток, притоки), сравнивать реку, озеро.</w:t>
      </w:r>
      <w:proofErr w:type="gramEnd"/>
    </w:p>
    <w:p w:rsidR="00446D4B" w:rsidRPr="00C85214" w:rsidRDefault="00446D4B" w:rsidP="00446D4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446D4B" w:rsidRPr="00C85214" w:rsidRDefault="00446D4B" w:rsidP="00446D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анализировать, сравнивать, исследовать, делать выводы;</w:t>
      </w:r>
    </w:p>
    <w:p w:rsidR="00446D4B" w:rsidRPr="00C85214" w:rsidRDefault="00446D4B" w:rsidP="00446D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развивать: наблюдательность, речь, умение работать в парах, по группам (сотрудничество), принимать верное решение;</w:t>
      </w:r>
    </w:p>
    <w:p w:rsidR="00446D4B" w:rsidRPr="00C85214" w:rsidRDefault="00446D4B" w:rsidP="00446D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воспитывать: культуру поведения, любовь к родному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городу</w:t>
      </w: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природе, водоёмам.</w:t>
      </w:r>
    </w:p>
    <w:p w:rsidR="00446D4B" w:rsidRPr="00C85214" w:rsidRDefault="00446D4B" w:rsidP="00446D4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компьютер, интерактивная доска, карта Ростовской области, карточки с индивидуальными заданиями, карточки с изображением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битателей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водоемов, толковый словарь.</w:t>
      </w:r>
    </w:p>
    <w:p w:rsidR="00446D4B" w:rsidRPr="00C85214" w:rsidRDefault="00446D4B" w:rsidP="00446D4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УРОКА:</w:t>
      </w: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</w:t>
      </w:r>
    </w:p>
    <w:p w:rsidR="00446D4B" w:rsidRPr="00C85214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32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Психологическая поддержка</w:t>
      </w:r>
      <w:r w:rsidRPr="00C852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      Слайд 1</w:t>
      </w: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52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Учитель: Доброе  утро!</w:t>
      </w: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  Солнцу и птицам!</w:t>
      </w: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Учитель: Доброе утро!</w:t>
      </w:r>
    </w:p>
    <w:p w:rsidR="00446D4B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Дети: Улыбчивым лицам!</w:t>
      </w:r>
    </w:p>
    <w:p w:rsidR="00446D4B" w:rsidRPr="00CB6C1E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B6C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Введение в тему урока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Учитель</w:t>
      </w:r>
      <w:r w:rsidRPr="00C85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Сегодня у нас необычный урок,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 вами отправляемся в путешествие по окружающему миру. Где будет проходить путешествие,  попробуйте догадаться. Закройте глаза. Слушаем!   </w:t>
      </w:r>
      <w:r w:rsidRPr="00CB6C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2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(Звуки  прибоя, журчание воды, плеск воды)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напоминают вам эти звуки?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Реку, море, ручеек.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Работая в парах, сложите из карточек  одно слово.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Помогайте друг другу! Что у вас получилось?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Водоемы. 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</w:t>
      </w:r>
      <w:r w:rsidRPr="0015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водоемы?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4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Учитель: </w:t>
      </w:r>
      <w:r w:rsidRPr="001543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что говорит нам толковый словарь.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учеников зачитывает из словаря понятие « водоемы».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(Водоемы - </w:t>
      </w:r>
      <w:r w:rsidRPr="001543E8">
        <w:rPr>
          <w:rFonts w:ascii="Verdana" w:hAnsi="Verdana"/>
          <w:i/>
          <w:color w:val="000000"/>
          <w:sz w:val="20"/>
          <w:szCs w:val="20"/>
        </w:rPr>
        <w:t>Место скопления или хранения воды</w:t>
      </w:r>
      <w:r>
        <w:rPr>
          <w:rFonts w:ascii="Verdana" w:hAnsi="Verdana"/>
          <w:i/>
          <w:color w:val="000000"/>
          <w:sz w:val="20"/>
          <w:szCs w:val="20"/>
        </w:rPr>
        <w:t>.)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6C1E">
        <w:rPr>
          <w:rFonts w:ascii="Times New Roman" w:hAnsi="Times New Roman" w:cs="Times New Roman"/>
          <w:color w:val="00000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Сегодня   на уроке мы будем приобретать  навыки работы с картой, находить на ней водоемы.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карте,  где находятся: реки, моря, горы, равнины называется физической. И чтобы не ошибиться, приняты единые знаки, для обозначения рек, морей, океанов. Сегодня мы познакомимся с обозначениями. Реки обозначают тонкими синими линиями.   </w:t>
      </w:r>
      <w:r w:rsidRPr="00CB6C1E">
        <w:rPr>
          <w:rFonts w:ascii="Times New Roman" w:hAnsi="Times New Roman" w:cs="Times New Roman"/>
          <w:i/>
          <w:color w:val="000000"/>
          <w:sz w:val="28"/>
          <w:szCs w:val="28"/>
        </w:rPr>
        <w:t>Слайд № 3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Моря, озера, пруды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неровными овалами.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2381">
        <w:rPr>
          <w:rFonts w:ascii="Times New Roman" w:hAnsi="Times New Roman" w:cs="Times New Roman"/>
          <w:i/>
          <w:color w:val="000000"/>
          <w:sz w:val="28"/>
          <w:szCs w:val="28"/>
        </w:rPr>
        <w:t>Учитель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 Перед вами карта Ростовской области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 Ростов-на-Дону порт 5 морей.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 край богатый запасами пресной воды. </w:t>
      </w:r>
    </w:p>
    <w:p w:rsidR="00446D4B" w:rsidRPr="00D72381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72381">
        <w:rPr>
          <w:rFonts w:ascii="Times New Roman" w:hAnsi="Times New Roman" w:cs="Times New Roman"/>
          <w:b/>
          <w:color w:val="000000"/>
          <w:sz w:val="28"/>
          <w:szCs w:val="28"/>
        </w:rPr>
        <w:t>Работа по карте.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D72381">
        <w:rPr>
          <w:rFonts w:ascii="Times New Roman" w:hAnsi="Times New Roman" w:cs="Times New Roman"/>
          <w:i/>
          <w:color w:val="000000"/>
          <w:sz w:val="28"/>
          <w:szCs w:val="28"/>
        </w:rPr>
        <w:t>Слайд № 4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2381">
        <w:rPr>
          <w:rFonts w:ascii="Times New Roman" w:hAnsi="Times New Roman" w:cs="Times New Roman"/>
          <w:i/>
          <w:color w:val="000000"/>
          <w:sz w:val="28"/>
          <w:szCs w:val="28"/>
        </w:rPr>
        <w:t>Учитель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 Найдем на карте эти « тонкие нити», и « неровные овалы».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показывают на карте реки Ростовской области.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2381">
        <w:rPr>
          <w:rFonts w:ascii="Times New Roman" w:hAnsi="Times New Roman" w:cs="Times New Roman"/>
          <w:i/>
          <w:color w:val="000000"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Ростовской области есть и более крупные водоемы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он, Азовское море, Цимлянское водохранилище. Показ учителем.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нас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Гуково есть рукотворные водоемы. Что это значит?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Ответы </w:t>
      </w:r>
      <w:r w:rsidRPr="0080619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дним из  любимых мест отдыха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гуковчан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является база отдыха Березки.      </w:t>
      </w:r>
      <w:r w:rsidRPr="0080619B">
        <w:rPr>
          <w:rFonts w:ascii="Times New Roman" w:hAnsi="Times New Roman" w:cs="Times New Roman"/>
          <w:i/>
          <w:color w:val="000000"/>
          <w:sz w:val="28"/>
          <w:szCs w:val="28"/>
        </w:rPr>
        <w:t>Слайд № 5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На экране звуковое письмо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Учитель: Что случилось, ребята? Кажется это звуковое письмо.</w:t>
      </w:r>
    </w:p>
    <w:p w:rsidR="00446D4B" w:rsidRPr="0080619B" w:rsidRDefault="00446D4B" w:rsidP="00446D4B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Слайд№6</w:t>
      </w:r>
    </w:p>
    <w:p w:rsidR="00446D4B" w:rsidRPr="0080619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0619B">
        <w:rPr>
          <w:rFonts w:ascii="Times New Roman" w:hAnsi="Times New Roman" w:cs="Times New Roman"/>
          <w:i/>
          <w:color w:val="000000"/>
          <w:sz w:val="28"/>
          <w:szCs w:val="28"/>
        </w:rPr>
        <w:t>Водяной: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Поселился я в прекрасном озере, да вот беда никого я здесь не знаю. Все для меня здесь новое, неизвестное. А вдруг они не захотят со мной водиться? И останусь я тогда с одними пиявками и лягушками. Помогите, познакомиться с обитателями озера.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Учитель: Ну, что согласимся помочь?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Слайд № 7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Водяной: К своему адресу я прилагаю карту. Жду вас с нетерпением.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50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8</w:t>
      </w:r>
    </w:p>
    <w:p w:rsidR="00446D4B" w:rsidRPr="00AD5023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50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Плаванье начинается от истока реки </w:t>
      </w:r>
      <w:proofErr w:type="spellStart"/>
      <w:r w:rsidRPr="00AD50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Незнанки</w:t>
      </w:r>
      <w:proofErr w:type="spellEnd"/>
      <w:r w:rsidRPr="00AD50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Ваш кораблик проплывет левый и правый приток и  должен оказаться в устье реки.</w:t>
      </w:r>
    </w:p>
    <w:p w:rsidR="00446D4B" w:rsidRPr="00AD5023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Учитель: </w:t>
      </w:r>
      <w:r w:rsidRPr="00AD5023">
        <w:rPr>
          <w:rFonts w:ascii="Times New Roman" w:hAnsi="Times New Roman" w:cs="Times New Roman"/>
          <w:color w:val="000000"/>
          <w:sz w:val="28"/>
          <w:szCs w:val="28"/>
        </w:rPr>
        <w:t>Поразмышляем, что такое исток?</w:t>
      </w:r>
    </w:p>
    <w:p w:rsidR="00446D4B" w:rsidRPr="00AD5023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D5023">
        <w:rPr>
          <w:rFonts w:ascii="Times New Roman" w:hAnsi="Times New Roman" w:cs="Times New Roman"/>
          <w:color w:val="000000"/>
          <w:sz w:val="28"/>
          <w:szCs w:val="28"/>
        </w:rPr>
        <w:t>Притоки? Как определить левый и правый притоки?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D5023"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устье? </w:t>
      </w:r>
    </w:p>
    <w:p w:rsidR="00446D4B" w:rsidRDefault="00446D4B" w:rsidP="00446D4B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D5023">
        <w:rPr>
          <w:rFonts w:ascii="Times New Roman" w:hAnsi="Times New Roman" w:cs="Times New Roman"/>
          <w:i/>
          <w:color w:val="000000"/>
          <w:sz w:val="28"/>
          <w:szCs w:val="28"/>
        </w:rPr>
        <w:t>Слайд № 9</w:t>
      </w:r>
    </w:p>
    <w:p w:rsidR="00446D4B" w:rsidRPr="00525DDC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Учитель: </w:t>
      </w:r>
      <w:r w:rsidRPr="00525DDC">
        <w:rPr>
          <w:rFonts w:ascii="Times New Roman" w:hAnsi="Times New Roman" w:cs="Times New Roman"/>
          <w:color w:val="000000"/>
          <w:sz w:val="28"/>
          <w:szCs w:val="28"/>
        </w:rPr>
        <w:t>Карта готова можно двигаться.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5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 речке быстро мы спустились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Наклонились и умылись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Раз, два, три, четыре.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как славно освежились!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теперь поплыли дружно.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Делать так руками нужно: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5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 раз это брас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Одной, другой это кроль,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Все, как один плывем как дельфин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Чур, без дела не стоять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Надо дружно понырять!  </w:t>
      </w:r>
    </w:p>
    <w:p w:rsidR="00446D4B" w:rsidRDefault="00446D4B" w:rsidP="00446D4B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D502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10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Водяной: Озеро мое называется Светлым, потому что на глубине двух метров видны мелкие камушки.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Учитель: Отгадайте загадки и найдите отгадки на магнитной доске.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1.У родителей и деток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Вся одежда из монеток.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(Рыбы)</w:t>
      </w:r>
    </w:p>
    <w:p w:rsidR="00446D4B" w:rsidRDefault="00446D4B" w:rsidP="00446D4B">
      <w:pPr>
        <w:pStyle w:val="a6"/>
        <w:numPr>
          <w:ilvl w:val="0"/>
          <w:numId w:val="4"/>
        </w:num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реке большая драка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48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Поссорились 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648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_________(Рака)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3.Кря-кря-кря! Сюда, сюда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Раздается из пруда.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 зовет своих малюток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Кряква, а короче _________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Утка)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4.Кувшинки и блюдца 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тонут и не бьются. ( Кувшинка)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5.Над водой-водицей царевна круглолица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Поет царевна, да так напевно.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Что все на суше затыкают уши. ( Лягушка)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отгадывают загадки, а картинк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отгадки  помещают на макет озера.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11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Водяной: Спасибо, ребята!  Теперь я буду знать обитателей озера, только вот не пойму,  что это за загадочные существа, о них вы ничего не рассказывали?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Учитель: Относятся и эти предметы к обитателям озера?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Нет.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Учитель: </w:t>
      </w:r>
      <w:r w:rsidRPr="00A25F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поможем Водяному сохранить прозрачную воду в его Светлом озере. Мы придумаем запрещающие знаки, которые будут напоминать людям</w:t>
      </w:r>
      <w:proofErr w:type="gramStart"/>
      <w:r w:rsidRPr="00A2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2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бережно относится к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12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 Дети рисуют знаки.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Учитель: Расскажите, какие знаки вы нарисовали.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14</w:t>
      </w:r>
    </w:p>
    <w:p w:rsidR="00446D4B" w:rsidRPr="00A25FCF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5F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Итог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Ребята, мне  очень понравилось путешествовать  с вами вы настоящие защитники природы.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Интересно было на уроке?  Что особенно запомнилось?</w:t>
      </w:r>
    </w:p>
    <w:p w:rsidR="00446D4B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46D4B" w:rsidRPr="00764847" w:rsidRDefault="00446D4B" w:rsidP="00446D4B">
      <w:pPr>
        <w:shd w:val="clear" w:color="auto" w:fill="FFFFFF"/>
        <w:spacing w:before="9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</w:t>
      </w:r>
    </w:p>
    <w:p w:rsidR="00446D4B" w:rsidRDefault="00446D4B" w:rsidP="00446D4B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46D4B" w:rsidRPr="00563226" w:rsidRDefault="00446D4B" w:rsidP="00446D4B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Pr="00C85214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 w:rsidP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5214" w:rsidRDefault="00C85214" w:rsidP="006C2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446D4B" w:rsidRDefault="00446D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sectPr w:rsidR="00446D4B" w:rsidSect="000D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0C25"/>
    <w:multiLevelType w:val="multilevel"/>
    <w:tmpl w:val="D4FEC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04AF6"/>
    <w:multiLevelType w:val="multilevel"/>
    <w:tmpl w:val="06E0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350D4"/>
    <w:multiLevelType w:val="multilevel"/>
    <w:tmpl w:val="321A5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A921FE"/>
    <w:multiLevelType w:val="multilevel"/>
    <w:tmpl w:val="8BDC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24A"/>
    <w:rsid w:val="00046D8F"/>
    <w:rsid w:val="000D2BF2"/>
    <w:rsid w:val="00146F68"/>
    <w:rsid w:val="001543E8"/>
    <w:rsid w:val="00446D4B"/>
    <w:rsid w:val="00525DDC"/>
    <w:rsid w:val="00563226"/>
    <w:rsid w:val="006C224A"/>
    <w:rsid w:val="00764847"/>
    <w:rsid w:val="0080619B"/>
    <w:rsid w:val="00A25FCF"/>
    <w:rsid w:val="00AD5023"/>
    <w:rsid w:val="00BA6AA2"/>
    <w:rsid w:val="00C85214"/>
    <w:rsid w:val="00CB6C1E"/>
    <w:rsid w:val="00D72381"/>
    <w:rsid w:val="00DE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224A"/>
    <w:rPr>
      <w:b/>
      <w:bCs/>
    </w:rPr>
  </w:style>
  <w:style w:type="character" w:customStyle="1" w:styleId="apple-converted-space">
    <w:name w:val="apple-converted-space"/>
    <w:basedOn w:val="a0"/>
    <w:rsid w:val="006C224A"/>
  </w:style>
  <w:style w:type="character" w:styleId="a5">
    <w:name w:val="Hyperlink"/>
    <w:basedOn w:val="a0"/>
    <w:uiPriority w:val="99"/>
    <w:semiHidden/>
    <w:unhideWhenUsed/>
    <w:rsid w:val="006C224A"/>
    <w:rPr>
      <w:color w:val="0000FF"/>
      <w:u w:val="single"/>
    </w:rPr>
  </w:style>
  <w:style w:type="character" w:customStyle="1" w:styleId="c0">
    <w:name w:val="c0"/>
    <w:basedOn w:val="a0"/>
    <w:rsid w:val="00C85214"/>
  </w:style>
  <w:style w:type="paragraph" w:customStyle="1" w:styleId="c1">
    <w:name w:val="c1"/>
    <w:basedOn w:val="a"/>
    <w:rsid w:val="00C852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85214"/>
  </w:style>
  <w:style w:type="paragraph" w:styleId="a6">
    <w:name w:val="List Paragraph"/>
    <w:basedOn w:val="a"/>
    <w:uiPriority w:val="34"/>
    <w:qFormat/>
    <w:rsid w:val="00C852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956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36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54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17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36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11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81495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702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96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2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511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208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331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13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233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530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6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5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2013-10-01T19:03:00Z</dcterms:created>
  <dcterms:modified xsi:type="dcterms:W3CDTF">2013-10-01T19:11:00Z</dcterms:modified>
</cp:coreProperties>
</file>