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A" w:rsidRPr="00A71980" w:rsidRDefault="0050565A" w:rsidP="00505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71980">
        <w:rPr>
          <w:rFonts w:ascii="Times New Roman" w:hAnsi="Times New Roman" w:cs="Times New Roman"/>
          <w:sz w:val="24"/>
          <w:szCs w:val="24"/>
        </w:rPr>
        <w:t>: Слова категории состояния</w:t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Цели:</w:t>
      </w:r>
      <w:r w:rsidRPr="00A71980">
        <w:rPr>
          <w:rFonts w:ascii="Times New Roman" w:hAnsi="Times New Roman" w:cs="Times New Roman"/>
          <w:sz w:val="24"/>
          <w:szCs w:val="24"/>
        </w:rPr>
        <w:t xml:space="preserve"> 1. Познакомиться со словами категории состояния и их морфологическими признаками.</w:t>
      </w:r>
    </w:p>
    <w:p w:rsidR="0050565A" w:rsidRPr="00A71980" w:rsidRDefault="0050565A" w:rsidP="005056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2. Рассмотреть основные отличия слов категории состояния от наречий.</w:t>
      </w: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повторить слитное, раздельное и дефисное написание наречий; научиться отличать в тексте слова категории состояния от наречий; способствовать развитию коммуникативной компетенции учащихся; воспитывать умение работать в коллективе, взаимоуважение, интерес к предмету.</w:t>
      </w: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проектор, экран, компьютер, карточки с заданиями.</w:t>
      </w:r>
    </w:p>
    <w:p w:rsidR="0050565A" w:rsidRPr="00A71980" w:rsidRDefault="0050565A" w:rsidP="00505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0565A" w:rsidRPr="00A71980" w:rsidRDefault="0050565A" w:rsidP="005056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Учитель: Здравствуйте ребята! Я надеюсь, что вы пришли на урок с прекрасным настроением. Поэтому сегодня будете работать в полную силу.</w:t>
      </w:r>
    </w:p>
    <w:p w:rsidR="0050565A" w:rsidRPr="00A71980" w:rsidRDefault="0050565A" w:rsidP="005056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Повторение (слитное, раздельное и дефисное написание наречий)</w:t>
      </w:r>
    </w:p>
    <w:p w:rsidR="0050565A" w:rsidRPr="00A71980" w:rsidRDefault="0050565A" w:rsidP="005056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  <w:u w:val="single"/>
        </w:rPr>
        <w:t>Опрос</w:t>
      </w:r>
    </w:p>
    <w:p w:rsidR="0050565A" w:rsidRPr="00A71980" w:rsidRDefault="0050565A" w:rsidP="0050565A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Какую часть речи мы называем «наречием»?</w:t>
      </w:r>
    </w:p>
    <w:p w:rsidR="0050565A" w:rsidRPr="00A71980" w:rsidRDefault="0050565A" w:rsidP="0050565A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Изменяются ли наречия?</w:t>
      </w:r>
    </w:p>
    <w:p w:rsidR="0050565A" w:rsidRPr="00A71980" w:rsidRDefault="0050565A" w:rsidP="0050565A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Как образуются наречия?</w:t>
      </w:r>
    </w:p>
    <w:p w:rsidR="0050565A" w:rsidRPr="00A71980" w:rsidRDefault="0050565A" w:rsidP="0050565A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Какие случаи правописания наречий являются самыми трудными?</w:t>
      </w:r>
    </w:p>
    <w:p w:rsidR="0050565A" w:rsidRPr="00A71980" w:rsidRDefault="0050565A" w:rsidP="005056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  <w:u w:val="single"/>
        </w:rPr>
        <w:t>Игра-соревнование</w:t>
      </w:r>
    </w:p>
    <w:p w:rsidR="0050565A" w:rsidRPr="00A71980" w:rsidRDefault="0050565A" w:rsidP="0050565A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Первая команда выписывает наречия с дефисным написанием; вторая команда – наречия, которые пишутся слитно, третья команда – наречия, которые пишутся раздельно</w:t>
      </w:r>
      <w:proofErr w:type="gramStart"/>
      <w:r w:rsidRPr="00A71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Start"/>
      <w:r w:rsidRPr="00A71980">
        <w:rPr>
          <w:rFonts w:ascii="Times New Roman" w:hAnsi="Times New Roman" w:cs="Times New Roman"/>
          <w:color w:val="C00000"/>
          <w:sz w:val="24"/>
          <w:szCs w:val="24"/>
        </w:rPr>
        <w:t>с</w:t>
      </w:r>
      <w:proofErr w:type="gramEnd"/>
      <w:r w:rsidRPr="00A71980">
        <w:rPr>
          <w:rFonts w:ascii="Times New Roman" w:hAnsi="Times New Roman" w:cs="Times New Roman"/>
          <w:color w:val="C00000"/>
          <w:sz w:val="24"/>
          <w:szCs w:val="24"/>
        </w:rPr>
        <w:t>лайд 2)</w:t>
      </w:r>
    </w:p>
    <w:p w:rsidR="0050565A" w:rsidRPr="00A71980" w:rsidRDefault="0050565A" w:rsidP="0050565A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66C3BB31" wp14:editId="7DF12FB2">
            <wp:extent cx="2781299" cy="2085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4438" cy="208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5A" w:rsidRPr="00A71980" w:rsidRDefault="0050565A" w:rsidP="005056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Создание мотивации.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Учитель: Запишите, пожалуйста, следующие предложения </w:t>
      </w:r>
      <w:r w:rsidRPr="00A71980">
        <w:rPr>
          <w:rFonts w:ascii="Times New Roman" w:hAnsi="Times New Roman" w:cs="Times New Roman"/>
          <w:color w:val="C00000"/>
          <w:sz w:val="24"/>
          <w:szCs w:val="24"/>
        </w:rPr>
        <w:t>(слайд 3)</w:t>
      </w: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5A" w:rsidRPr="00A71980" w:rsidRDefault="0050565A" w:rsidP="0050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Тихо ответили жители, тихо проехал обоз.</w:t>
      </w:r>
    </w:p>
    <w:p w:rsidR="0050565A" w:rsidRPr="00A71980" w:rsidRDefault="0050565A" w:rsidP="005056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Тонко пахло в чистом ночном воздухе, мирно было в степи, тихо в темной деревне. 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Выделите грамматические основы в данных предложениях.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Односоставными или двусоставными являются данные предложения?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Каким членом предложения является слово ТИХО в первом и втором предложениях?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Определите значение слова ТИХО в данных предложениях.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lastRenderedPageBreak/>
        <w:t>- Можно ли слово ТИХО в первом и втором предложениях отнести к одной и той же части речи?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Как вы думаете, какой частью речи является слово ТИХО во втором предложении?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Попробуйте сформулировать тему и цели нашего сегодняшнего урока.</w:t>
      </w: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19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1980">
        <w:rPr>
          <w:rFonts w:ascii="Times New Roman" w:hAnsi="Times New Roman" w:cs="Times New Roman"/>
          <w:b/>
          <w:sz w:val="24"/>
          <w:szCs w:val="24"/>
        </w:rPr>
        <w:t xml:space="preserve">.      Знакомство с новым материалом.   </w:t>
      </w:r>
    </w:p>
    <w:p w:rsidR="0050565A" w:rsidRPr="00A71980" w:rsidRDefault="0050565A" w:rsidP="00505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Составление схемы</w:t>
      </w:r>
      <w:proofErr w:type="gramStart"/>
      <w:r w:rsidRPr="00A719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Pr="00A719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(</w:t>
      </w:r>
      <w:proofErr w:type="gramStart"/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с</w:t>
      </w:r>
      <w:proofErr w:type="gramEnd"/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лайд 4)</w:t>
      </w:r>
    </w:p>
    <w:p w:rsidR="0050565A" w:rsidRPr="00A71980" w:rsidRDefault="0050565A" w:rsidP="0050565A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inline distT="0" distB="0" distL="0" distR="0" wp14:anchorId="28BFCB42" wp14:editId="60E565BC">
            <wp:extent cx="2819401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798" cy="211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5A" w:rsidRPr="00A71980" w:rsidRDefault="0050565A" w:rsidP="00505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Лингвистическая справка</w:t>
      </w:r>
      <w:proofErr w:type="gramStart"/>
      <w:r w:rsidRPr="00A719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(</w:t>
      </w:r>
      <w:proofErr w:type="gramStart"/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с</w:t>
      </w:r>
      <w:proofErr w:type="gramEnd"/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лайд 5)</w:t>
      </w:r>
    </w:p>
    <w:p w:rsidR="0050565A" w:rsidRPr="00A71980" w:rsidRDefault="0050565A" w:rsidP="0050565A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Интересно, что вопрос о выделении категории состояния в особую часть речи долгое время в языкознании носил дискуссионный характер. Не все лингвисты признали за категорией состояния права на выделение в самостоятельную часть речи. Выдающиеся русские ученые-лингвисты Лев Владимирович Щерба и Виктор Владимирович Виноградов высказали в своих трудах мнение о необходимости выделения слов категории состояния в особую часть речи. </w:t>
      </w:r>
    </w:p>
    <w:p w:rsidR="0050565A" w:rsidRPr="00A71980" w:rsidRDefault="0050565A" w:rsidP="005056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71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Закрепление.</w:t>
      </w:r>
    </w:p>
    <w:p w:rsidR="0050565A" w:rsidRPr="00A71980" w:rsidRDefault="0050565A" w:rsidP="0050565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19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Работа в парах </w:t>
      </w:r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(слайд 6)</w:t>
      </w:r>
    </w:p>
    <w:p w:rsidR="0050565A" w:rsidRPr="00A71980" w:rsidRDefault="0050565A" w:rsidP="0050565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Запишите предложения.</w:t>
      </w:r>
    </w:p>
    <w:p w:rsidR="0050565A" w:rsidRPr="00A71980" w:rsidRDefault="0050565A" w:rsidP="0050565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Лицо старика красиво и спокойно.</w:t>
      </w:r>
    </w:p>
    <w:p w:rsidR="0050565A" w:rsidRPr="00A71980" w:rsidRDefault="0050565A" w:rsidP="0050565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На рассвете крепко и спокойно заснул ребенок.</w:t>
      </w:r>
    </w:p>
    <w:p w:rsidR="0050565A" w:rsidRPr="00A71980" w:rsidRDefault="0050565A" w:rsidP="0050565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Сегодня в отделении было спокойно.</w:t>
      </w:r>
    </w:p>
    <w:p w:rsidR="0050565A" w:rsidRPr="00A71980" w:rsidRDefault="0050565A" w:rsidP="0050565A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Найдите омонимичные слова. Как определить их принадлежность к той или иной части речи?</w:t>
      </w:r>
    </w:p>
    <w:p w:rsidR="0050565A" w:rsidRPr="00A71980" w:rsidRDefault="0050565A" w:rsidP="0050565A">
      <w:pPr>
        <w:spacing w:line="240" w:lineRule="auto"/>
        <w:ind w:left="14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(По ходу работы заполняется таблица) </w:t>
      </w:r>
      <w:r w:rsidRPr="00A71980">
        <w:rPr>
          <w:rFonts w:ascii="Times New Roman" w:hAnsi="Times New Roman" w:cs="Times New Roman"/>
          <w:color w:val="C00000"/>
          <w:sz w:val="24"/>
          <w:szCs w:val="24"/>
        </w:rPr>
        <w:t>(слайд 7)</w:t>
      </w:r>
    </w:p>
    <w:p w:rsidR="0050565A" w:rsidRPr="00A71980" w:rsidRDefault="0050565A" w:rsidP="0050565A">
      <w:pPr>
        <w:spacing w:line="240" w:lineRule="auto"/>
        <w:ind w:left="14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- Сделайте вывод об отличии слов категории состояния от прилагательных и наречий. Сравните свой вывод с учебником  </w:t>
      </w:r>
      <w:r w:rsidRPr="00A71980">
        <w:rPr>
          <w:rFonts w:ascii="Times New Roman" w:hAnsi="Times New Roman" w:cs="Times New Roman"/>
          <w:color w:val="C00000"/>
          <w:sz w:val="24"/>
          <w:szCs w:val="24"/>
        </w:rPr>
        <w:t>(слайд 8)</w:t>
      </w: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5B7CD76E" wp14:editId="5F6173A5">
            <wp:extent cx="2847975" cy="2135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8372" cy="21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9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71980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389E753B" wp14:editId="32042EAD">
            <wp:extent cx="2857500" cy="214312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8522" cy="214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Pr="00A71980">
        <w:rPr>
          <w:rFonts w:ascii="Times New Roman" w:hAnsi="Times New Roman" w:cs="Times New Roman"/>
          <w:sz w:val="24"/>
          <w:szCs w:val="24"/>
          <w:u w:val="single"/>
        </w:rPr>
        <w:t xml:space="preserve">Работа в группах </w:t>
      </w:r>
      <w:r w:rsidRPr="00A71980">
        <w:rPr>
          <w:rFonts w:ascii="Times New Roman" w:hAnsi="Times New Roman" w:cs="Times New Roman"/>
          <w:color w:val="C00000"/>
          <w:sz w:val="24"/>
          <w:szCs w:val="24"/>
          <w:u w:val="single"/>
        </w:rPr>
        <w:t>(слайд 9)</w:t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1980">
        <w:rPr>
          <w:rFonts w:ascii="Times New Roman" w:hAnsi="Times New Roman" w:cs="Times New Roman"/>
          <w:bCs/>
          <w:iCs/>
          <w:sz w:val="24"/>
          <w:szCs w:val="24"/>
        </w:rPr>
        <w:t>Составьте с данными словами предложения так, чтобы в каждом контексте   данные слова являлись разными частями речи.</w:t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группа: </w:t>
      </w:r>
      <w:r w:rsidRPr="00A71980">
        <w:rPr>
          <w:rFonts w:ascii="Times New Roman" w:hAnsi="Times New Roman" w:cs="Times New Roman"/>
          <w:sz w:val="24"/>
          <w:szCs w:val="24"/>
        </w:rPr>
        <w:t>тихо, сыро.</w:t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группа: </w:t>
      </w:r>
      <w:r w:rsidRPr="00A71980">
        <w:rPr>
          <w:rFonts w:ascii="Times New Roman" w:hAnsi="Times New Roman" w:cs="Times New Roman"/>
          <w:sz w:val="24"/>
          <w:szCs w:val="24"/>
        </w:rPr>
        <w:t>красиво, печально.</w:t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группа: </w:t>
      </w:r>
      <w:r w:rsidRPr="00A71980">
        <w:rPr>
          <w:rFonts w:ascii="Times New Roman" w:hAnsi="Times New Roman" w:cs="Times New Roman"/>
          <w:sz w:val="24"/>
          <w:szCs w:val="24"/>
        </w:rPr>
        <w:t>тревожно, холодно.</w:t>
      </w:r>
    </w:p>
    <w:p w:rsidR="0050565A" w:rsidRPr="00A71980" w:rsidRDefault="0050565A" w:rsidP="0050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группа: </w:t>
      </w:r>
      <w:r w:rsidRPr="00A71980">
        <w:rPr>
          <w:rFonts w:ascii="Times New Roman" w:hAnsi="Times New Roman" w:cs="Times New Roman"/>
          <w:sz w:val="24"/>
          <w:szCs w:val="24"/>
        </w:rPr>
        <w:t>весело, больно.</w:t>
      </w:r>
    </w:p>
    <w:p w:rsidR="0050565A" w:rsidRPr="00A71980" w:rsidRDefault="0050565A" w:rsidP="005056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A71980">
        <w:rPr>
          <w:rFonts w:ascii="Times New Roman" w:hAnsi="Times New Roman" w:cs="Times New Roman"/>
          <w:sz w:val="24"/>
          <w:szCs w:val="24"/>
        </w:rPr>
        <w:t>синквэйна</w:t>
      </w:r>
      <w:proofErr w:type="spellEnd"/>
      <w:r w:rsidRPr="00A71980">
        <w:rPr>
          <w:rFonts w:ascii="Times New Roman" w:hAnsi="Times New Roman" w:cs="Times New Roman"/>
          <w:sz w:val="24"/>
          <w:szCs w:val="24"/>
        </w:rPr>
        <w:t xml:space="preserve"> по теме</w:t>
      </w:r>
      <w:proofErr w:type="gramStart"/>
      <w:r w:rsidRPr="00A71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Start"/>
      <w:r w:rsidRPr="00A71980">
        <w:rPr>
          <w:rFonts w:ascii="Times New Roman" w:hAnsi="Times New Roman" w:cs="Times New Roman"/>
          <w:color w:val="C00000"/>
          <w:sz w:val="24"/>
          <w:szCs w:val="24"/>
        </w:rPr>
        <w:t>с</w:t>
      </w:r>
      <w:proofErr w:type="gramEnd"/>
      <w:r w:rsidRPr="00A71980">
        <w:rPr>
          <w:rFonts w:ascii="Times New Roman" w:hAnsi="Times New Roman" w:cs="Times New Roman"/>
          <w:color w:val="C00000"/>
          <w:sz w:val="24"/>
          <w:szCs w:val="24"/>
        </w:rPr>
        <w:t>лайд 10)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980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657F7F4F" wp14:editId="6743D915">
            <wp:extent cx="2882899" cy="2162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3302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5A" w:rsidRPr="00A71980" w:rsidRDefault="0050565A" w:rsidP="005056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A71980">
        <w:rPr>
          <w:rFonts w:ascii="Times New Roman" w:hAnsi="Times New Roman" w:cs="Times New Roman"/>
          <w:color w:val="C00000"/>
          <w:sz w:val="24"/>
          <w:szCs w:val="24"/>
        </w:rPr>
        <w:t>(слайд 11)</w:t>
      </w:r>
    </w:p>
    <w:p w:rsidR="0050565A" w:rsidRPr="00A71980" w:rsidRDefault="0050565A" w:rsidP="0050565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Письменно создать с помощью слов категории состояния пейзажную зарисовку на тему «Весна». </w:t>
      </w: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71980">
        <w:rPr>
          <w:rFonts w:ascii="Times New Roman" w:hAnsi="Times New Roman" w:cs="Times New Roman"/>
          <w:sz w:val="24"/>
          <w:szCs w:val="24"/>
        </w:rPr>
        <w:t>Спасибо, ребята, за интересный урок! Вы сегодня прекрасно поработали!</w:t>
      </w: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5A" w:rsidRPr="00A71980" w:rsidRDefault="0050565A" w:rsidP="0050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FC" w:rsidRDefault="00A824FC">
      <w:bookmarkStart w:id="0" w:name="_GoBack"/>
      <w:bookmarkEnd w:id="0"/>
    </w:p>
    <w:sectPr w:rsidR="00A8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930"/>
    <w:multiLevelType w:val="hybridMultilevel"/>
    <w:tmpl w:val="247E76E4"/>
    <w:lvl w:ilvl="0" w:tplc="137E4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F1252"/>
    <w:multiLevelType w:val="hybridMultilevel"/>
    <w:tmpl w:val="1788424C"/>
    <w:lvl w:ilvl="0" w:tplc="AC74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CF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48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A3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E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C2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2B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2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320B"/>
    <w:multiLevelType w:val="hybridMultilevel"/>
    <w:tmpl w:val="02EED870"/>
    <w:lvl w:ilvl="0" w:tplc="B4804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556C33"/>
    <w:multiLevelType w:val="hybridMultilevel"/>
    <w:tmpl w:val="080E42E6"/>
    <w:lvl w:ilvl="0" w:tplc="EF6C8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3B2FDF"/>
    <w:multiLevelType w:val="hybridMultilevel"/>
    <w:tmpl w:val="93ACA688"/>
    <w:lvl w:ilvl="0" w:tplc="E01C3D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464B"/>
    <w:multiLevelType w:val="hybridMultilevel"/>
    <w:tmpl w:val="74C896AC"/>
    <w:lvl w:ilvl="0" w:tplc="3EDE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4812"/>
    <w:multiLevelType w:val="hybridMultilevel"/>
    <w:tmpl w:val="136C643C"/>
    <w:lvl w:ilvl="0" w:tplc="23060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A"/>
    <w:rsid w:val="0050565A"/>
    <w:rsid w:val="00A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Момбаева</dc:creator>
  <cp:lastModifiedBy>Момбаева </cp:lastModifiedBy>
  <cp:revision>1</cp:revision>
  <dcterms:created xsi:type="dcterms:W3CDTF">2015-02-16T09:34:00Z</dcterms:created>
  <dcterms:modified xsi:type="dcterms:W3CDTF">2015-02-16T09:35:00Z</dcterms:modified>
</cp:coreProperties>
</file>