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CF" w:rsidRDefault="00CB4DCF"/>
    <w:p w:rsidR="00860A65" w:rsidRPr="00860A65" w:rsidRDefault="00860A65" w:rsidP="002C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65">
        <w:rPr>
          <w:rFonts w:ascii="Times New Roman" w:hAnsi="Times New Roman" w:cs="Times New Roman"/>
          <w:b/>
          <w:sz w:val="28"/>
          <w:szCs w:val="28"/>
        </w:rPr>
        <w:t>Тесты по музыке 7 класс</w:t>
      </w:r>
    </w:p>
    <w:p w:rsidR="00860A65" w:rsidRDefault="00860A65" w:rsidP="002C4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60A65">
        <w:rPr>
          <w:rFonts w:ascii="Times New Roman" w:hAnsi="Times New Roman" w:cs="Times New Roman"/>
          <w:sz w:val="24"/>
          <w:szCs w:val="28"/>
        </w:rPr>
        <w:t xml:space="preserve">по учебнику Т.И. Науменко, В.В. </w:t>
      </w:r>
      <w:proofErr w:type="spellStart"/>
      <w:r w:rsidRPr="00860A65">
        <w:rPr>
          <w:rFonts w:ascii="Times New Roman" w:hAnsi="Times New Roman" w:cs="Times New Roman"/>
          <w:sz w:val="24"/>
          <w:szCs w:val="28"/>
        </w:rPr>
        <w:t>Алеева</w:t>
      </w:r>
      <w:proofErr w:type="spellEnd"/>
    </w:p>
    <w:p w:rsidR="002C4062" w:rsidRDefault="002C4062" w:rsidP="002C4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Автор - учитель музыки МБОУ «СОШ№30»</w:t>
      </w:r>
    </w:p>
    <w:p w:rsidR="002C4062" w:rsidRDefault="002C4062" w:rsidP="002C4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ЭМР Саратовской области </w:t>
      </w:r>
    </w:p>
    <w:p w:rsidR="002C4062" w:rsidRDefault="002C4062" w:rsidP="002C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4062">
        <w:rPr>
          <w:rFonts w:ascii="Times New Roman" w:hAnsi="Times New Roman" w:cs="Times New Roman"/>
          <w:b/>
          <w:sz w:val="28"/>
          <w:szCs w:val="28"/>
        </w:rPr>
        <w:t>Амерова</w:t>
      </w:r>
      <w:proofErr w:type="spellEnd"/>
      <w:r w:rsidRPr="002C4062"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2C4062" w:rsidRPr="002C4062" w:rsidRDefault="002C4062" w:rsidP="002C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65" w:rsidRPr="002C4062" w:rsidRDefault="00860A65" w:rsidP="00860A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4062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</w:t>
      </w:r>
      <w:r w:rsidRPr="002C4062">
        <w:rPr>
          <w:rFonts w:ascii="Times New Roman" w:hAnsi="Times New Roman" w:cs="Times New Roman"/>
          <w:b/>
          <w:i/>
          <w:sz w:val="28"/>
          <w:szCs w:val="28"/>
        </w:rPr>
        <w:t>«Программная музыка»</w:t>
      </w:r>
    </w:p>
    <w:p w:rsidR="00860A65" w:rsidRPr="002C4062" w:rsidRDefault="00860A65" w:rsidP="00860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062">
        <w:rPr>
          <w:rFonts w:ascii="Times New Roman" w:hAnsi="Times New Roman" w:cs="Times New Roman"/>
          <w:b/>
          <w:sz w:val="28"/>
          <w:szCs w:val="28"/>
        </w:rPr>
        <w:t xml:space="preserve">1. Дописать предложение: </w:t>
      </w:r>
    </w:p>
    <w:p w:rsidR="00860A65" w:rsidRPr="00860A65" w:rsidRDefault="00860A65" w:rsidP="00860A6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60A65">
        <w:rPr>
          <w:rFonts w:ascii="Times New Roman" w:hAnsi="Times New Roman" w:cs="Times New Roman"/>
          <w:i/>
          <w:sz w:val="28"/>
          <w:szCs w:val="28"/>
        </w:rPr>
        <w:t xml:space="preserve">программная музыка </w:t>
      </w:r>
      <w:r w:rsidR="00E948B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60A65">
        <w:rPr>
          <w:rFonts w:ascii="Times New Roman" w:hAnsi="Times New Roman" w:cs="Times New Roman"/>
          <w:i/>
          <w:sz w:val="28"/>
          <w:szCs w:val="28"/>
        </w:rPr>
        <w:t>это …..</w:t>
      </w:r>
    </w:p>
    <w:p w:rsidR="00860A65" w:rsidRPr="002C4062" w:rsidRDefault="00860A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C40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948B0" w:rsidRPr="002C4062">
        <w:rPr>
          <w:rFonts w:ascii="Times New Roman" w:hAnsi="Times New Roman" w:cs="Times New Roman"/>
          <w:b/>
          <w:sz w:val="28"/>
          <w:szCs w:val="28"/>
        </w:rPr>
        <w:t>.</w:t>
      </w:r>
      <w:r w:rsidRPr="002C4062">
        <w:rPr>
          <w:rFonts w:ascii="Times New Roman" w:hAnsi="Times New Roman" w:cs="Times New Roman"/>
          <w:b/>
          <w:sz w:val="28"/>
          <w:szCs w:val="28"/>
        </w:rPr>
        <w:t>Определите произведения по описанию</w:t>
      </w:r>
      <w:r w:rsidRPr="002C4062">
        <w:rPr>
          <w:rFonts w:ascii="Times New Roman" w:hAnsi="Times New Roman" w:cs="Times New Roman"/>
          <w:b/>
          <w:sz w:val="32"/>
          <w:szCs w:val="28"/>
        </w:rPr>
        <w:t>:</w:t>
      </w:r>
    </w:p>
    <w:p w:rsidR="00860A65" w:rsidRPr="002C4062" w:rsidRDefault="00F809A3" w:rsidP="002C406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4062">
        <w:rPr>
          <w:rFonts w:ascii="Times New Roman" w:hAnsi="Times New Roman" w:cs="Times New Roman"/>
          <w:i/>
          <w:sz w:val="28"/>
          <w:szCs w:val="28"/>
        </w:rPr>
        <w:t>р</w:t>
      </w:r>
      <w:r w:rsidR="00860A65" w:rsidRPr="002C4062">
        <w:rPr>
          <w:rFonts w:ascii="Times New Roman" w:hAnsi="Times New Roman" w:cs="Times New Roman"/>
          <w:i/>
          <w:sz w:val="28"/>
          <w:szCs w:val="28"/>
        </w:rPr>
        <w:t>усский композитор - эпиграфы из стихотворений русских поэтов- 12 пьес</w:t>
      </w:r>
      <w:r w:rsidR="00E948B0" w:rsidRPr="002C406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60A65" w:rsidRPr="002C4062">
        <w:rPr>
          <w:rFonts w:ascii="Times New Roman" w:hAnsi="Times New Roman" w:cs="Times New Roman"/>
          <w:i/>
          <w:sz w:val="28"/>
          <w:szCs w:val="28"/>
        </w:rPr>
        <w:t xml:space="preserve"> фортепиано</w:t>
      </w:r>
      <w:r w:rsidR="00E948B0" w:rsidRPr="002C4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A65" w:rsidRPr="002C4062">
        <w:rPr>
          <w:rFonts w:ascii="Times New Roman" w:hAnsi="Times New Roman" w:cs="Times New Roman"/>
          <w:i/>
          <w:sz w:val="28"/>
          <w:szCs w:val="28"/>
        </w:rPr>
        <w:t>- пейзажные зарисовки.</w:t>
      </w:r>
    </w:p>
    <w:p w:rsidR="00860A65" w:rsidRPr="00F809A3" w:rsidRDefault="00F809A3" w:rsidP="00F809A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>юита для симфонического оркестра</w:t>
      </w:r>
      <w:r w:rsidR="00E948B0" w:rsidRPr="00F8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>- русский композитор</w:t>
      </w:r>
      <w:r w:rsidR="00E948B0" w:rsidRPr="00F8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>- арабские сказки  «Тысяча и одна ночь»- картина моря</w:t>
      </w:r>
      <w:r w:rsidR="00E948B0" w:rsidRPr="00F8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>- рассказчица-тема скрипки.</w:t>
      </w:r>
    </w:p>
    <w:p w:rsidR="00860A65" w:rsidRPr="00F809A3" w:rsidRDefault="00F809A3" w:rsidP="00F809A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 xml:space="preserve">усский композитор </w:t>
      </w:r>
      <w:r w:rsidR="00E948B0" w:rsidRPr="00F809A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 xml:space="preserve"> фортепиано</w:t>
      </w:r>
      <w:r w:rsidR="00E948B0" w:rsidRPr="00F8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>- техническая пьеса</w:t>
      </w:r>
      <w:r w:rsidR="00E948B0" w:rsidRPr="00F8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>- революционный образ</w:t>
      </w:r>
      <w:r w:rsidR="00E948B0" w:rsidRPr="00F8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>- широкие скачки в мелодии</w:t>
      </w:r>
      <w:r w:rsidR="00D50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A65" w:rsidRPr="00F809A3">
        <w:rPr>
          <w:rFonts w:ascii="Times New Roman" w:hAnsi="Times New Roman" w:cs="Times New Roman"/>
          <w:i/>
          <w:sz w:val="28"/>
          <w:szCs w:val="28"/>
        </w:rPr>
        <w:t>- острый пунктирный ритм</w:t>
      </w:r>
      <w:r w:rsidR="00D5065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860A65" w:rsidRPr="00F809A3">
        <w:rPr>
          <w:rFonts w:ascii="Times New Roman" w:hAnsi="Times New Roman" w:cs="Times New Roman"/>
          <w:i/>
          <w:sz w:val="28"/>
          <w:szCs w:val="28"/>
        </w:rPr>
        <w:t>- мятежное настроение.</w:t>
      </w:r>
    </w:p>
    <w:p w:rsidR="00860A65" w:rsidRPr="002C4062" w:rsidRDefault="00E9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0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4062">
        <w:rPr>
          <w:rFonts w:ascii="Times New Roman" w:hAnsi="Times New Roman" w:cs="Times New Roman"/>
          <w:b/>
          <w:sz w:val="28"/>
          <w:szCs w:val="28"/>
        </w:rPr>
        <w:t>. Привести в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4820"/>
      </w:tblGrid>
      <w:tr w:rsidR="00E948B0" w:rsidTr="00E948B0">
        <w:tc>
          <w:tcPr>
            <w:tcW w:w="3510" w:type="dxa"/>
          </w:tcPr>
          <w:p w:rsidR="00131105" w:rsidRPr="00E948B0" w:rsidRDefault="00E948B0" w:rsidP="00E94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B2ED3"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>А. Вивальди</w:t>
            </w:r>
          </w:p>
          <w:p w:rsidR="00E948B0" w:rsidRPr="00E948B0" w:rsidRDefault="00E948B0" w:rsidP="00E94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>2. Н.А Римский - Корсаков</w:t>
            </w:r>
          </w:p>
          <w:p w:rsidR="00E948B0" w:rsidRPr="00E948B0" w:rsidRDefault="00E948B0" w:rsidP="00E94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Л. </w:t>
            </w:r>
            <w:proofErr w:type="gramStart"/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D50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>Бетховен</w:t>
            </w:r>
          </w:p>
          <w:p w:rsidR="00E948B0" w:rsidRPr="00E948B0" w:rsidRDefault="00E948B0" w:rsidP="00E94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>4.П.И. Чайковский</w:t>
            </w:r>
          </w:p>
          <w:p w:rsidR="00E948B0" w:rsidRPr="00E948B0" w:rsidRDefault="00E948B0" w:rsidP="00E94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>5.А. Скрябин</w:t>
            </w:r>
          </w:p>
          <w:p w:rsidR="00E948B0" w:rsidRDefault="00E9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48B0" w:rsidRPr="00E948B0" w:rsidRDefault="00E948B0" w:rsidP="00E94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1.«Шезеразада» </w:t>
            </w:r>
          </w:p>
          <w:p w:rsidR="00E948B0" w:rsidRPr="00E948B0" w:rsidRDefault="00E948B0" w:rsidP="00E94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>2.Этюд №12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B350C">
              <w:rPr>
                <w:rFonts w:ascii="Times New Roman" w:hAnsi="Times New Roman" w:cs="Times New Roman"/>
                <w:i/>
                <w:sz w:val="28"/>
                <w:szCs w:val="28"/>
              </w:rPr>
              <w:t>Революционный»</w:t>
            </w: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«Времена года» (ф-но) </w:t>
            </w:r>
          </w:p>
          <w:p w:rsidR="00E948B0" w:rsidRPr="00E948B0" w:rsidRDefault="00E948B0" w:rsidP="00E948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Соната № 14 </w:t>
            </w:r>
            <w:proofErr w:type="gramStart"/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ф-но) </w:t>
            </w:r>
          </w:p>
          <w:p w:rsidR="00E948B0" w:rsidRDefault="00E948B0" w:rsidP="00E9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B0">
              <w:rPr>
                <w:rFonts w:ascii="Times New Roman" w:hAnsi="Times New Roman" w:cs="Times New Roman"/>
                <w:i/>
                <w:sz w:val="28"/>
                <w:szCs w:val="28"/>
              </w:rPr>
              <w:t>5.«Времена года» (струнный оркестр</w:t>
            </w:r>
            <w:r w:rsidR="00F809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948B0" w:rsidRDefault="00E9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8B0" w:rsidRPr="002C4062" w:rsidRDefault="00E948B0" w:rsidP="00E94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0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4062">
        <w:rPr>
          <w:rFonts w:ascii="Times New Roman" w:hAnsi="Times New Roman" w:cs="Times New Roman"/>
          <w:b/>
          <w:sz w:val="28"/>
          <w:szCs w:val="28"/>
        </w:rPr>
        <w:t>.</w:t>
      </w:r>
      <w:r w:rsidR="00EB350C" w:rsidRPr="002C4062">
        <w:rPr>
          <w:rFonts w:ascii="Times New Roman" w:hAnsi="Times New Roman" w:cs="Times New Roman"/>
          <w:b/>
          <w:sz w:val="28"/>
          <w:szCs w:val="28"/>
        </w:rPr>
        <w:t>Какие из данных произведений не являются программными:</w:t>
      </w:r>
      <w:r w:rsidRPr="002C4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9A3" w:rsidRPr="00F809A3" w:rsidRDefault="00F809A3" w:rsidP="00F809A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EB350C" w:rsidRPr="00F809A3">
        <w:rPr>
          <w:rFonts w:ascii="Times New Roman" w:hAnsi="Times New Roman" w:cs="Times New Roman"/>
          <w:i/>
          <w:sz w:val="28"/>
          <w:szCs w:val="28"/>
        </w:rPr>
        <w:t>Шехеразада</w:t>
      </w:r>
      <w:proofErr w:type="spellEnd"/>
      <w:r w:rsidRPr="00F809A3">
        <w:rPr>
          <w:rFonts w:ascii="Times New Roman" w:hAnsi="Times New Roman" w:cs="Times New Roman"/>
          <w:i/>
          <w:sz w:val="28"/>
          <w:szCs w:val="28"/>
        </w:rPr>
        <w:t>»</w:t>
      </w:r>
      <w:r w:rsidR="00EB350C" w:rsidRPr="00F809A3">
        <w:rPr>
          <w:rFonts w:ascii="Times New Roman" w:hAnsi="Times New Roman" w:cs="Times New Roman"/>
          <w:i/>
          <w:sz w:val="28"/>
          <w:szCs w:val="28"/>
        </w:rPr>
        <w:t>,</w:t>
      </w:r>
      <w:r w:rsidR="00E948B0" w:rsidRPr="00F809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09A3" w:rsidRPr="00F809A3" w:rsidRDefault="00E948B0" w:rsidP="00F809A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Соната №14 «Лунная»</w:t>
      </w:r>
      <w:r w:rsidR="00F809A3" w:rsidRPr="00F8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062">
        <w:rPr>
          <w:rFonts w:ascii="Times New Roman" w:hAnsi="Times New Roman" w:cs="Times New Roman"/>
          <w:i/>
          <w:sz w:val="28"/>
          <w:szCs w:val="28"/>
        </w:rPr>
        <w:t>ч.1</w:t>
      </w:r>
    </w:p>
    <w:p w:rsidR="00EB350C" w:rsidRPr="00F809A3" w:rsidRDefault="00EB350C" w:rsidP="00F809A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баллада «Лесной царь</w:t>
      </w:r>
      <w:r w:rsidR="002C4062">
        <w:rPr>
          <w:rFonts w:ascii="Times New Roman" w:hAnsi="Times New Roman" w:cs="Times New Roman"/>
          <w:i/>
          <w:sz w:val="28"/>
          <w:szCs w:val="28"/>
        </w:rPr>
        <w:t>»</w:t>
      </w:r>
    </w:p>
    <w:p w:rsidR="00F809A3" w:rsidRPr="00F809A3" w:rsidRDefault="00F809A3" w:rsidP="00F809A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«</w:t>
      </w:r>
      <w:r w:rsidR="00EB350C" w:rsidRPr="00F809A3">
        <w:rPr>
          <w:rFonts w:ascii="Times New Roman" w:hAnsi="Times New Roman" w:cs="Times New Roman"/>
          <w:i/>
          <w:sz w:val="28"/>
          <w:szCs w:val="28"/>
        </w:rPr>
        <w:t>Времена года</w:t>
      </w:r>
      <w:r w:rsidRPr="00F809A3">
        <w:rPr>
          <w:rFonts w:ascii="Times New Roman" w:hAnsi="Times New Roman" w:cs="Times New Roman"/>
          <w:i/>
          <w:sz w:val="28"/>
          <w:szCs w:val="28"/>
        </w:rPr>
        <w:t>»</w:t>
      </w:r>
    </w:p>
    <w:p w:rsidR="00E948B0" w:rsidRPr="00F809A3" w:rsidRDefault="00EB350C" w:rsidP="00F809A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романс «Я помню чудное мгновенье»</w:t>
      </w:r>
    </w:p>
    <w:p w:rsidR="00F809A3" w:rsidRDefault="00F809A3" w:rsidP="00EB35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09A3" w:rsidRPr="002C4062" w:rsidRDefault="00F809A3" w:rsidP="00EB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0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4062">
        <w:rPr>
          <w:rFonts w:ascii="Times New Roman" w:hAnsi="Times New Roman" w:cs="Times New Roman"/>
          <w:b/>
          <w:sz w:val="28"/>
          <w:szCs w:val="28"/>
        </w:rPr>
        <w:t>. Какое из произведений не является циклом:</w:t>
      </w:r>
    </w:p>
    <w:p w:rsidR="00F809A3" w:rsidRPr="00F809A3" w:rsidRDefault="00F809A3" w:rsidP="00F809A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М. Мусоргский «Картинки с выставки»</w:t>
      </w:r>
    </w:p>
    <w:p w:rsidR="00F809A3" w:rsidRPr="00F809A3" w:rsidRDefault="00F809A3" w:rsidP="00F809A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П. И. Чайковский «Времена года»</w:t>
      </w:r>
    </w:p>
    <w:p w:rsidR="00F809A3" w:rsidRPr="00F809A3" w:rsidRDefault="00F809A3" w:rsidP="00F809A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А. Вивальди «Времена года»</w:t>
      </w:r>
    </w:p>
    <w:p w:rsidR="00F809A3" w:rsidRPr="00F809A3" w:rsidRDefault="00F809A3" w:rsidP="00F809A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>А. Скрябин Этюд №12 «Революционный»</w:t>
      </w:r>
    </w:p>
    <w:p w:rsidR="00F809A3" w:rsidRPr="00F809A3" w:rsidRDefault="00F809A3" w:rsidP="00F809A3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9A3">
        <w:rPr>
          <w:rFonts w:ascii="Times New Roman" w:hAnsi="Times New Roman" w:cs="Times New Roman"/>
          <w:i/>
          <w:sz w:val="28"/>
          <w:szCs w:val="28"/>
        </w:rPr>
        <w:t xml:space="preserve">П. И. Чайковский «Детский альбом» </w:t>
      </w:r>
    </w:p>
    <w:p w:rsidR="00F809A3" w:rsidRPr="00F809A3" w:rsidRDefault="00F809A3" w:rsidP="00EB35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809A3" w:rsidRPr="00F8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CC" w:rsidRDefault="00C23DCC" w:rsidP="00860A65">
      <w:pPr>
        <w:spacing w:after="0" w:line="240" w:lineRule="auto"/>
      </w:pPr>
      <w:r>
        <w:separator/>
      </w:r>
    </w:p>
  </w:endnote>
  <w:endnote w:type="continuationSeparator" w:id="0">
    <w:p w:rsidR="00C23DCC" w:rsidRDefault="00C23DCC" w:rsidP="0086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CC" w:rsidRDefault="00C23DCC" w:rsidP="00860A65">
      <w:pPr>
        <w:spacing w:after="0" w:line="240" w:lineRule="auto"/>
      </w:pPr>
      <w:r>
        <w:separator/>
      </w:r>
    </w:p>
  </w:footnote>
  <w:footnote w:type="continuationSeparator" w:id="0">
    <w:p w:rsidR="00C23DCC" w:rsidRDefault="00C23DCC" w:rsidP="0086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AC2"/>
    <w:multiLevelType w:val="hybridMultilevel"/>
    <w:tmpl w:val="B9BC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2D29"/>
    <w:multiLevelType w:val="hybridMultilevel"/>
    <w:tmpl w:val="7D34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645"/>
    <w:multiLevelType w:val="hybridMultilevel"/>
    <w:tmpl w:val="AA5C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1475C"/>
    <w:multiLevelType w:val="hybridMultilevel"/>
    <w:tmpl w:val="BA607B18"/>
    <w:lvl w:ilvl="0" w:tplc="ACCC7B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72264C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E2204D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8DA11B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08AC5E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9892993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34EB54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8912EC0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D940834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5"/>
    <w:rsid w:val="00131105"/>
    <w:rsid w:val="002B2ED3"/>
    <w:rsid w:val="002C4062"/>
    <w:rsid w:val="00860A65"/>
    <w:rsid w:val="00C23DCC"/>
    <w:rsid w:val="00CB4DCF"/>
    <w:rsid w:val="00D50651"/>
    <w:rsid w:val="00E948B0"/>
    <w:rsid w:val="00EB350C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A65"/>
  </w:style>
  <w:style w:type="paragraph" w:styleId="a5">
    <w:name w:val="footer"/>
    <w:basedOn w:val="a"/>
    <w:link w:val="a6"/>
    <w:uiPriority w:val="99"/>
    <w:unhideWhenUsed/>
    <w:rsid w:val="0086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A65"/>
  </w:style>
  <w:style w:type="table" w:styleId="a7">
    <w:name w:val="Table Grid"/>
    <w:basedOn w:val="a1"/>
    <w:uiPriority w:val="59"/>
    <w:rsid w:val="00E9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A65"/>
  </w:style>
  <w:style w:type="paragraph" w:styleId="a5">
    <w:name w:val="footer"/>
    <w:basedOn w:val="a"/>
    <w:link w:val="a6"/>
    <w:uiPriority w:val="99"/>
    <w:unhideWhenUsed/>
    <w:rsid w:val="00860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A65"/>
  </w:style>
  <w:style w:type="table" w:styleId="a7">
    <w:name w:val="Table Grid"/>
    <w:basedOn w:val="a1"/>
    <w:uiPriority w:val="59"/>
    <w:rsid w:val="00E9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4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2013-11-12T13:20:00Z</dcterms:created>
  <dcterms:modified xsi:type="dcterms:W3CDTF">2013-11-12T14:57:00Z</dcterms:modified>
</cp:coreProperties>
</file>