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3" w:rsidRDefault="00A41023" w:rsidP="00A4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 образовательное учреждение</w:t>
      </w:r>
    </w:p>
    <w:p w:rsidR="00A41023" w:rsidRDefault="00A41023" w:rsidP="00A4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«Лицей»</w:t>
      </w:r>
    </w:p>
    <w:p w:rsidR="00A41023" w:rsidRDefault="00A41023" w:rsidP="00A4102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алачинска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Омской области</w:t>
      </w:r>
    </w:p>
    <w:p w:rsidR="00A41023" w:rsidRDefault="00A41023" w:rsidP="00A41023">
      <w:pPr>
        <w:jc w:val="center"/>
      </w:pPr>
    </w:p>
    <w:p w:rsidR="00A41023" w:rsidRDefault="00A41023" w:rsidP="00A41023">
      <w:pPr>
        <w:jc w:val="center"/>
      </w:pPr>
    </w:p>
    <w:p w:rsidR="00A41023" w:rsidRDefault="00A41023" w:rsidP="00A41023">
      <w:pPr>
        <w:jc w:val="center"/>
      </w:pPr>
    </w:p>
    <w:p w:rsidR="00A41023" w:rsidRDefault="00A41023" w:rsidP="00A41023">
      <w:pPr>
        <w:jc w:val="center"/>
      </w:pPr>
    </w:p>
    <w:p w:rsidR="00A41023" w:rsidRDefault="00A41023" w:rsidP="00A41023">
      <w:pPr>
        <w:jc w:val="center"/>
      </w:pPr>
    </w:p>
    <w:p w:rsidR="00A41023" w:rsidRDefault="00A41023" w:rsidP="00A41023">
      <w:pPr>
        <w:spacing w:after="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/>
          <w:sz w:val="36"/>
          <w:szCs w:val="36"/>
        </w:rPr>
        <w:t>Технологическая карта урока по русскому языку в 5 классе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i/>
          <w:sz w:val="44"/>
          <w:szCs w:val="44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Виды предложений  по наличию и отсутствию</w:t>
      </w:r>
    </w:p>
    <w:p w:rsidR="00A41023" w:rsidRDefault="00A41023" w:rsidP="00A4102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второстепенных членов</w:t>
      </w:r>
      <w:r>
        <w:rPr>
          <w:rFonts w:ascii="Times New Roman" w:hAnsi="Times New Roman"/>
          <w:i/>
          <w:sz w:val="44"/>
          <w:szCs w:val="44"/>
        </w:rPr>
        <w:t>»</w:t>
      </w:r>
    </w:p>
    <w:p w:rsidR="00A41023" w:rsidRDefault="00A41023" w:rsidP="00A41023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(ФГОС)</w:t>
      </w:r>
    </w:p>
    <w:p w:rsidR="00A41023" w:rsidRDefault="00A41023" w:rsidP="00A41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подготовила </w:t>
      </w:r>
    </w:p>
    <w:p w:rsidR="00A41023" w:rsidRDefault="00A41023" w:rsidP="00A410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41023" w:rsidRDefault="00A41023" w:rsidP="00A4102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Майер Елена Николаевна</w:t>
      </w:r>
    </w:p>
    <w:p w:rsidR="00A41023" w:rsidRDefault="00A41023" w:rsidP="00A41023">
      <w:pPr>
        <w:jc w:val="right"/>
        <w:rPr>
          <w:sz w:val="28"/>
        </w:rPr>
      </w:pPr>
    </w:p>
    <w:p w:rsidR="00A41023" w:rsidRDefault="00A41023" w:rsidP="00A41023">
      <w:pPr>
        <w:jc w:val="center"/>
        <w:rPr>
          <w:rFonts w:ascii="Times New Roman" w:hAnsi="Times New Roman"/>
          <w:sz w:val="28"/>
        </w:rPr>
      </w:pPr>
    </w:p>
    <w:p w:rsidR="00A41023" w:rsidRDefault="00A41023" w:rsidP="00A410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Калачинск</w:t>
      </w:r>
    </w:p>
    <w:p w:rsidR="00A41023" w:rsidRDefault="00A41023" w:rsidP="00A410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 урока:  «Виды предложений  по наличию и отсутствию второстепенных членов»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5 класс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</w:p>
    <w:p w:rsidR="00A41023" w:rsidRDefault="00A41023" w:rsidP="00A41023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Тип урока: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открытие  новых знаний 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Технология: развитие критического мышления через чтение и письмо</w:t>
      </w:r>
    </w:p>
    <w:p w:rsidR="00A41023" w:rsidRDefault="00A41023" w:rsidP="00A4102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</w:rPr>
        <w:t>Реализуемая программа:</w:t>
      </w:r>
      <w:r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по русскому языку общеобразовательных  учреждений. 5-11 классы: основной курс, элективные курсы/авт.-сост. С.И. Львова.- 2-е изд.,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., - М.: Мнемозина, 2010;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</w:rPr>
        <w:t xml:space="preserve">УМК: </w:t>
      </w: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Русский язык. 5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.: учебник для общеобразовательных  учреждений. В 3 ч. /С.И. Львова, В.В. Львов.- М.:  Мнемозина, 2012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Цель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обеспечить формирование    умения узнавать и отличать распространённые предложения  от нераспространённых, умения характеризировать предложение по наличию главных и второстепенных членов,   ценностного отношения к совместной познавательной деятельности.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опознавать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 по наличию и отсутствию второстепенных членов предложения, определять их вид (распространённые, нераспространённые) 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Получат возможность научиться:  </w:t>
      </w:r>
      <w:r>
        <w:rPr>
          <w:rFonts w:ascii="Times New Roman" w:hAnsi="Times New Roman"/>
          <w:sz w:val="24"/>
          <w:szCs w:val="24"/>
        </w:rPr>
        <w:t xml:space="preserve">анализировать  предложения  с точки зрения структурной организации. 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  <w:r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средства в соответствии с задачами коммуникации для выражения своих мыслей; планирование и регуляция  своей деятельности.   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достаточный объем словарного запаса  и усвоенных грамматических средств для свободного выражения мыслей и чувств в процессе речевого общения; Л-2 понимание русского языка как одной из основных национально-культурных ценностей.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 личностные:</w:t>
      </w:r>
      <w:r>
        <w:rPr>
          <w:rFonts w:ascii="Times New Roman" w:hAnsi="Times New Roman"/>
          <w:sz w:val="24"/>
          <w:szCs w:val="24"/>
        </w:rPr>
        <w:t xml:space="preserve">  Л3 - ориентирование в системе моральных норм и ценностей.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 регулятивные:</w:t>
      </w:r>
      <w:r>
        <w:rPr>
          <w:rFonts w:ascii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целеполагание и планирование своей деятельности; Р2- принятие решения в проблемных ситуациях на основе переговоров; Р3 - осознанно и произвольно строят речевые высказывания в устной и письменной форме; Р4 – контролируют и оценивают свои действия как по результату, так и по способу действия.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 познавательные: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проводят  сравнение и классификацию изученных объектов по самостоятельно выделенным критериям; П2 -   выбирают  смысловые единицы предложения  и устанавливать отношения между ними; П3 - определяют основную и второстепенную информацию; П4 - строят логические рассуждения, включающие установление причинно-следственных связей; П5 – представляют информацию в наглядно-символической форме (в виде схем).</w:t>
      </w:r>
    </w:p>
    <w:p w:rsidR="00A41023" w:rsidRDefault="00A41023" w:rsidP="00A41023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 коммуникативные: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приобретают  опыт  работы в группе; К2 - практическое усвоение  морально-этических принципов общения и сотрудничества; К3 – действуют с учётом позиции другого, умеют согласовывать  свои действия.  </w:t>
      </w:r>
    </w:p>
    <w:p w:rsidR="00A41023" w:rsidRDefault="00A41023" w:rsidP="00A41023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Оборудование:</w:t>
      </w:r>
    </w:p>
    <w:p w:rsidR="00A41023" w:rsidRDefault="00A41023" w:rsidP="00A4102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мультимедийный проектор;</w:t>
      </w:r>
    </w:p>
    <w:p w:rsidR="00A41023" w:rsidRDefault="00A41023" w:rsidP="00A4102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мультимедийная презентация к уроку.</w:t>
      </w:r>
      <w:r>
        <w:rPr>
          <w:rFonts w:ascii="Cambria" w:hAnsi="Cambria"/>
          <w:b/>
          <w:sz w:val="24"/>
          <w:szCs w:val="24"/>
        </w:rPr>
        <w:t xml:space="preserve">      </w:t>
      </w:r>
    </w:p>
    <w:p w:rsidR="00A41023" w:rsidRDefault="00A41023" w:rsidP="00A41023">
      <w:pPr>
        <w:spacing w:after="0" w:line="240" w:lineRule="auto"/>
        <w:ind w:right="567"/>
        <w:contextualSpacing/>
        <w:jc w:val="both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ind w:right="567"/>
        <w:contextualSpacing/>
        <w:jc w:val="both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ind w:right="567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4"/>
        <w:tblW w:w="15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1983"/>
        <w:gridCol w:w="4394"/>
        <w:gridCol w:w="2408"/>
        <w:gridCol w:w="2072"/>
        <w:gridCol w:w="2113"/>
      </w:tblGrid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1023" w:rsidRDefault="00A4102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Цель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Деятельность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Деятельность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учащихся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Результат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Оценка</w:t>
            </w: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Организационный момент, мотивация к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Настрой   на учебную деятельность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Л3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spacing w:before="115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 бы хотела начать урок  с приветствия, но оно рассыпалось. Кто поможет мне?</w:t>
            </w:r>
          </w:p>
          <w:p w:rsidR="00A41023" w:rsidRDefault="00A41023">
            <w:pPr>
              <w:spacing w:before="115"/>
              <w:ind w:right="1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 малой удачи начинается успех!»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Как вы понимаете эти слова?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Я вам желаю, чтобы вам сегодня  сопутствовала удача, которая поможет нашему уроку быть успешным!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Я буду этому очень рада!                           </w:t>
            </w:r>
            <w:r>
              <w:rPr>
                <w:rFonts w:ascii="Cambria" w:hAnsi="Cambria"/>
                <w:b/>
                <w:sz w:val="24"/>
                <w:szCs w:val="24"/>
              </w:rPr>
              <w:t>Предлагаю</w:t>
            </w:r>
            <w:r>
              <w:rPr>
                <w:rFonts w:ascii="Cambria" w:hAnsi="Cambria"/>
                <w:sz w:val="24"/>
                <w:szCs w:val="24"/>
              </w:rPr>
              <w:t xml:space="preserve"> сегодня поработать в группах. Сигналом  о выполнении вами задания  будут смайлики разного цвета.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Объясняют смысл приветствия.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Внутренняя и внешняя готовность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Словесное поощрение учителя</w:t>
            </w: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Знаний.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ТРКМЧП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«Мозговой штурм» 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«Веришь ли ты, что…»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Организация  ситуации, </w:t>
            </w:r>
            <w:r>
              <w:rPr>
                <w:rFonts w:ascii="Times New Roman" w:hAnsi="Times New Roman"/>
                <w:sz w:val="24"/>
                <w:szCs w:val="24"/>
              </w:rPr>
              <w:t>которая актуализирует необходимые для последующего открытия знания</w:t>
            </w:r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На партах</w:t>
            </w:r>
            <w:r>
              <w:rPr>
                <w:rFonts w:ascii="Cambria" w:hAnsi="Cambria"/>
                <w:sz w:val="24"/>
                <w:szCs w:val="24"/>
              </w:rPr>
              <w:t xml:space="preserve"> у групп по одному предложению: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Выпал снег.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Ты радуешься  снегу?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 Зимние дни  проходят быстро.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 Красива  зима!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 доске – схемы этих предложений.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Выберите</w:t>
            </w:r>
            <w:r>
              <w:rPr>
                <w:rFonts w:ascii="Cambria" w:hAnsi="Cambria"/>
                <w:sz w:val="24"/>
                <w:szCs w:val="24"/>
              </w:rPr>
              <w:t>, какой схеме соответствует оно, объясните, почему. Прикрепите на доску.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Слайд 2  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«Веришь ли ты, что…»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эти предложения  можно   объединить в группы по цели высказывания?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Слайд 3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 эти предложения  можно  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объединить в группы по интонации?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Слайд 4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Кто сможет распределить по этому признаку?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 кто знает, как называются эти предложения?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Групповая работа.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Разбирают </w:t>
            </w:r>
            <w:r>
              <w:rPr>
                <w:rFonts w:ascii="Cambria" w:hAnsi="Cambria"/>
                <w:sz w:val="24"/>
                <w:szCs w:val="24"/>
              </w:rPr>
              <w:t xml:space="preserve">своё предложение,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находят </w:t>
            </w:r>
            <w:r>
              <w:rPr>
                <w:rFonts w:ascii="Cambria" w:hAnsi="Cambria"/>
                <w:sz w:val="24"/>
                <w:szCs w:val="24"/>
              </w:rPr>
              <w:t xml:space="preserve">на доске соответствующую  схему, </w:t>
            </w:r>
            <w:r>
              <w:rPr>
                <w:rFonts w:ascii="Cambria" w:hAnsi="Cambria"/>
                <w:b/>
                <w:sz w:val="24"/>
                <w:szCs w:val="24"/>
              </w:rPr>
              <w:t>прикрепляют</w:t>
            </w:r>
            <w:r>
              <w:rPr>
                <w:rFonts w:ascii="Cambria" w:hAnsi="Cambria"/>
                <w:sz w:val="24"/>
                <w:szCs w:val="24"/>
              </w:rPr>
              <w:t xml:space="preserve"> предложение, </w:t>
            </w:r>
            <w:r>
              <w:rPr>
                <w:rFonts w:ascii="Cambria" w:hAnsi="Cambria"/>
                <w:b/>
                <w:sz w:val="24"/>
                <w:szCs w:val="24"/>
              </w:rPr>
              <w:t>объясняют</w:t>
            </w:r>
            <w:r>
              <w:rPr>
                <w:rFonts w:ascii="Cambria" w:hAnsi="Cambria"/>
                <w:sz w:val="24"/>
                <w:szCs w:val="24"/>
              </w:rPr>
              <w:t xml:space="preserve"> свой выбор.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Делят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предложен-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предложения на группы.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Актуализация знаний, необходимых для понимания новой темы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Словесная оценка учителя работы групп, уч-ся.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Самооценка</w:t>
            </w:r>
            <w:r>
              <w:rPr>
                <w:rFonts w:ascii="Cambria" w:hAnsi="Cambria"/>
                <w:sz w:val="24"/>
                <w:szCs w:val="24"/>
              </w:rPr>
              <w:t xml:space="preserve"> в маршрутном листе.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 (определение темы, цели урока)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Уметь узнавать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распространён-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-пространённых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Р4, Л1, Л2, </w:t>
            </w:r>
            <w:r>
              <w:rPr>
                <w:rFonts w:ascii="Cambria" w:hAnsi="Cambria"/>
                <w:sz w:val="24"/>
                <w:szCs w:val="24"/>
              </w:rPr>
              <w:t>П4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Мотивация к формулированию темы и цели урока: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 хотите это узнать? Сформулируйте, пожалуйста, тему нашего урока.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Давайте, посмотрим, как я её сформулировала? Согласны?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Слайд 5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Запишите, пожалуйста, число  и  тему урока.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Сформулируйте, пожалуйста, цели нашего урока.  Давайте, посмотрим, как я их  сформулировала?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Слайд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Формулируют тему и цель урока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Готовность к восприятию новых знаний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Словесная оценка учителя</w:t>
            </w: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Усвоение новых знаний и первичное закрепление.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ТРКМЧП: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(маркировка текста)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Открытие новых знаний: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работа с информацией в учебнике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П3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Ребята, возьмите маршрутный лист (</w:t>
            </w:r>
            <w:r>
              <w:rPr>
                <w:rFonts w:ascii="Cambria" w:hAnsi="Cambria"/>
                <w:b/>
                <w:sz w:val="24"/>
                <w:szCs w:val="24"/>
              </w:rPr>
              <w:t>Приложение №1</w:t>
            </w:r>
            <w:r>
              <w:rPr>
                <w:rFonts w:ascii="Cambria" w:hAnsi="Cambria"/>
                <w:sz w:val="24"/>
                <w:szCs w:val="24"/>
              </w:rPr>
              <w:t xml:space="preserve">)  на сегодняшний урок, скажите,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сколько </w:t>
            </w:r>
            <w:r>
              <w:rPr>
                <w:rFonts w:ascii="Cambria" w:hAnsi="Cambria"/>
                <w:sz w:val="24"/>
                <w:szCs w:val="24"/>
              </w:rPr>
              <w:t xml:space="preserve"> будет заданий?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Не забывайте</w:t>
            </w:r>
            <w:r>
              <w:rPr>
                <w:rFonts w:ascii="Cambria" w:hAnsi="Cambria"/>
                <w:sz w:val="24"/>
                <w:szCs w:val="24"/>
              </w:rPr>
              <w:t>, что в течение урока вы оцениваете свою работу  в листах индивидуальных достижений. (</w:t>
            </w:r>
            <w:r>
              <w:rPr>
                <w:rFonts w:ascii="Cambria" w:hAnsi="Cambria"/>
                <w:b/>
                <w:sz w:val="24"/>
                <w:szCs w:val="24"/>
              </w:rPr>
              <w:t>Приложение №2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Назовите </w:t>
            </w:r>
            <w:r>
              <w:rPr>
                <w:rFonts w:ascii="Cambria" w:hAnsi="Cambria"/>
                <w:b/>
                <w:sz w:val="24"/>
                <w:szCs w:val="24"/>
              </w:rPr>
              <w:t>критерии</w:t>
            </w:r>
            <w:r>
              <w:rPr>
                <w:rFonts w:ascii="Cambria" w:hAnsi="Cambria"/>
                <w:sz w:val="24"/>
                <w:szCs w:val="24"/>
              </w:rPr>
              <w:t xml:space="preserve"> оценки: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D3FC85" wp14:editId="4F8B413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20320</wp:posOffset>
                      </wp:positionV>
                      <wp:extent cx="237490" cy="154305"/>
                      <wp:effectExtent l="0" t="0" r="10160" b="17145"/>
                      <wp:wrapNone/>
                      <wp:docPr id="3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49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2.15pt;margin-top:1.6pt;width:18.7pt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" fillcolor="window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 xml:space="preserve">           -     цель достигнута                       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5114ED" wp14:editId="3D9C81F1">
                  <wp:extent cx="223520" cy="191135"/>
                  <wp:effectExtent l="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sz w:val="24"/>
                <w:szCs w:val="24"/>
              </w:rPr>
              <w:t xml:space="preserve">  -  справляюсь, но есть ошибки 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1DD15" wp14:editId="6BFB42FF">
                  <wp:extent cx="287020" cy="244475"/>
                  <wp:effectExtent l="0" t="0" r="0" b="317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sz w:val="24"/>
                <w:szCs w:val="24"/>
              </w:rPr>
              <w:t xml:space="preserve"> - ещё нужно над этим работать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Оценивать</w:t>
            </w:r>
            <w:r>
              <w:rPr>
                <w:rFonts w:ascii="Cambria" w:hAnsi="Cambria"/>
                <w:sz w:val="24"/>
                <w:szCs w:val="24"/>
              </w:rPr>
              <w:t xml:space="preserve"> работу групп сегодня буду я.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Предлагаю </w:t>
            </w:r>
            <w:r>
              <w:rPr>
                <w:rFonts w:ascii="Cambria" w:hAnsi="Cambria"/>
                <w:b/>
                <w:sz w:val="24"/>
                <w:szCs w:val="24"/>
              </w:rPr>
              <w:t>выполнить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>
              <w:rPr>
                <w:rFonts w:ascii="Cambria" w:hAnsi="Cambria"/>
                <w:sz w:val="24"/>
                <w:szCs w:val="24"/>
              </w:rPr>
              <w:t xml:space="preserve">  из маршрутного листа: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 </w:t>
            </w:r>
            <w:r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>
              <w:rPr>
                <w:rFonts w:ascii="Cambria" w:hAnsi="Cambria"/>
                <w:sz w:val="24"/>
                <w:szCs w:val="24"/>
              </w:rPr>
              <w:t xml:space="preserve"> информацию в учебнике о  видах предложений по наличию второстепенных членов -    с.127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 Читая информацию,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поставить </w:t>
            </w:r>
            <w:r>
              <w:rPr>
                <w:rFonts w:ascii="Cambria" w:hAnsi="Cambria"/>
                <w:sz w:val="24"/>
                <w:szCs w:val="24"/>
              </w:rPr>
              <w:t>карандашом знаки: («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Инсерт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 xml:space="preserve">  знаю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новое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!  интересное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? не понимаю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Теперь вы </w:t>
            </w:r>
            <w:r>
              <w:rPr>
                <w:rFonts w:ascii="Cambria" w:hAnsi="Cambria"/>
                <w:b/>
                <w:sz w:val="24"/>
                <w:szCs w:val="24"/>
              </w:rPr>
              <w:t>можете  выполнить</w:t>
            </w:r>
            <w:r>
              <w:rPr>
                <w:rFonts w:ascii="Cambria" w:hAnsi="Cambria"/>
                <w:sz w:val="24"/>
                <w:szCs w:val="24"/>
              </w:rPr>
              <w:t xml:space="preserve"> это задание:  распределить в группы предложения по наличию второстепенных членов предложения?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Выполняют 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№1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(индивидуальная работа)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Читают т</w:t>
            </w:r>
            <w:r>
              <w:rPr>
                <w:rFonts w:ascii="Cambria" w:hAnsi="Cambria"/>
                <w:sz w:val="24"/>
                <w:szCs w:val="24"/>
              </w:rPr>
              <w:t xml:space="preserve">екст на стр. 127,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перерабатывают </w:t>
            </w:r>
            <w:r>
              <w:rPr>
                <w:rFonts w:ascii="Cambria" w:hAnsi="Cambria"/>
                <w:sz w:val="24"/>
                <w:szCs w:val="24"/>
              </w:rPr>
              <w:t>информацию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Распределяют </w:t>
            </w:r>
            <w:r>
              <w:rPr>
                <w:rFonts w:ascii="Cambria" w:hAnsi="Cambria"/>
                <w:sz w:val="24"/>
                <w:szCs w:val="24"/>
              </w:rPr>
              <w:t xml:space="preserve">предложения на доске в группы по наличию второстепенных членов предложения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(групповая работа)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Присвоение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выявленных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закономернос-тей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Фиксирование новых знаний через моделирование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Словесная оценка учителя работы групп, уч-ся.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Самооценка </w:t>
            </w:r>
            <w:r>
              <w:rPr>
                <w:rFonts w:ascii="Cambria" w:hAnsi="Cambria"/>
                <w:sz w:val="24"/>
                <w:szCs w:val="24"/>
              </w:rPr>
              <w:t>в маршрутном листе.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41023" w:rsidTr="00A41023">
        <w:trPr>
          <w:trHeight w:val="20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Организация деятельности  для отработки навыков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Предлагаю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выполнить </w:t>
            </w:r>
            <w:r>
              <w:rPr>
                <w:rFonts w:ascii="Cambria" w:hAnsi="Cambria"/>
                <w:sz w:val="24"/>
                <w:szCs w:val="24"/>
              </w:rPr>
              <w:t xml:space="preserve">следующее задание из маршрутного листа. 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С.128  упр.281 (2)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Спишите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под пунктом  2</w:t>
            </w:r>
            <w:r>
              <w:rPr>
                <w:rFonts w:ascii="Cambria" w:hAnsi="Cambria"/>
                <w:sz w:val="24"/>
                <w:szCs w:val="24"/>
              </w:rPr>
              <w:t xml:space="preserve">)  предложения, распределив их в группы, выделите грамматические основы.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Самопроверка по образцу.</w:t>
            </w: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Слайд</w:t>
            </w:r>
            <w:proofErr w:type="gramStart"/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7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Выполняют 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Стр.128 упр. 281 (2),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Проверяют</w:t>
            </w:r>
            <w:r>
              <w:rPr>
                <w:rFonts w:ascii="Cambria" w:hAnsi="Cambria"/>
                <w:sz w:val="24"/>
                <w:szCs w:val="24"/>
              </w:rPr>
              <w:t xml:space="preserve"> по образцу на слайде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Осознание значимости новых знаний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Словесная оценка учителя работы групп, уч-ся.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Самооценка</w:t>
            </w:r>
            <w:r>
              <w:rPr>
                <w:rFonts w:ascii="Cambria" w:hAnsi="Cambria"/>
                <w:sz w:val="24"/>
                <w:szCs w:val="24"/>
              </w:rPr>
              <w:t xml:space="preserve"> в маршрутном листе.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7.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процессом и результатом учебной деятельности.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ТРКМЧП: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Мониторинг планируемых результатов усвоения новых знаний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П5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Предлагаю </w:t>
            </w:r>
            <w:r>
              <w:rPr>
                <w:rFonts w:ascii="Cambria" w:hAnsi="Cambria"/>
                <w:b/>
                <w:sz w:val="24"/>
                <w:szCs w:val="24"/>
              </w:rPr>
              <w:t>выполнить</w:t>
            </w:r>
            <w:r>
              <w:rPr>
                <w:rFonts w:ascii="Cambria" w:hAnsi="Cambria"/>
                <w:sz w:val="24"/>
                <w:szCs w:val="24"/>
              </w:rPr>
              <w:t xml:space="preserve"> следующее задание из маршрутного листа.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Составление 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(алгоритма изученного правила)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со словом </w:t>
            </w:r>
            <w:r>
              <w:rPr>
                <w:rFonts w:ascii="Cambria" w:hAnsi="Cambria"/>
                <w:b/>
                <w:sz w:val="24"/>
                <w:szCs w:val="24"/>
              </w:rPr>
              <w:t>«Предложения»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строка – существительное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строка – 2 прилагательных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строка – 3 глагола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строка – фраза из 4 слов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строка – существительное  – синоним  первому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Объяснить.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Слайд 8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Выполняют  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Групповая работа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Пример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 Слайд 8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Предложения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Распространённые, нераспространённые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Бывают, состоят, делятся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наличию второстепенных членов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Осознание значимости новых знаний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Словесная оценка учителя работы групп, уч-ся.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Самооценка</w:t>
            </w:r>
            <w:r>
              <w:rPr>
                <w:rFonts w:ascii="Cambria" w:hAnsi="Cambria"/>
                <w:sz w:val="24"/>
                <w:szCs w:val="24"/>
              </w:rPr>
              <w:t xml:space="preserve"> в маршрутном листе.</w:t>
            </w: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Рефлексия деятельности (подведение итогов занятия)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ТРКМЧП: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«Веришь ли ты, что…»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Обобщение  ценностного отношения к деятельности, к совместной деятельности, её оценка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Предлагаю </w:t>
            </w:r>
            <w:r>
              <w:rPr>
                <w:rFonts w:ascii="Cambria" w:hAnsi="Cambria"/>
                <w:b/>
                <w:sz w:val="24"/>
                <w:szCs w:val="24"/>
              </w:rPr>
              <w:t>ответить на вопросы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какова тема урока?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какую цель ставили?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достигли ли цели?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какое правило использовали?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Предлагаю </w:t>
            </w:r>
            <w:r>
              <w:rPr>
                <w:rFonts w:ascii="Cambria" w:hAnsi="Cambria"/>
                <w:b/>
                <w:sz w:val="24"/>
                <w:szCs w:val="24"/>
              </w:rPr>
              <w:t>вернуться к приёму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1023" w:rsidRDefault="00A4102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«Веришь ли ты, что…»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Слайд 9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что было интересно на уроке?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что  было трудно?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где ваши знания пригодятся?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Оцените</w:t>
            </w:r>
            <w:r>
              <w:rPr>
                <w:rFonts w:ascii="Cambria" w:hAnsi="Cambria"/>
                <w:sz w:val="24"/>
                <w:szCs w:val="24"/>
              </w:rPr>
              <w:t xml:space="preserve"> свою работу, поставьте оценку.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Кто поработал на «5»? «4»? «3»?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Поднимите руку, кому из вас сегодня помог сосед по парте, по группе? Чем?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Оцените</w:t>
            </w:r>
            <w:r>
              <w:rPr>
                <w:rFonts w:ascii="Cambria" w:hAnsi="Cambria"/>
                <w:sz w:val="24"/>
                <w:szCs w:val="24"/>
              </w:rPr>
              <w:t xml:space="preserve"> работу своей группы.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Даю  свою оценку работе групп.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Сегодня конец рабочей недели. Поднимите руку, у кого в листках достижений  просматривается продвижение вперёд! В чём?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Отвечают </w:t>
            </w:r>
            <w:r>
              <w:rPr>
                <w:rFonts w:ascii="Cambria" w:hAnsi="Cambria"/>
                <w:sz w:val="24"/>
                <w:szCs w:val="24"/>
              </w:rPr>
              <w:t xml:space="preserve">на вопросы.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Дают оценку</w:t>
            </w:r>
            <w:r>
              <w:rPr>
                <w:rFonts w:ascii="Cambria" w:hAnsi="Cambria"/>
                <w:sz w:val="24"/>
                <w:szCs w:val="24"/>
              </w:rPr>
              <w:t xml:space="preserve"> своей деятельности, оценивают работу группы.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Ценностное отношение к деятельности и её оценка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Самооценка</w:t>
            </w:r>
            <w:r>
              <w:rPr>
                <w:rFonts w:ascii="Cambria" w:hAnsi="Cambria"/>
                <w:sz w:val="24"/>
                <w:szCs w:val="24"/>
              </w:rPr>
              <w:t xml:space="preserve"> в маршрутном листе.</w:t>
            </w:r>
          </w:p>
        </w:tc>
      </w:tr>
      <w:tr w:rsidR="00A41023" w:rsidTr="00A410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Информация о домашнем задании (комментирование), выставление оценок за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Закрепить полученные знания.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Развить творческие способности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Л3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П5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Предлагаю выполнить по выбору: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Стр. упр.282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Стр. упр. 284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Лингвистическая сказка « Два предложения».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Кто выполнит второе упражнение?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Кто напишет сказку?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Ну что ж, ребята,   закончить урок мне хочется словами поэта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Н.Рыленкова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На доброе слово не надо скупиться,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Сказать это слово – что дать напиться…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Слайд 10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СПАСИБО всем, кто сегодня со всеми вместе  своей маленькой удачей помог сделать успешным наш урок!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домашняя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Закрепление полученных знаний, развитие творческих способностей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Оценка учителя</w:t>
            </w:r>
          </w:p>
        </w:tc>
      </w:tr>
    </w:tbl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rPr>
          <w:rFonts w:ascii="Times New Roman" w:eastAsia="+mn-ea" w:hAnsi="Times New Roman"/>
          <w:b/>
          <w:color w:val="000000"/>
          <w:position w:val="1"/>
          <w:sz w:val="28"/>
          <w:szCs w:val="28"/>
          <w:lang w:eastAsia="ru-RU"/>
        </w:rPr>
      </w:pPr>
    </w:p>
    <w:p w:rsidR="00A41023" w:rsidRDefault="00A41023" w:rsidP="00A4102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Times New Roman" w:eastAsia="+mn-ea" w:hAnsi="Times New Roman"/>
          <w:b/>
          <w:color w:val="000000"/>
          <w:position w:val="1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Приложение №1 </w:t>
      </w:r>
    </w:p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Маршрутный лист 23.11.12 г.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49"/>
        <w:gridCol w:w="3586"/>
        <w:gridCol w:w="3372"/>
        <w:gridCol w:w="4108"/>
        <w:gridCol w:w="2389"/>
      </w:tblGrid>
      <w:tr w:rsidR="00A41023" w:rsidTr="00A41023">
        <w:trPr>
          <w:trHeight w:val="26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Задания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 стр. 127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информацию</w:t>
            </w:r>
            <w:r>
              <w:rPr>
                <w:rFonts w:ascii="Cambria" w:hAnsi="Cambria"/>
                <w:sz w:val="24"/>
                <w:szCs w:val="24"/>
              </w:rPr>
              <w:t xml:space="preserve"> в учебнике о  видах предложений по наличию второстепенных членов предложения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 </w:t>
            </w:r>
            <w:r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Инсерт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»: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 xml:space="preserve">  знаю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новое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!  интересное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? не понимаю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С.128  упр.281 (2)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- Спишите </w:t>
            </w:r>
            <w:r>
              <w:rPr>
                <w:rFonts w:ascii="Cambria" w:hAnsi="Cambria"/>
                <w:sz w:val="24"/>
                <w:szCs w:val="24"/>
              </w:rPr>
              <w:t xml:space="preserve"> предложения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под пунктом  2</w:t>
            </w:r>
            <w:r>
              <w:rPr>
                <w:rFonts w:ascii="Cambria" w:hAnsi="Cambria"/>
                <w:sz w:val="24"/>
                <w:szCs w:val="24"/>
              </w:rPr>
              <w:t xml:space="preserve">)    распределив их в группы, выделите грамматические основы. 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Самомопроверка</w:t>
            </w:r>
            <w:proofErr w:type="spellEnd"/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 образцу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Составление 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(алгоритма изученного правила)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со словом </w:t>
            </w:r>
            <w:r>
              <w:rPr>
                <w:rFonts w:ascii="Cambria" w:hAnsi="Cambria"/>
                <w:b/>
                <w:sz w:val="24"/>
                <w:szCs w:val="24"/>
              </w:rPr>
              <w:t>«Предложения»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строка – существительное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строка – 2 прилагательных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строка – 3 глагола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строка – фраза из 4 слов</w:t>
            </w:r>
          </w:p>
          <w:p w:rsidR="00A41023" w:rsidRDefault="00A4102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строка – существительное  – синоним  первому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Домашнее задание: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По выбору: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Стр. упр.282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Стр. упр. 284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Написать  лингвистическую сказку  « Два предложения» </w:t>
            </w:r>
          </w:p>
          <w:p w:rsidR="00A41023" w:rsidRDefault="00A41023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41023" w:rsidRDefault="00A41023" w:rsidP="00A41023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Приложение №2</w:t>
      </w: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Лист индивидуальных достижений: _________________________________________________________________ 5</w:t>
      </w:r>
      <w:proofErr w:type="gramStart"/>
      <w:r>
        <w:rPr>
          <w:rFonts w:ascii="Cambria" w:hAnsi="Cambria"/>
          <w:b/>
          <w:sz w:val="24"/>
          <w:szCs w:val="24"/>
        </w:rPr>
        <w:t xml:space="preserve"> Б</w:t>
      </w:r>
      <w:proofErr w:type="gramEnd"/>
      <w:r>
        <w:rPr>
          <w:rFonts w:ascii="Cambria" w:hAnsi="Cambria"/>
          <w:b/>
          <w:sz w:val="24"/>
          <w:szCs w:val="24"/>
        </w:rPr>
        <w:t xml:space="preserve"> класс</w:t>
      </w: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Тема «Синтаксис». Уроки  62 – 67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83"/>
        <w:gridCol w:w="1179"/>
        <w:gridCol w:w="1501"/>
        <w:gridCol w:w="1662"/>
        <w:gridCol w:w="1500"/>
        <w:gridCol w:w="1662"/>
        <w:gridCol w:w="1501"/>
        <w:gridCol w:w="1498"/>
      </w:tblGrid>
      <w:tr w:rsidR="00A41023" w:rsidTr="00A41023">
        <w:trPr>
          <w:trHeight w:val="43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№ урока/  Дата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62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19. 11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63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20. 11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64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20. 11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65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21. 11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66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22. 11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67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23. 11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Оценка за неделю</w:t>
            </w:r>
          </w:p>
        </w:tc>
      </w:tr>
      <w:tr w:rsidR="00A41023" w:rsidTr="00A41023">
        <w:trPr>
          <w:trHeight w:val="4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DECFA" wp14:editId="4C68E792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148590</wp:posOffset>
                      </wp:positionV>
                      <wp:extent cx="201295" cy="142240"/>
                      <wp:effectExtent l="0" t="0" r="27305" b="1016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65.7pt;margin-top:11.7pt;width:15.8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8A115" wp14:editId="679882A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9525</wp:posOffset>
                      </wp:positionV>
                      <wp:extent cx="222885" cy="137795"/>
                      <wp:effectExtent l="0" t="0" r="24765" b="14605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8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110.3pt;margin-top:.75pt;width:17.55pt;height:10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" fillcolor="window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 xml:space="preserve">цель достигнута -        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A6EAE" wp14:editId="36D4F3C3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100330</wp:posOffset>
                      </wp:positionV>
                      <wp:extent cx="262890" cy="222885"/>
                      <wp:effectExtent l="0" t="0" r="22860" b="24765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2" o:spid="_x0000_s1026" type="#_x0000_t5" style="position:absolute;margin-left:181.65pt;margin-top:7.9pt;width:20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" fillcolor="window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 xml:space="preserve">справляюсь, но есть ошибки -      </w:t>
            </w:r>
          </w:p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ещё нужно над этим поработать 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23" w:rsidRDefault="00A410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50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52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Умею работать самостоятельно с текстом («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Инсерт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29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Умею  составлять схему, модель правила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52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 Умею составлять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Синквейн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 Умею быть внимательным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68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Умею работать в группе: не перебивать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другого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, выслушивать  и уважать мнение   других, не подводить группу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 Умею  оценивать свою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A41023" w:rsidTr="00A41023">
        <w:trPr>
          <w:trHeight w:val="25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 САМООЦЕНКА    ЗА   УРОК</w:t>
            </w:r>
          </w:p>
          <w:p w:rsidR="00A41023" w:rsidRDefault="00A41023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Всё понял, могу этот материал объяснить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(5 баллов)</w:t>
            </w:r>
          </w:p>
          <w:p w:rsidR="00A41023" w:rsidRDefault="00A41023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сам всё понял, но объяснить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берусь.(4 балла)</w:t>
            </w:r>
          </w:p>
          <w:p w:rsidR="00A41023" w:rsidRDefault="00A41023">
            <w:pPr>
              <w:tabs>
                <w:tab w:val="center" w:pos="1197"/>
              </w:tabs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полного понимания мне нужно повторить тему.(3 балла)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23" w:rsidRDefault="00A41023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41023" w:rsidRDefault="00A41023" w:rsidP="00A41023">
      <w:pPr>
        <w:spacing w:line="240" w:lineRule="auto"/>
        <w:rPr>
          <w:sz w:val="24"/>
          <w:szCs w:val="24"/>
        </w:rPr>
      </w:pPr>
    </w:p>
    <w:p w:rsidR="00A41023" w:rsidRDefault="00A41023" w:rsidP="00A41023">
      <w:pPr>
        <w:spacing w:line="240" w:lineRule="auto"/>
        <w:rPr>
          <w:sz w:val="24"/>
          <w:szCs w:val="24"/>
        </w:rPr>
      </w:pPr>
    </w:p>
    <w:p w:rsidR="00A41023" w:rsidRDefault="00A41023" w:rsidP="00A41023">
      <w:pPr>
        <w:spacing w:after="0" w:line="240" w:lineRule="auto"/>
        <w:rPr>
          <w:rFonts w:ascii="Times New Roman" w:eastAsia="+mn-ea" w:hAnsi="Times New Roman"/>
          <w:b/>
          <w:color w:val="000000"/>
          <w:position w:val="1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000000"/>
          <w:position w:val="1"/>
          <w:sz w:val="28"/>
          <w:szCs w:val="28"/>
          <w:lang w:eastAsia="ru-RU"/>
        </w:rPr>
        <w:lastRenderedPageBreak/>
        <w:t>Список используемых источников</w:t>
      </w:r>
    </w:p>
    <w:p w:rsidR="00A41023" w:rsidRDefault="00A41023" w:rsidP="00A410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</w:p>
    <w:p w:rsidR="00A41023" w:rsidRDefault="00A41023" w:rsidP="00A410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1. Программа</w:t>
      </w:r>
      <w:r>
        <w:rPr>
          <w:rFonts w:ascii="Times New Roman" w:eastAsia="DejaVu Sans" w:hAnsi="Times New Roman"/>
          <w:b/>
          <w:color w:val="262626" w:themeColor="text1" w:themeTint="D9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 по русскому языку общеобразовательных  учреждений. 5-11 классы: основной курс, элективные курсы/авт.-сост. С.И. Львова.- 2-е изд., </w:t>
      </w:r>
      <w:proofErr w:type="spellStart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перераб</w:t>
      </w:r>
      <w:proofErr w:type="spellEnd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., - М.: Мнемозина, 2010;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 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2. Русский язык. 5 </w:t>
      </w:r>
      <w:proofErr w:type="spellStart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кл</w:t>
      </w:r>
      <w:proofErr w:type="spellEnd"/>
      <w:proofErr w:type="gramStart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..: </w:t>
      </w:r>
      <w:proofErr w:type="gramEnd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учебник для общеобразовательных  учреждений. В 3 ч. /С.И. Львова, В.В. Львов.- М.:  Мнемозина, 2012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3. Тесты по русскому языку. 5 класс: к учебнику  </w:t>
      </w:r>
      <w:proofErr w:type="spellStart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С.И.Львовой</w:t>
      </w:r>
      <w:proofErr w:type="spellEnd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,  </w:t>
      </w:r>
      <w:proofErr w:type="spellStart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>В.В.Львова</w:t>
      </w:r>
      <w:proofErr w:type="spellEnd"/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 и  «Русский язык. 5 класс».  - М.:  «Экзамен», 2013</w:t>
      </w:r>
    </w:p>
    <w:p w:rsidR="00A41023" w:rsidRDefault="00A41023" w:rsidP="00A41023">
      <w:pPr>
        <w:spacing w:after="0" w:line="240" w:lineRule="auto"/>
        <w:contextualSpacing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262626" w:themeColor="text1" w:themeTint="D9"/>
          <w:kern w:val="2"/>
          <w:sz w:val="28"/>
          <w:szCs w:val="28"/>
          <w:lang w:eastAsia="ar-SA"/>
        </w:rPr>
        <w:t xml:space="preserve">4.  </w:t>
      </w:r>
      <w:r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Васильевых И. П. </w:t>
      </w:r>
      <w:hyperlink r:id="rId8" w:tgtFrame="_blank" w:history="1"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 xml:space="preserve">Уроки русского языка.5 класс: пособие для учителя </w:t>
        </w:r>
        <w:proofErr w:type="gramStart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к</w:t>
        </w:r>
        <w:proofErr w:type="gramEnd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 xml:space="preserve"> учеб. С.И. Львовой и В.В. Львова "</w:t>
        </w:r>
        <w:proofErr w:type="spellStart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Рус</w:t>
        </w:r>
        <w:proofErr w:type="gramStart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.я</w:t>
        </w:r>
        <w:proofErr w:type="gramEnd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з</w:t>
        </w:r>
        <w:proofErr w:type="spellEnd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 xml:space="preserve">. 5 </w:t>
        </w:r>
        <w:proofErr w:type="spellStart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кл</w:t>
        </w:r>
        <w:proofErr w:type="spellEnd"/>
        <w:r>
          <w:rPr>
            <w:rStyle w:val="a3"/>
            <w:rFonts w:ascii="Times New Roman" w:eastAsia="Times New Roman" w:hAnsi="Times New Roman"/>
            <w:bCs/>
            <w:color w:val="262626" w:themeColor="text1" w:themeTint="D9"/>
            <w:sz w:val="28"/>
            <w:szCs w:val="28"/>
            <w:u w:val="none"/>
            <w:lang w:eastAsia="ru-RU"/>
          </w:rPr>
          <w:t>."</w:t>
        </w:r>
      </w:hyperlink>
      <w:r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, 2010</w:t>
      </w: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</w:p>
    <w:p w:rsidR="00A41023" w:rsidRDefault="00A41023" w:rsidP="00A410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Генике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 Е. А., Трифонова,  Е. А. Развитие критического мышления (Базовая модель) /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Генике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Трифоова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БОНФИ, 2002</w:t>
      </w:r>
    </w:p>
    <w:p w:rsidR="00A41023" w:rsidRDefault="00A41023" w:rsidP="00A41023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Бутенко А.В.,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Ходос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Критическое мышление: метод, теория, практика. Учеб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метод. пособие.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 – 176 с.</w:t>
      </w:r>
    </w:p>
    <w:p w:rsidR="00A41023" w:rsidRDefault="00A41023" w:rsidP="00A41023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Загашеев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И.О., Заир-Бек С.И.,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Муштавинская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 Учим детей мыслить критически. – СПб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2003. – 192 с.</w:t>
      </w:r>
    </w:p>
    <w:p w:rsidR="00A41023" w:rsidRDefault="00A41023" w:rsidP="00A41023">
      <w:pPr>
        <w:tabs>
          <w:tab w:val="left" w:pos="12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023" w:rsidRDefault="00A41023" w:rsidP="00A410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http://www.velib.com/shcool_ru_1.html</w:t>
      </w: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</w:p>
    <w:p w:rsidR="00A41023" w:rsidRDefault="00A41023" w:rsidP="00A41023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</w:p>
    <w:p w:rsidR="00A41023" w:rsidRDefault="00A41023" w:rsidP="00A41023">
      <w:pPr>
        <w:spacing w:line="240" w:lineRule="auto"/>
        <w:rPr>
          <w:sz w:val="24"/>
          <w:szCs w:val="24"/>
        </w:rPr>
      </w:pPr>
    </w:p>
    <w:p w:rsidR="00A41023" w:rsidRDefault="00A41023" w:rsidP="00A41023"/>
    <w:p w:rsidR="006F5DB3" w:rsidRDefault="00A41023">
      <w:bookmarkStart w:id="0" w:name="_GoBack"/>
      <w:bookmarkEnd w:id="0"/>
    </w:p>
    <w:sectPr w:rsidR="006F5DB3" w:rsidSect="00A410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3"/>
    <w:rsid w:val="002011A5"/>
    <w:rsid w:val="00694714"/>
    <w:rsid w:val="00A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023"/>
    <w:rPr>
      <w:color w:val="0000FF"/>
      <w:u w:val="single"/>
    </w:rPr>
  </w:style>
  <w:style w:type="table" w:styleId="a4">
    <w:name w:val="Table Grid"/>
    <w:basedOn w:val="a1"/>
    <w:uiPriority w:val="59"/>
    <w:rsid w:val="00A410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023"/>
    <w:rPr>
      <w:color w:val="0000FF"/>
      <w:u w:val="single"/>
    </w:rPr>
  </w:style>
  <w:style w:type="table" w:styleId="a4">
    <w:name w:val="Table Grid"/>
    <w:basedOn w:val="a1"/>
    <w:uiPriority w:val="59"/>
    <w:rsid w:val="00A410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tur-internet.ru/cgi-bin/rdr.cgi?firm=1&amp;book=193788&amp;javaon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11585</Characters>
  <Application>Microsoft Office Word</Application>
  <DocSecurity>0</DocSecurity>
  <Lines>96</Lines>
  <Paragraphs>27</Paragraphs>
  <ScaleCrop>false</ScaleCrop>
  <Company>Home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2013-01-18T17:03:00Z</dcterms:created>
  <dcterms:modified xsi:type="dcterms:W3CDTF">2013-01-18T17:04:00Z</dcterms:modified>
</cp:coreProperties>
</file>