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A1" w:rsidRPr="0007013E" w:rsidRDefault="009B495C" w:rsidP="0007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left:0;text-align:left;margin-left:57.1pt;margin-top:-15.45pt;width:409.15pt;height:44.25pt;z-index:-251652096" wrapcoords="-40 -267 -40 21333 21640 21333 21640 -267 -40 -267">
            <v:fill color2="fill darken(118)" rotate="t" method="linear sigma" focus="100%" type="gradient"/>
            <v:textbox style="mso-next-textbox:#_x0000_s1026">
              <w:txbxContent>
                <w:p w:rsidR="00C146FC" w:rsidRPr="004051A7" w:rsidRDefault="00F608C8" w:rsidP="004051A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ЗОЛОТОЕ ПРАВИЛО ЭТИКИ</w:t>
                  </w:r>
                </w:p>
              </w:txbxContent>
            </v:textbox>
            <w10:wrap type="through"/>
          </v:shape>
        </w:pict>
      </w:r>
      <w:r w:rsidRPr="009B495C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29.85pt;margin-top:-10.5pt;width:86.95pt;height:46.75pt;z-index:251665408">
            <v:textbox style="mso-next-textbox:#_x0000_s1027">
              <w:txbxContent>
                <w:p w:rsidR="00C146FC" w:rsidRDefault="00C146FC" w:rsidP="005E70A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УРОК 13</w:t>
                  </w:r>
                </w:p>
              </w:txbxContent>
            </v:textbox>
          </v:shape>
        </w:pict>
      </w:r>
    </w:p>
    <w:tbl>
      <w:tblPr>
        <w:tblStyle w:val="a8"/>
        <w:tblpPr w:leftFromText="180" w:rightFromText="180" w:vertAnchor="page" w:horzAnchor="margin" w:tblpY="2056"/>
        <w:tblW w:w="0" w:type="auto"/>
        <w:tblLook w:val="04A0"/>
      </w:tblPr>
      <w:tblGrid>
        <w:gridCol w:w="2093"/>
        <w:gridCol w:w="7370"/>
      </w:tblGrid>
      <w:tr w:rsidR="005E70A1" w:rsidRPr="0007013E" w:rsidTr="0007013E">
        <w:trPr>
          <w:trHeight w:val="816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0A1" w:rsidRPr="0007013E" w:rsidRDefault="0007013E" w:rsidP="000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0A1" w:rsidRPr="0007013E" w:rsidRDefault="005E70A1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13E">
              <w:rPr>
                <w:rFonts w:ascii="Times New Roman" w:hAnsi="Times New Roman" w:cs="Times New Roman"/>
                <w:b/>
                <w:sz w:val="24"/>
                <w:szCs w:val="24"/>
              </w:rPr>
              <w:t>Юнина</w:t>
            </w:r>
            <w:proofErr w:type="spellEnd"/>
            <w:r w:rsidRPr="0007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0A1" w:rsidRDefault="00252FC2" w:rsidP="000701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5E70A1" w:rsidRPr="0007013E">
              <w:rPr>
                <w:rFonts w:ascii="Times New Roman" w:hAnsi="Times New Roman" w:cs="Times New Roman"/>
                <w:i/>
                <w:sz w:val="24"/>
                <w:szCs w:val="24"/>
              </w:rPr>
              <w:t>читель русского языка и литературы  МБОУ СОШ № 6</w:t>
            </w:r>
          </w:p>
          <w:p w:rsidR="0007013E" w:rsidRPr="0007013E" w:rsidRDefault="0007013E" w:rsidP="000701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Богородска Нижегородской области</w:t>
            </w:r>
          </w:p>
        </w:tc>
      </w:tr>
    </w:tbl>
    <w:p w:rsidR="0007013E" w:rsidRDefault="0007013E" w:rsidP="00070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3E" w:rsidRDefault="0007013E" w:rsidP="00070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3E" w:rsidRDefault="0007013E" w:rsidP="00070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1A7" w:rsidRPr="004051A7" w:rsidRDefault="004051A7" w:rsidP="004051A7">
      <w:pPr>
        <w:pStyle w:val="a9"/>
        <w:shd w:val="clear" w:color="auto" w:fill="FFFFFF"/>
        <w:spacing w:before="96" w:beforeAutospacing="0" w:after="120" w:afterAutospacing="0" w:line="276" w:lineRule="auto"/>
      </w:pPr>
      <w:r w:rsidRPr="004051A7">
        <w:rPr>
          <w:b/>
        </w:rPr>
        <w:t>Цель</w:t>
      </w:r>
      <w:r w:rsidRPr="004051A7">
        <w:rPr>
          <w:rFonts w:eastAsia="Times New Roman"/>
          <w:bCs/>
          <w:iCs/>
          <w:color w:val="000000"/>
        </w:rPr>
        <w:t>:</w:t>
      </w:r>
      <w:r w:rsidR="00FA64DB">
        <w:rPr>
          <w:rFonts w:eastAsia="Times New Roman"/>
          <w:bCs/>
          <w:iCs/>
          <w:color w:val="000000"/>
        </w:rPr>
        <w:t xml:space="preserve"> </w:t>
      </w:r>
      <w:r w:rsidRPr="004051A7">
        <w:rPr>
          <w:rFonts w:eastAsia="Times New Roman"/>
          <w:bCs/>
          <w:iCs/>
          <w:color w:val="000000"/>
        </w:rPr>
        <w:t>формирование представления о сути и Евангельском контексте золотого правила этики, об этике, этичном поведении; усвоение «золотого правила этики», как условия оценивания собственного поведения</w:t>
      </w:r>
    </w:p>
    <w:p w:rsidR="004051A7" w:rsidRPr="004051A7" w:rsidRDefault="004051A7" w:rsidP="004051A7">
      <w:pPr>
        <w:pStyle w:val="a9"/>
        <w:shd w:val="clear" w:color="auto" w:fill="FFFFFF"/>
        <w:spacing w:before="96" w:beforeAutospacing="0" w:after="120" w:afterAutospacing="0" w:line="276" w:lineRule="auto"/>
        <w:rPr>
          <w:rFonts w:eastAsia="Times New Roman"/>
          <w:b/>
          <w:color w:val="000000"/>
        </w:rPr>
      </w:pPr>
      <w:r w:rsidRPr="004051A7">
        <w:rPr>
          <w:rFonts w:eastAsia="Times New Roman"/>
          <w:b/>
          <w:bCs/>
          <w:iCs/>
          <w:color w:val="000000"/>
        </w:rPr>
        <w:t>Задачи:</w:t>
      </w:r>
    </w:p>
    <w:p w:rsidR="004051A7" w:rsidRPr="004051A7" w:rsidRDefault="004051A7" w:rsidP="004051A7">
      <w:pPr>
        <w:pStyle w:val="a3"/>
        <w:numPr>
          <w:ilvl w:val="0"/>
          <w:numId w:val="18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познакомиться с формулировкой золотого правила этики, узнать о Евангельском контексте этого правила.</w:t>
      </w:r>
    </w:p>
    <w:p w:rsidR="004051A7" w:rsidRPr="004051A7" w:rsidRDefault="004051A7" w:rsidP="004051A7">
      <w:pPr>
        <w:pStyle w:val="a3"/>
        <w:numPr>
          <w:ilvl w:val="0"/>
          <w:numId w:val="18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уяснить связь </w:t>
      </w:r>
      <w:proofErr w:type="spellStart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неосуждения</w:t>
      </w:r>
      <w:proofErr w:type="spellEnd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 памятью о своих ошибках, недостатках и грехах.</w:t>
      </w:r>
    </w:p>
    <w:p w:rsidR="004051A7" w:rsidRPr="004051A7" w:rsidRDefault="004051A7" w:rsidP="004051A7">
      <w:pPr>
        <w:pStyle w:val="a3"/>
        <w:numPr>
          <w:ilvl w:val="0"/>
          <w:numId w:val="18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научиться различать отношение к греху и отношение к согрешившему человеку.</w:t>
      </w:r>
    </w:p>
    <w:p w:rsidR="004051A7" w:rsidRPr="004051A7" w:rsidRDefault="004051A7" w:rsidP="00405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A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051A7" w:rsidRPr="004051A7" w:rsidRDefault="004051A7" w:rsidP="004051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hAnsi="Times New Roman" w:cs="Times New Roman"/>
          <w:sz w:val="24"/>
          <w:szCs w:val="24"/>
        </w:rPr>
        <w:t xml:space="preserve">учащиеся познакомятся с рассказом </w:t>
      </w:r>
      <w:proofErr w:type="spellStart"/>
      <w:r w:rsidRPr="004051A7">
        <w:rPr>
          <w:rFonts w:ascii="Times New Roman" w:hAnsi="Times New Roman" w:cs="Times New Roman"/>
          <w:sz w:val="24"/>
          <w:szCs w:val="24"/>
        </w:rPr>
        <w:t>богородского</w:t>
      </w:r>
      <w:proofErr w:type="spellEnd"/>
      <w:r w:rsidRPr="004051A7">
        <w:rPr>
          <w:rFonts w:ascii="Times New Roman" w:hAnsi="Times New Roman" w:cs="Times New Roman"/>
          <w:sz w:val="24"/>
          <w:szCs w:val="24"/>
        </w:rPr>
        <w:t xml:space="preserve"> поэта Н.Пчелина,</w:t>
      </w:r>
    </w:p>
    <w:p w:rsidR="004051A7" w:rsidRPr="004051A7" w:rsidRDefault="004051A7" w:rsidP="004051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hAnsi="Times New Roman" w:cs="Times New Roman"/>
          <w:sz w:val="24"/>
          <w:szCs w:val="24"/>
        </w:rPr>
        <w:t xml:space="preserve">осознают  связь  </w:t>
      </w:r>
      <w:proofErr w:type="spellStart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неосуждения</w:t>
      </w:r>
      <w:proofErr w:type="spellEnd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 памятью о своих ошибках, недостатках и грехах.</w:t>
      </w:r>
    </w:p>
    <w:p w:rsidR="004051A7" w:rsidRPr="004051A7" w:rsidRDefault="004051A7" w:rsidP="004051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A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40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1A7" w:rsidRPr="004051A7" w:rsidRDefault="004051A7" w:rsidP="004051A7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51A7">
        <w:rPr>
          <w:rFonts w:ascii="Times New Roman" w:eastAsia="Calibri" w:hAnsi="Times New Roman" w:cs="Times New Roman"/>
          <w:sz w:val="24"/>
          <w:szCs w:val="24"/>
        </w:rPr>
        <w:t>формировать убеждение в том, что человек может справиться со злом,</w:t>
      </w:r>
    </w:p>
    <w:p w:rsidR="004051A7" w:rsidRPr="004051A7" w:rsidRDefault="004051A7" w:rsidP="004051A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eastAsia="Calibri" w:hAnsi="Times New Roman" w:cs="Times New Roman"/>
          <w:sz w:val="24"/>
          <w:szCs w:val="24"/>
        </w:rPr>
        <w:t>способствовать сплочению детского коллектива</w:t>
      </w:r>
      <w:r w:rsidRPr="004051A7">
        <w:rPr>
          <w:rFonts w:ascii="Times New Roman" w:hAnsi="Times New Roman" w:cs="Times New Roman"/>
          <w:b/>
          <w:sz w:val="24"/>
          <w:szCs w:val="24"/>
        </w:rPr>
        <w:t>.</w:t>
      </w:r>
    </w:p>
    <w:p w:rsidR="004051A7" w:rsidRPr="004051A7" w:rsidRDefault="004051A7" w:rsidP="00405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1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51A7">
        <w:rPr>
          <w:rFonts w:ascii="Times New Roman" w:hAnsi="Times New Roman" w:cs="Times New Roman"/>
          <w:b/>
          <w:sz w:val="24"/>
          <w:szCs w:val="24"/>
        </w:rPr>
        <w:t>:</w:t>
      </w:r>
      <w:r w:rsidRPr="0040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A7" w:rsidRPr="004051A7" w:rsidRDefault="004051A7" w:rsidP="004051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4051A7">
        <w:rPr>
          <w:rFonts w:ascii="Times New Roman" w:eastAsia="Calibri" w:hAnsi="Times New Roman" w:cs="Times New Roman"/>
          <w:bCs/>
          <w:iCs/>
          <w:sz w:val="24"/>
          <w:szCs w:val="24"/>
        </w:rPr>
        <w:t>коммуникативные навыки</w:t>
      </w:r>
      <w:r w:rsidRPr="004051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051A7">
        <w:rPr>
          <w:rFonts w:ascii="Times New Roman" w:hAnsi="Times New Roman" w:cs="Times New Roman"/>
          <w:color w:val="000000"/>
          <w:sz w:val="24"/>
          <w:szCs w:val="24"/>
        </w:rPr>
        <w:t xml:space="preserve"> умение адекватно оценивать собственное поведение и поведение окружающих</w:t>
      </w:r>
      <w:r w:rsidRPr="004051A7">
        <w:rPr>
          <w:rFonts w:ascii="Times New Roman" w:eastAsia="Calibri" w:hAnsi="Times New Roman" w:cs="Times New Roman"/>
          <w:sz w:val="24"/>
          <w:szCs w:val="24"/>
        </w:rPr>
        <w:t xml:space="preserve"> по отношению к природе.</w:t>
      </w:r>
    </w:p>
    <w:p w:rsidR="004051A7" w:rsidRPr="004051A7" w:rsidRDefault="004051A7" w:rsidP="00405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40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A7" w:rsidRPr="004051A7" w:rsidRDefault="004051A7" w:rsidP="004051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A7">
        <w:rPr>
          <w:rFonts w:ascii="Times New Roman" w:eastAsia="Calibri" w:hAnsi="Times New Roman" w:cs="Times New Roman"/>
          <w:sz w:val="24"/>
          <w:szCs w:val="24"/>
        </w:rPr>
        <w:t>познакомить учащихся с основными понятиями</w:t>
      </w:r>
      <w:r w:rsidR="00D82B8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05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«нравственность», «ближний», «любовь», «раскаяние», «золотое правило этики», «</w:t>
      </w:r>
      <w:proofErr w:type="spellStart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неосуждение</w:t>
      </w:r>
      <w:proofErr w:type="spellEnd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</w:t>
      </w:r>
      <w:r w:rsidRPr="00405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051A7" w:rsidRPr="004051A7" w:rsidRDefault="004051A7" w:rsidP="004051A7">
      <w:pPr>
        <w:pStyle w:val="a3"/>
        <w:numPr>
          <w:ilvl w:val="0"/>
          <w:numId w:val="5"/>
        </w:numPr>
        <w:shd w:val="clear" w:color="auto" w:fill="FFFFFF"/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объяснить, что </w:t>
      </w:r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отношение к греху и отношение к согрешившему человеку должно быть разным.</w:t>
      </w:r>
    </w:p>
    <w:p w:rsidR="004051A7" w:rsidRPr="004051A7" w:rsidRDefault="004051A7" w:rsidP="004051A7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A7">
        <w:rPr>
          <w:rFonts w:ascii="Times New Roman" w:hAnsi="Times New Roman" w:cs="Times New Roman"/>
          <w:b/>
          <w:sz w:val="24"/>
          <w:szCs w:val="24"/>
        </w:rPr>
        <w:t>Предварительная подготовка к уроку обучающихся и родителей:</w:t>
      </w:r>
    </w:p>
    <w:p w:rsidR="004051A7" w:rsidRPr="004051A7" w:rsidRDefault="004051A7" w:rsidP="004051A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hAnsi="Times New Roman" w:cs="Times New Roman"/>
          <w:sz w:val="24"/>
          <w:szCs w:val="24"/>
        </w:rPr>
        <w:t>иметь учебник, рабочую тетрадь, письменные принадлежности.</w:t>
      </w:r>
    </w:p>
    <w:p w:rsidR="004051A7" w:rsidRPr="004051A7" w:rsidRDefault="004051A7" w:rsidP="00405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1A7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40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1A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051A7">
        <w:rPr>
          <w:rFonts w:ascii="Times New Roman" w:hAnsi="Times New Roman" w:cs="Times New Roman"/>
          <w:sz w:val="24"/>
          <w:szCs w:val="24"/>
        </w:rPr>
        <w:t xml:space="preserve"> презентация «Золотое правило этики» с гиперссылками на видеоф</w:t>
      </w:r>
      <w:r w:rsidR="002B01C7">
        <w:rPr>
          <w:rFonts w:ascii="Times New Roman" w:hAnsi="Times New Roman" w:cs="Times New Roman"/>
          <w:sz w:val="24"/>
          <w:szCs w:val="24"/>
        </w:rPr>
        <w:t>рагменты «Хрупкие вещи», «Мастер</w:t>
      </w:r>
      <w:r w:rsidR="00D03D02">
        <w:rPr>
          <w:rFonts w:ascii="Times New Roman" w:hAnsi="Times New Roman" w:cs="Times New Roman"/>
          <w:sz w:val="24"/>
          <w:szCs w:val="24"/>
        </w:rPr>
        <w:t>»,   кроссворд, схему</w:t>
      </w:r>
      <w:r w:rsidRPr="004051A7">
        <w:rPr>
          <w:rFonts w:ascii="Times New Roman" w:hAnsi="Times New Roman" w:cs="Times New Roman"/>
          <w:sz w:val="24"/>
          <w:szCs w:val="24"/>
        </w:rPr>
        <w:t>, физкультминутку.</w:t>
      </w:r>
      <w:proofErr w:type="gramEnd"/>
    </w:p>
    <w:p w:rsidR="004051A7" w:rsidRPr="004051A7" w:rsidRDefault="004051A7" w:rsidP="00405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A7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4051A7">
        <w:rPr>
          <w:rFonts w:ascii="Times New Roman" w:hAnsi="Times New Roman" w:cs="Times New Roman"/>
          <w:sz w:val="24"/>
          <w:szCs w:val="24"/>
        </w:rPr>
        <w:t xml:space="preserve"> набор смайликов.</w:t>
      </w:r>
    </w:p>
    <w:p w:rsidR="004051A7" w:rsidRPr="004051A7" w:rsidRDefault="004051A7" w:rsidP="00405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A7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4051A7">
        <w:rPr>
          <w:rFonts w:ascii="Times New Roman" w:hAnsi="Times New Roman" w:cs="Times New Roman"/>
          <w:sz w:val="24"/>
          <w:szCs w:val="24"/>
        </w:rPr>
        <w:t xml:space="preserve"> </w:t>
      </w:r>
      <w:r w:rsidRPr="004051A7">
        <w:rPr>
          <w:rStyle w:val="apple-converted-space"/>
          <w:rFonts w:ascii="Times New Roman" w:hAnsi="Times New Roman" w:cs="Times New Roman"/>
          <w:b/>
          <w:bCs/>
          <w:color w:val="465056"/>
          <w:sz w:val="24"/>
          <w:szCs w:val="24"/>
          <w:shd w:val="clear" w:color="auto" w:fill="FFFFFF"/>
        </w:rPr>
        <w:t> </w:t>
      </w:r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«нравственность», «ближний», «любовь», «раскаяние», «золотое правило этики», «</w:t>
      </w:r>
      <w:proofErr w:type="spellStart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неосуждение</w:t>
      </w:r>
      <w:proofErr w:type="spellEnd"/>
      <w:r w:rsidRPr="004051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</w:t>
      </w:r>
      <w:r w:rsidRPr="00405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A111D" w:rsidRDefault="006A111D" w:rsidP="0050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План урока с хронометражем</w:t>
      </w:r>
    </w:p>
    <w:tbl>
      <w:tblPr>
        <w:tblStyle w:val="a8"/>
        <w:tblW w:w="9573" w:type="dxa"/>
        <w:tblLayout w:type="fixed"/>
        <w:tblLook w:val="0000"/>
      </w:tblPr>
      <w:tblGrid>
        <w:gridCol w:w="1384"/>
        <w:gridCol w:w="4536"/>
        <w:gridCol w:w="2410"/>
        <w:gridCol w:w="1243"/>
      </w:tblGrid>
      <w:tr w:rsidR="00507348" w:rsidRPr="0007013E" w:rsidTr="00F31276">
        <w:trPr>
          <w:trHeight w:val="39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07348" w:rsidRPr="00F31276" w:rsidRDefault="00507348" w:rsidP="00F3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7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507348" w:rsidRPr="00F31276" w:rsidRDefault="00507348" w:rsidP="00F3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6320" w:rsidRPr="00F31276">
              <w:rPr>
                <w:rFonts w:ascii="Times New Roman" w:hAnsi="Times New Roman" w:cs="Times New Roman"/>
                <w:sz w:val="24"/>
                <w:szCs w:val="24"/>
              </w:rPr>
              <w:t>одержание урока</w:t>
            </w:r>
          </w:p>
        </w:tc>
        <w:tc>
          <w:tcPr>
            <w:tcW w:w="2410" w:type="dxa"/>
            <w:vAlign w:val="center"/>
          </w:tcPr>
          <w:p w:rsidR="00507348" w:rsidRPr="00F31276" w:rsidRDefault="00507348" w:rsidP="0050734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и </w:t>
            </w:r>
            <w:proofErr w:type="gramStart"/>
            <w:r w:rsidRPr="00F312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3" w:type="dxa"/>
            <w:vAlign w:val="center"/>
          </w:tcPr>
          <w:p w:rsidR="00507348" w:rsidRPr="00F31276" w:rsidRDefault="00507348" w:rsidP="0050734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6320" w:rsidRPr="0007013E" w:rsidTr="00F31276">
        <w:tblPrEx>
          <w:tblLook w:val="04A0"/>
        </w:tblPrEx>
        <w:tc>
          <w:tcPr>
            <w:tcW w:w="1384" w:type="dxa"/>
            <w:vMerge w:val="restart"/>
          </w:tcPr>
          <w:p w:rsidR="00786320" w:rsidRPr="0007013E" w:rsidRDefault="00786320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536" w:type="dxa"/>
          </w:tcPr>
          <w:p w:rsidR="00786320" w:rsidRPr="0007013E" w:rsidRDefault="00786320" w:rsidP="00F3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1.Оргмомент. Включение в </w:t>
            </w:r>
            <w:r w:rsidR="00F312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="00F3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86320" w:rsidRPr="0007013E" w:rsidRDefault="00786320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Проверка наличия принадлежностей</w:t>
            </w:r>
            <w:r w:rsidR="00F3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vAlign w:val="center"/>
          </w:tcPr>
          <w:p w:rsidR="00786320" w:rsidRPr="0007013E" w:rsidRDefault="00786320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86320" w:rsidRPr="0007013E" w:rsidTr="002B01C7">
        <w:tblPrEx>
          <w:tblLook w:val="04A0"/>
        </w:tblPrEx>
        <w:trPr>
          <w:trHeight w:val="699"/>
        </w:trPr>
        <w:tc>
          <w:tcPr>
            <w:tcW w:w="1384" w:type="dxa"/>
            <w:vMerge/>
          </w:tcPr>
          <w:p w:rsidR="00786320" w:rsidRPr="0007013E" w:rsidRDefault="00786320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1276" w:rsidRDefault="00786320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2.Повторение </w:t>
            </w:r>
            <w:proofErr w:type="gramStart"/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4D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</w:t>
            </w:r>
            <w:r w:rsidR="002B01C7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тетрадях. Проверка.</w:t>
            </w:r>
          </w:p>
          <w:p w:rsidR="00786320" w:rsidRPr="0007013E" w:rsidRDefault="00786320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1C7" w:rsidRDefault="002B01C7" w:rsidP="002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Разгадывание, проверка.</w:t>
            </w:r>
          </w:p>
          <w:p w:rsidR="00786320" w:rsidRPr="0007013E" w:rsidRDefault="00786320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86320" w:rsidRPr="0007013E" w:rsidRDefault="00451629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 мин</w:t>
            </w:r>
          </w:p>
        </w:tc>
      </w:tr>
      <w:tr w:rsidR="00786320" w:rsidRPr="0007013E" w:rsidTr="00F31276">
        <w:tblPrEx>
          <w:tblLook w:val="04A0"/>
        </w:tblPrEx>
        <w:tc>
          <w:tcPr>
            <w:tcW w:w="1384" w:type="dxa"/>
            <w:vMerge w:val="restart"/>
          </w:tcPr>
          <w:p w:rsidR="00786320" w:rsidRPr="0007013E" w:rsidRDefault="00786320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536" w:type="dxa"/>
          </w:tcPr>
          <w:p w:rsidR="00786320" w:rsidRPr="0007013E" w:rsidRDefault="00FA64DB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</w:t>
            </w:r>
          </w:p>
        </w:tc>
        <w:tc>
          <w:tcPr>
            <w:tcW w:w="2410" w:type="dxa"/>
          </w:tcPr>
          <w:p w:rsidR="00786320" w:rsidRPr="0007013E" w:rsidRDefault="00786320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86320" w:rsidRPr="0007013E" w:rsidRDefault="00786320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86320" w:rsidRPr="0007013E" w:rsidTr="00F31276">
        <w:tblPrEx>
          <w:tblLook w:val="04A0"/>
        </w:tblPrEx>
        <w:tc>
          <w:tcPr>
            <w:tcW w:w="1384" w:type="dxa"/>
            <w:vMerge/>
          </w:tcPr>
          <w:p w:rsidR="00786320" w:rsidRPr="0007013E" w:rsidRDefault="00786320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320" w:rsidRPr="0007013E" w:rsidRDefault="00FA64DB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4.Знакомство с рассказом</w:t>
            </w:r>
            <w:r w:rsidR="00EF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86320" w:rsidRPr="0007013E" w:rsidRDefault="00EF7015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D4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vAlign w:val="center"/>
          </w:tcPr>
          <w:p w:rsidR="00786320" w:rsidRPr="0007013E" w:rsidRDefault="00FA64DB" w:rsidP="00FA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7015">
              <w:rPr>
                <w:rFonts w:ascii="Times New Roman" w:hAnsi="Times New Roman" w:cs="Times New Roman"/>
                <w:sz w:val="24"/>
                <w:szCs w:val="24"/>
              </w:rPr>
              <w:t>3  мин</w:t>
            </w:r>
          </w:p>
        </w:tc>
      </w:tr>
      <w:tr w:rsidR="00786320" w:rsidRPr="0007013E" w:rsidTr="00F31276">
        <w:tblPrEx>
          <w:tblLook w:val="04A0"/>
        </w:tblPrEx>
        <w:tc>
          <w:tcPr>
            <w:tcW w:w="1384" w:type="dxa"/>
            <w:vMerge/>
          </w:tcPr>
          <w:p w:rsidR="00786320" w:rsidRPr="0007013E" w:rsidRDefault="00786320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320" w:rsidRPr="0007013E" w:rsidRDefault="00EF7015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Запись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Размышление над формулировкой. </w:t>
            </w:r>
          </w:p>
        </w:tc>
        <w:tc>
          <w:tcPr>
            <w:tcW w:w="2410" w:type="dxa"/>
          </w:tcPr>
          <w:p w:rsidR="00786320" w:rsidRPr="0007013E" w:rsidRDefault="00786320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  <w:r w:rsidR="00F3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vAlign w:val="center"/>
          </w:tcPr>
          <w:p w:rsidR="00786320" w:rsidRPr="0007013E" w:rsidRDefault="00EF7015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86320" w:rsidRPr="0007013E" w:rsidTr="00F31276">
        <w:tblPrEx>
          <w:tblLook w:val="04A0"/>
        </w:tblPrEx>
        <w:tc>
          <w:tcPr>
            <w:tcW w:w="1384" w:type="dxa"/>
            <w:vMerge/>
          </w:tcPr>
          <w:p w:rsidR="00786320" w:rsidRPr="0007013E" w:rsidRDefault="00786320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320" w:rsidRPr="0007013E" w:rsidRDefault="00EF7015" w:rsidP="00E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="00F3127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3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(1-3 абзацы)</w:t>
            </w:r>
          </w:p>
        </w:tc>
        <w:tc>
          <w:tcPr>
            <w:tcW w:w="2410" w:type="dxa"/>
          </w:tcPr>
          <w:p w:rsidR="00D40EBE" w:rsidRPr="0007013E" w:rsidRDefault="00786320" w:rsidP="00D4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D40EBE">
              <w:rPr>
                <w:rFonts w:ascii="Times New Roman" w:hAnsi="Times New Roman" w:cs="Times New Roman"/>
                <w:sz w:val="24"/>
                <w:szCs w:val="24"/>
              </w:rPr>
              <w:t xml:space="preserve"> вслух учениками, обсуждение.</w:t>
            </w:r>
          </w:p>
          <w:p w:rsidR="00786320" w:rsidRPr="0007013E" w:rsidRDefault="00786320" w:rsidP="0078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86320" w:rsidRPr="0007013E" w:rsidRDefault="00786320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786320" w:rsidRPr="0007013E" w:rsidTr="00F31276">
        <w:tblPrEx>
          <w:tblLook w:val="04A0"/>
        </w:tblPrEx>
        <w:tc>
          <w:tcPr>
            <w:tcW w:w="1384" w:type="dxa"/>
            <w:vMerge/>
          </w:tcPr>
          <w:p w:rsidR="00786320" w:rsidRPr="0007013E" w:rsidRDefault="00786320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6320" w:rsidRPr="0007013E" w:rsidRDefault="00CF4AC2" w:rsidP="00CF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2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Работа с репродукцией  Пол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енова В.Д. «Христос и грешница» и </w:t>
            </w:r>
            <w:r w:rsidR="00EF7015"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1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учебника на </w:t>
            </w:r>
            <w:r w:rsidR="00EF7015" w:rsidRPr="000701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7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15" w:rsidRPr="00070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015">
              <w:rPr>
                <w:rFonts w:ascii="Times New Roman" w:hAnsi="Times New Roman" w:cs="Times New Roman"/>
                <w:sz w:val="24"/>
                <w:szCs w:val="24"/>
              </w:rPr>
              <w:t>-47(</w:t>
            </w:r>
            <w:r w:rsidR="00D70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425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EF7015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F624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7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5269">
              <w:rPr>
                <w:rFonts w:ascii="Times New Roman" w:hAnsi="Times New Roman" w:cs="Times New Roman"/>
                <w:sz w:val="24"/>
                <w:szCs w:val="24"/>
              </w:rPr>
              <w:t>, с.47.</w:t>
            </w:r>
          </w:p>
        </w:tc>
        <w:tc>
          <w:tcPr>
            <w:tcW w:w="2410" w:type="dxa"/>
          </w:tcPr>
          <w:p w:rsidR="00786320" w:rsidRPr="0007013E" w:rsidRDefault="00F62425" w:rsidP="00F3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учителем,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  <w:r w:rsidR="002B5269">
              <w:rPr>
                <w:rFonts w:ascii="Times New Roman" w:hAnsi="Times New Roman" w:cs="Times New Roman"/>
                <w:sz w:val="24"/>
                <w:szCs w:val="24"/>
              </w:rPr>
              <w:t>, чтение про себя.</w:t>
            </w:r>
          </w:p>
        </w:tc>
        <w:tc>
          <w:tcPr>
            <w:tcW w:w="1243" w:type="dxa"/>
            <w:vAlign w:val="center"/>
          </w:tcPr>
          <w:p w:rsidR="00786320" w:rsidRPr="0007013E" w:rsidRDefault="002B5269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320" w:rsidRPr="0007013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F4AC2" w:rsidRPr="0007013E" w:rsidTr="00F31276">
        <w:tblPrEx>
          <w:tblLook w:val="04A0"/>
        </w:tblPrEx>
        <w:tc>
          <w:tcPr>
            <w:tcW w:w="1384" w:type="dxa"/>
            <w:vMerge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AC2" w:rsidRPr="0007013E" w:rsidRDefault="00CF4AC2" w:rsidP="00F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8.Просмотр видеоролика «Мастер» 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 Н.Пчелина.</w:t>
            </w:r>
          </w:p>
        </w:tc>
        <w:tc>
          <w:tcPr>
            <w:tcW w:w="2410" w:type="dxa"/>
          </w:tcPr>
          <w:p w:rsidR="00CF4AC2" w:rsidRPr="0007013E" w:rsidRDefault="00CF4AC2" w:rsidP="00F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Просмотр,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vAlign w:val="center"/>
          </w:tcPr>
          <w:p w:rsidR="00CF4AC2" w:rsidRPr="0007013E" w:rsidRDefault="002B5269" w:rsidP="00F6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AC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4AC2" w:rsidRPr="0007013E" w:rsidTr="00F31276">
        <w:tblPrEx>
          <w:tblLook w:val="04A0"/>
        </w:tblPrEx>
        <w:tc>
          <w:tcPr>
            <w:tcW w:w="1384" w:type="dxa"/>
            <w:vMerge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AC2" w:rsidRPr="0007013E" w:rsidRDefault="00CF4AC2" w:rsidP="0045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.Физкультминутка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4AC2" w:rsidRPr="0007013E" w:rsidRDefault="00CF4AC2" w:rsidP="004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    выученных на уроке№1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3" w:type="dxa"/>
            <w:vAlign w:val="center"/>
          </w:tcPr>
          <w:p w:rsidR="00CF4AC2" w:rsidRPr="0007013E" w:rsidRDefault="00CF4AC2" w:rsidP="0045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F4AC2" w:rsidRPr="0007013E" w:rsidTr="00F31276">
        <w:tblPrEx>
          <w:tblLook w:val="04A0"/>
        </w:tblPrEx>
        <w:tc>
          <w:tcPr>
            <w:tcW w:w="1384" w:type="dxa"/>
            <w:vMerge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AC2" w:rsidRPr="0007013E" w:rsidRDefault="00CF4AC2" w:rsidP="002B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10.Знакомство</w:t>
            </w: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рубрикой «Это интересно».</w:t>
            </w:r>
            <w:r w:rsidR="002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в рабочей тетради</w:t>
            </w:r>
            <w:r w:rsidR="003F193E">
              <w:rPr>
                <w:rFonts w:ascii="Times New Roman" w:hAnsi="Times New Roman" w:cs="Times New Roman"/>
                <w:sz w:val="24"/>
                <w:szCs w:val="24"/>
              </w:rPr>
              <w:t xml:space="preserve"> (задание</w:t>
            </w:r>
            <w:proofErr w:type="gramStart"/>
            <w:r w:rsidR="003F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F1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Обсуждение, запись в рабочих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vAlign w:val="center"/>
          </w:tcPr>
          <w:p w:rsidR="00CF4AC2" w:rsidRPr="0007013E" w:rsidRDefault="002B5269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AC2"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4AC2" w:rsidRPr="0007013E" w:rsidTr="00F31276">
        <w:tblPrEx>
          <w:tblLook w:val="04A0"/>
        </w:tblPrEx>
        <w:tc>
          <w:tcPr>
            <w:tcW w:w="1384" w:type="dxa"/>
            <w:vMerge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AC2" w:rsidRPr="0007013E" w:rsidRDefault="00CF4AC2" w:rsidP="00F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11.Просмотр видеоролика «Хрупкие вещи».</w:t>
            </w:r>
          </w:p>
        </w:tc>
        <w:tc>
          <w:tcPr>
            <w:tcW w:w="2410" w:type="dxa"/>
          </w:tcPr>
          <w:p w:rsidR="00CF4AC2" w:rsidRPr="0007013E" w:rsidRDefault="00CF4AC2" w:rsidP="00F6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Просмотр,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vAlign w:val="center"/>
          </w:tcPr>
          <w:p w:rsidR="00CF4AC2" w:rsidRPr="0007013E" w:rsidRDefault="002B5269" w:rsidP="00F6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AC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4AC2" w:rsidRPr="0007013E" w:rsidTr="00F31276">
        <w:tblPrEx>
          <w:tblLook w:val="04A0"/>
        </w:tblPrEx>
        <w:tc>
          <w:tcPr>
            <w:tcW w:w="1384" w:type="dxa"/>
            <w:vMerge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12.Выполнение задани</w:t>
            </w:r>
            <w:r w:rsidR="00C146FC">
              <w:rPr>
                <w:rFonts w:ascii="Times New Roman" w:hAnsi="Times New Roman" w:cs="Times New Roman"/>
                <w:sz w:val="24"/>
                <w:szCs w:val="24"/>
              </w:rPr>
              <w:t>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тетради. Проверка</w:t>
            </w:r>
          </w:p>
        </w:tc>
        <w:tc>
          <w:tcPr>
            <w:tcW w:w="2410" w:type="dxa"/>
          </w:tcPr>
          <w:p w:rsidR="00CF4AC2" w:rsidRPr="0007013E" w:rsidRDefault="00CF4AC2" w:rsidP="00F3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тетради, проверка.</w:t>
            </w:r>
          </w:p>
        </w:tc>
        <w:tc>
          <w:tcPr>
            <w:tcW w:w="1243" w:type="dxa"/>
            <w:vAlign w:val="center"/>
          </w:tcPr>
          <w:p w:rsidR="00CF4AC2" w:rsidRPr="0007013E" w:rsidRDefault="00CF4AC2" w:rsidP="0078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F4AC2" w:rsidRPr="0007013E" w:rsidTr="00F31276">
        <w:tblPrEx>
          <w:tblLook w:val="04A0"/>
        </w:tblPrEx>
        <w:tc>
          <w:tcPr>
            <w:tcW w:w="1384" w:type="dxa"/>
            <w:vMerge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AC2" w:rsidRPr="0007013E" w:rsidRDefault="003F193E" w:rsidP="00F3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Выполнение задания 4</w:t>
            </w:r>
            <w:r w:rsidR="00CF4AC2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тетради. Проверка</w:t>
            </w:r>
          </w:p>
        </w:tc>
        <w:tc>
          <w:tcPr>
            <w:tcW w:w="2410" w:type="dxa"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243" w:type="dxa"/>
            <w:vAlign w:val="center"/>
          </w:tcPr>
          <w:p w:rsidR="00CF4AC2" w:rsidRPr="0007013E" w:rsidRDefault="00CF4AC2" w:rsidP="00F31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CF4AC2" w:rsidRPr="0007013E" w:rsidTr="00F31276">
        <w:tblPrEx>
          <w:tblLook w:val="04A0"/>
        </w:tblPrEx>
        <w:tc>
          <w:tcPr>
            <w:tcW w:w="1384" w:type="dxa"/>
          </w:tcPr>
          <w:p w:rsidR="00CF4AC2" w:rsidRPr="0007013E" w:rsidRDefault="00CF4AC2" w:rsidP="00F3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</w:p>
          <w:p w:rsidR="00CF4AC2" w:rsidRPr="0007013E" w:rsidRDefault="00CF4AC2" w:rsidP="00F3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AC2" w:rsidRPr="0007013E" w:rsidRDefault="00CF4AC2" w:rsidP="00F3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17.Домашнее задание.</w:t>
            </w: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F4AC2" w:rsidRPr="0007013E" w:rsidRDefault="00CF4AC2" w:rsidP="0007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Запись в дневники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vAlign w:val="center"/>
          </w:tcPr>
          <w:p w:rsidR="00CF4AC2" w:rsidRPr="0007013E" w:rsidRDefault="00CF4AC2" w:rsidP="00F3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C41FC4" w:rsidRDefault="00C41FC4" w:rsidP="0007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1D" w:rsidRDefault="00C0670B" w:rsidP="00C4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C4EAE" w:rsidRPr="0007013E" w:rsidRDefault="003C4EAE" w:rsidP="00C4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B8B" w:rsidRDefault="00D27B8B" w:rsidP="003C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1.Вводный этап</w:t>
      </w:r>
    </w:p>
    <w:p w:rsidR="003C4EAE" w:rsidRPr="0007013E" w:rsidRDefault="003C4EAE" w:rsidP="003C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1D" w:rsidRPr="00451629" w:rsidRDefault="00D27B8B" w:rsidP="00451629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629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451629">
        <w:rPr>
          <w:rFonts w:ascii="Times New Roman" w:hAnsi="Times New Roman" w:cs="Times New Roman"/>
          <w:b/>
          <w:sz w:val="24"/>
          <w:szCs w:val="24"/>
        </w:rPr>
        <w:t>.  Проверка готовности к уроку.</w:t>
      </w:r>
      <w:r w:rsidR="00252FC2" w:rsidRPr="00451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29">
        <w:rPr>
          <w:rFonts w:ascii="Times New Roman" w:hAnsi="Times New Roman" w:cs="Times New Roman"/>
          <w:b/>
          <w:sz w:val="24"/>
          <w:szCs w:val="24"/>
        </w:rPr>
        <w:t>Включение в деятельность.</w:t>
      </w:r>
    </w:p>
    <w:p w:rsidR="00451629" w:rsidRPr="00451629" w:rsidRDefault="00451629" w:rsidP="0045162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51629">
        <w:rPr>
          <w:rFonts w:ascii="Times New Roman" w:hAnsi="Times New Roman" w:cs="Times New Roman"/>
          <w:sz w:val="24"/>
          <w:szCs w:val="24"/>
        </w:rPr>
        <w:t>На прошлом уроке мы говорили с вами об одном из красивейших слов в языке</w:t>
      </w:r>
      <w:r w:rsidR="00D40EBE">
        <w:rPr>
          <w:rFonts w:ascii="Times New Roman" w:hAnsi="Times New Roman" w:cs="Times New Roman"/>
          <w:sz w:val="24"/>
          <w:szCs w:val="24"/>
        </w:rPr>
        <w:t xml:space="preserve">, о  </w:t>
      </w:r>
      <w:r w:rsidRPr="00451629">
        <w:rPr>
          <w:rFonts w:ascii="Times New Roman" w:hAnsi="Times New Roman" w:cs="Times New Roman"/>
          <w:sz w:val="24"/>
          <w:szCs w:val="24"/>
        </w:rPr>
        <w:t>милосерди</w:t>
      </w:r>
      <w:r w:rsidR="00D40EBE"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29">
        <w:rPr>
          <w:rFonts w:ascii="Times New Roman" w:hAnsi="Times New Roman" w:cs="Times New Roman"/>
          <w:sz w:val="24"/>
          <w:szCs w:val="24"/>
        </w:rPr>
        <w:t xml:space="preserve">и о любви к </w:t>
      </w:r>
      <w:proofErr w:type="gramStart"/>
      <w:r w:rsidRPr="00451629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451629">
        <w:rPr>
          <w:rFonts w:ascii="Times New Roman" w:hAnsi="Times New Roman" w:cs="Times New Roman"/>
          <w:sz w:val="24"/>
          <w:szCs w:val="24"/>
        </w:rPr>
        <w:t>. Сегодня мы продолжим разговор о том, как</w:t>
      </w:r>
      <w:proofErr w:type="gramStart"/>
      <w:r w:rsidRPr="004516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1629">
        <w:rPr>
          <w:rFonts w:ascii="Times New Roman" w:hAnsi="Times New Roman" w:cs="Times New Roman"/>
          <w:sz w:val="24"/>
          <w:szCs w:val="24"/>
        </w:rPr>
        <w:t xml:space="preserve"> по представлению христиан, должны складываться человеческие отношения.</w:t>
      </w:r>
    </w:p>
    <w:p w:rsidR="003C4EAE" w:rsidRDefault="0090719F" w:rsidP="0007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123825</wp:posOffset>
            </wp:positionV>
            <wp:extent cx="1905000" cy="1435100"/>
            <wp:effectExtent l="19050" t="0" r="0" b="0"/>
            <wp:wrapThrough wrapText="bothSides">
              <wp:wrapPolygon edited="0">
                <wp:start x="-216" y="0"/>
                <wp:lineTo x="-216" y="21218"/>
                <wp:lineTo x="21600" y="21218"/>
                <wp:lineTo x="21600" y="0"/>
                <wp:lineTo x="-216" y="0"/>
              </wp:wrapPolygon>
            </wp:wrapThrough>
            <wp:docPr id="13" name="Рисунок 13" descr="C:\Users\Mello\Searches\Desktop\Презентация 13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llo\Searches\Desktop\Презентация 13\Слай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E2" w:rsidRPr="0007013E" w:rsidRDefault="00D27B8B" w:rsidP="0007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1.2</w:t>
      </w:r>
      <w:r w:rsidR="00252FC2" w:rsidRPr="000701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AF1" w:rsidRPr="0007013E">
        <w:rPr>
          <w:rFonts w:ascii="Times New Roman" w:hAnsi="Times New Roman" w:cs="Times New Roman"/>
          <w:b/>
          <w:sz w:val="24"/>
          <w:szCs w:val="24"/>
        </w:rPr>
        <w:t>Повторение изученного</w:t>
      </w:r>
      <w:r w:rsidR="00252FC2" w:rsidRPr="0007013E">
        <w:rPr>
          <w:rFonts w:ascii="Times New Roman" w:hAnsi="Times New Roman" w:cs="Times New Roman"/>
          <w:b/>
          <w:sz w:val="24"/>
          <w:szCs w:val="24"/>
        </w:rPr>
        <w:t xml:space="preserve"> материала.</w:t>
      </w:r>
    </w:p>
    <w:p w:rsidR="00C0670B" w:rsidRDefault="00C0670B" w:rsidP="0007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51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19F">
        <w:rPr>
          <w:rFonts w:ascii="Times New Roman" w:hAnsi="Times New Roman" w:cs="Times New Roman"/>
          <w:sz w:val="24"/>
          <w:szCs w:val="24"/>
        </w:rPr>
        <w:t>Урок начнем с повторения и разгадаем кроссворд.</w:t>
      </w:r>
    </w:p>
    <w:p w:rsidR="00451629" w:rsidRPr="00451629" w:rsidRDefault="0090719F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719F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640D" w:rsidRPr="00CF4AC2" w:rsidRDefault="003C4EAE" w:rsidP="003C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353E" w:rsidRPr="00CF4AC2">
        <w:rPr>
          <w:rFonts w:ascii="Times New Roman" w:hAnsi="Times New Roman" w:cs="Times New Roman"/>
          <w:b/>
          <w:sz w:val="24"/>
          <w:szCs w:val="24"/>
        </w:rPr>
        <w:t>Основной этап урока</w:t>
      </w:r>
      <w:r w:rsidRPr="00CF4AC2">
        <w:rPr>
          <w:rFonts w:ascii="Times New Roman" w:hAnsi="Times New Roman" w:cs="Times New Roman"/>
          <w:b/>
          <w:sz w:val="24"/>
          <w:szCs w:val="24"/>
        </w:rPr>
        <w:t>.</w:t>
      </w:r>
    </w:p>
    <w:p w:rsidR="003C4EAE" w:rsidRDefault="003C4EAE" w:rsidP="003C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AE" w:rsidRDefault="003C4EAE" w:rsidP="003C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2.</w:t>
      </w:r>
      <w:r w:rsidR="00CF4AC2">
        <w:rPr>
          <w:rFonts w:ascii="Times New Roman" w:hAnsi="Times New Roman" w:cs="Times New Roman"/>
          <w:b/>
          <w:sz w:val="24"/>
          <w:szCs w:val="24"/>
        </w:rPr>
        <w:t>1.</w:t>
      </w:r>
      <w:r w:rsidRPr="0007013E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 </w:t>
      </w:r>
    </w:p>
    <w:p w:rsidR="00C0670B" w:rsidRPr="0007013E" w:rsidRDefault="00E8640D" w:rsidP="0007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2A0CF5" w:rsidRPr="0007013E" w:rsidRDefault="002A0CF5" w:rsidP="0007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Итак, сегодня мы будем говорить об этике. Вам знакомо это слово?</w:t>
      </w:r>
    </w:p>
    <w:p w:rsidR="00C0670B" w:rsidRPr="0007013E" w:rsidRDefault="00D27B8B" w:rsidP="0007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E8640D" w:rsidRPr="0007013E" w:rsidRDefault="002A0CF5" w:rsidP="0007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мы изучаем правила этикета</w:t>
      </w:r>
      <w:r w:rsidR="00E8640D" w:rsidRPr="0007013E">
        <w:rPr>
          <w:rFonts w:ascii="Times New Roman" w:hAnsi="Times New Roman" w:cs="Times New Roman"/>
          <w:sz w:val="24"/>
          <w:szCs w:val="24"/>
        </w:rPr>
        <w:t>.</w:t>
      </w:r>
    </w:p>
    <w:p w:rsidR="00E8640D" w:rsidRDefault="00CF4AC2" w:rsidP="0007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E8640D" w:rsidRPr="0007013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0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CF5">
        <w:rPr>
          <w:rFonts w:ascii="Times New Roman" w:hAnsi="Times New Roman" w:cs="Times New Roman"/>
          <w:sz w:val="24"/>
          <w:szCs w:val="24"/>
        </w:rPr>
        <w:t>Как и у этикета, у этики есть свои правила. Нам предстоит с ними познакомит</w:t>
      </w:r>
      <w:r w:rsidR="00D40EBE">
        <w:rPr>
          <w:rFonts w:ascii="Times New Roman" w:hAnsi="Times New Roman" w:cs="Times New Roman"/>
          <w:sz w:val="24"/>
          <w:szCs w:val="24"/>
        </w:rPr>
        <w:t>ь</w:t>
      </w:r>
      <w:r w:rsidR="002A0CF5">
        <w:rPr>
          <w:rFonts w:ascii="Times New Roman" w:hAnsi="Times New Roman" w:cs="Times New Roman"/>
          <w:sz w:val="24"/>
          <w:szCs w:val="24"/>
        </w:rPr>
        <w:t xml:space="preserve">ся. А пока представьте одну ситуацию. </w:t>
      </w:r>
      <w:r w:rsidR="0090719F">
        <w:rPr>
          <w:rFonts w:ascii="Times New Roman" w:hAnsi="Times New Roman" w:cs="Times New Roman"/>
          <w:sz w:val="24"/>
          <w:szCs w:val="24"/>
        </w:rPr>
        <w:t>(</w:t>
      </w:r>
      <w:r w:rsidR="0090719F" w:rsidRPr="0090719F">
        <w:rPr>
          <w:rFonts w:ascii="Times New Roman" w:hAnsi="Times New Roman" w:cs="Times New Roman"/>
          <w:b/>
          <w:sz w:val="24"/>
          <w:szCs w:val="24"/>
        </w:rPr>
        <w:t>Слайд 2</w:t>
      </w:r>
      <w:r w:rsidR="0090719F">
        <w:rPr>
          <w:rFonts w:ascii="Times New Roman" w:hAnsi="Times New Roman" w:cs="Times New Roman"/>
          <w:sz w:val="24"/>
          <w:szCs w:val="24"/>
        </w:rPr>
        <w:t xml:space="preserve">). </w:t>
      </w:r>
      <w:r w:rsidR="002A0CF5">
        <w:rPr>
          <w:rFonts w:ascii="Times New Roman" w:hAnsi="Times New Roman" w:cs="Times New Roman"/>
          <w:sz w:val="24"/>
          <w:szCs w:val="24"/>
        </w:rPr>
        <w:t xml:space="preserve">Глубокой ночью идет человек по </w:t>
      </w:r>
      <w:r w:rsidR="00D40EBE">
        <w:rPr>
          <w:rFonts w:ascii="Times New Roman" w:hAnsi="Times New Roman" w:cs="Times New Roman"/>
          <w:sz w:val="24"/>
          <w:szCs w:val="24"/>
        </w:rPr>
        <w:t>городу. Из од</w:t>
      </w:r>
      <w:r w:rsidR="0090719F">
        <w:rPr>
          <w:rFonts w:ascii="Times New Roman" w:hAnsi="Times New Roman" w:cs="Times New Roman"/>
          <w:sz w:val="24"/>
          <w:szCs w:val="24"/>
        </w:rPr>
        <w:t>н</w:t>
      </w:r>
      <w:r w:rsidR="00D40EBE">
        <w:rPr>
          <w:rFonts w:ascii="Times New Roman" w:hAnsi="Times New Roman" w:cs="Times New Roman"/>
          <w:sz w:val="24"/>
          <w:szCs w:val="24"/>
        </w:rPr>
        <w:t>ого окна выглянул некто</w:t>
      </w:r>
      <w:r w:rsidR="002A0CF5">
        <w:rPr>
          <w:rFonts w:ascii="Times New Roman" w:hAnsi="Times New Roman" w:cs="Times New Roman"/>
          <w:sz w:val="24"/>
          <w:szCs w:val="24"/>
        </w:rPr>
        <w:t xml:space="preserve"> и  сказал: «Что это он идет так поздно? Наверно…» </w:t>
      </w:r>
      <w:r w:rsidR="00D40EBE">
        <w:rPr>
          <w:rFonts w:ascii="Times New Roman" w:hAnsi="Times New Roman" w:cs="Times New Roman"/>
          <w:sz w:val="24"/>
          <w:szCs w:val="24"/>
        </w:rPr>
        <w:t xml:space="preserve"> Выглянувшие из другого окна подумали, что</w:t>
      </w:r>
      <w:proofErr w:type="gramStart"/>
      <w:r w:rsidR="00D40EBE">
        <w:rPr>
          <w:rFonts w:ascii="Times New Roman" w:hAnsi="Times New Roman" w:cs="Times New Roman"/>
          <w:sz w:val="24"/>
          <w:szCs w:val="24"/>
        </w:rPr>
        <w:t>…</w:t>
      </w:r>
      <w:r w:rsidR="0090719F">
        <w:rPr>
          <w:rFonts w:ascii="Times New Roman" w:hAnsi="Times New Roman" w:cs="Times New Roman"/>
          <w:sz w:val="24"/>
          <w:szCs w:val="24"/>
        </w:rPr>
        <w:t xml:space="preserve"> </w:t>
      </w:r>
      <w:r w:rsidR="00D40E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40EBE">
        <w:rPr>
          <w:rFonts w:ascii="Times New Roman" w:hAnsi="Times New Roman" w:cs="Times New Roman"/>
          <w:sz w:val="24"/>
          <w:szCs w:val="24"/>
        </w:rPr>
        <w:t xml:space="preserve">ще кто-то предположил, что… Что мог сказать первый </w:t>
      </w:r>
      <w:r w:rsidR="002A0CF5">
        <w:rPr>
          <w:rFonts w:ascii="Times New Roman" w:hAnsi="Times New Roman" w:cs="Times New Roman"/>
          <w:sz w:val="24"/>
          <w:szCs w:val="24"/>
        </w:rPr>
        <w:t xml:space="preserve"> человек? А </w:t>
      </w:r>
      <w:r w:rsidR="00D40EBE">
        <w:rPr>
          <w:rFonts w:ascii="Times New Roman" w:hAnsi="Times New Roman" w:cs="Times New Roman"/>
          <w:sz w:val="24"/>
          <w:szCs w:val="24"/>
        </w:rPr>
        <w:t>другие люди?</w:t>
      </w:r>
    </w:p>
    <w:p w:rsidR="00421B86" w:rsidRDefault="00421B86" w:rsidP="00421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B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4031910</wp:posOffset>
            </wp:positionH>
            <wp:positionV relativeFrom="paragraph">
              <wp:posOffset>4342</wp:posOffset>
            </wp:positionV>
            <wp:extent cx="1905443" cy="1435395"/>
            <wp:effectExtent l="19050" t="0" r="0" b="0"/>
            <wp:wrapThrough wrapText="bothSides">
              <wp:wrapPolygon edited="0">
                <wp:start x="-216" y="0"/>
                <wp:lineTo x="-216" y="21213"/>
                <wp:lineTo x="21595" y="21213"/>
                <wp:lineTo x="21595" y="0"/>
                <wp:lineTo x="-216" y="0"/>
              </wp:wrapPolygon>
            </wp:wrapThrough>
            <wp:docPr id="14" name="Рисунок 14" descr="C:\Users\Mello\Searches\Desktop\Презентация 13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llo\Searches\Desktop\Презентация 13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40D" w:rsidRPr="0007013E" w:rsidRDefault="00E8640D" w:rsidP="0007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Ученики:</w:t>
      </w:r>
      <w:r w:rsidR="002A0CF5">
        <w:rPr>
          <w:rFonts w:ascii="Times New Roman" w:hAnsi="Times New Roman" w:cs="Times New Roman"/>
          <w:sz w:val="24"/>
          <w:szCs w:val="24"/>
        </w:rPr>
        <w:t xml:space="preserve"> Это хулиган.</w:t>
      </w:r>
      <w:r w:rsidR="0090201E">
        <w:rPr>
          <w:rFonts w:ascii="Times New Roman" w:hAnsi="Times New Roman" w:cs="Times New Roman"/>
          <w:sz w:val="24"/>
          <w:szCs w:val="24"/>
        </w:rPr>
        <w:t xml:space="preserve"> Это вор.</w:t>
      </w:r>
      <w:r w:rsidR="002A0CF5">
        <w:rPr>
          <w:rFonts w:ascii="Times New Roman" w:hAnsi="Times New Roman" w:cs="Times New Roman"/>
          <w:sz w:val="24"/>
          <w:szCs w:val="24"/>
        </w:rPr>
        <w:t xml:space="preserve"> Кто-</w:t>
      </w:r>
      <w:r w:rsidR="0090201E">
        <w:rPr>
          <w:rFonts w:ascii="Times New Roman" w:hAnsi="Times New Roman" w:cs="Times New Roman"/>
          <w:sz w:val="24"/>
          <w:szCs w:val="24"/>
        </w:rPr>
        <w:t xml:space="preserve">то </w:t>
      </w:r>
      <w:r w:rsidR="002A0CF5">
        <w:rPr>
          <w:rFonts w:ascii="Times New Roman" w:hAnsi="Times New Roman" w:cs="Times New Roman"/>
          <w:sz w:val="24"/>
          <w:szCs w:val="24"/>
        </w:rPr>
        <w:t>идет на</w:t>
      </w:r>
      <w:r w:rsidR="00D40EBE">
        <w:rPr>
          <w:rFonts w:ascii="Times New Roman" w:hAnsi="Times New Roman" w:cs="Times New Roman"/>
          <w:sz w:val="24"/>
          <w:szCs w:val="24"/>
        </w:rPr>
        <w:t xml:space="preserve"> ночную </w:t>
      </w:r>
      <w:r w:rsidR="002A0CF5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E8640D" w:rsidRPr="0007013E" w:rsidRDefault="0090719F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711835</wp:posOffset>
            </wp:positionV>
            <wp:extent cx="1905000" cy="1424305"/>
            <wp:effectExtent l="19050" t="0" r="0" b="0"/>
            <wp:wrapThrough wrapText="bothSides">
              <wp:wrapPolygon edited="0">
                <wp:start x="-216" y="0"/>
                <wp:lineTo x="-216" y="21379"/>
                <wp:lineTo x="21600" y="21379"/>
                <wp:lineTo x="21600" y="0"/>
                <wp:lineTo x="-216" y="0"/>
              </wp:wrapPolygon>
            </wp:wrapThrough>
            <wp:docPr id="3" name="Рисунок 15" descr="C:\Users\Mello\Searches\Desktop\Презентация 13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llo\Searches\Desktop\Презентация 13\Слайд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40D" w:rsidRPr="0007013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A0CF5">
        <w:rPr>
          <w:rFonts w:ascii="Times New Roman" w:hAnsi="Times New Roman" w:cs="Times New Roman"/>
          <w:sz w:val="24"/>
          <w:szCs w:val="24"/>
        </w:rPr>
        <w:t xml:space="preserve"> Каждый из вас добавил то, что ему близко, что</w:t>
      </w:r>
      <w:r w:rsidR="00D40EBE">
        <w:rPr>
          <w:rFonts w:ascii="Times New Roman" w:hAnsi="Times New Roman" w:cs="Times New Roman"/>
          <w:sz w:val="24"/>
          <w:szCs w:val="24"/>
        </w:rPr>
        <w:t xml:space="preserve"> ему </w:t>
      </w:r>
      <w:r w:rsidR="002A0CF5">
        <w:rPr>
          <w:rFonts w:ascii="Times New Roman" w:hAnsi="Times New Roman" w:cs="Times New Roman"/>
          <w:sz w:val="24"/>
          <w:szCs w:val="24"/>
        </w:rPr>
        <w:t xml:space="preserve"> приходилось наблюдать.  И не всегда  в ваших ответах человек пред</w:t>
      </w:r>
      <w:r w:rsidR="00D40EBE">
        <w:rPr>
          <w:rFonts w:ascii="Times New Roman" w:hAnsi="Times New Roman" w:cs="Times New Roman"/>
          <w:sz w:val="24"/>
          <w:szCs w:val="24"/>
        </w:rPr>
        <w:t>ставлялся правдиво</w:t>
      </w:r>
      <w:r w:rsidR="002A0CF5">
        <w:rPr>
          <w:rFonts w:ascii="Times New Roman" w:hAnsi="Times New Roman" w:cs="Times New Roman"/>
          <w:sz w:val="24"/>
          <w:szCs w:val="24"/>
        </w:rPr>
        <w:t>.</w:t>
      </w:r>
      <w:r w:rsidR="00D40EBE">
        <w:rPr>
          <w:rFonts w:ascii="Times New Roman" w:hAnsi="Times New Roman" w:cs="Times New Roman"/>
          <w:sz w:val="24"/>
          <w:szCs w:val="24"/>
        </w:rPr>
        <w:t xml:space="preserve"> На самом деле прохожий спешил в храм на ночную молитву.</w:t>
      </w:r>
      <w:r w:rsidR="002A0CF5">
        <w:rPr>
          <w:rFonts w:ascii="Times New Roman" w:hAnsi="Times New Roman" w:cs="Times New Roman"/>
          <w:sz w:val="24"/>
          <w:szCs w:val="24"/>
        </w:rPr>
        <w:t xml:space="preserve"> Таким образо</w:t>
      </w:r>
      <w:r w:rsidR="00AF20A9">
        <w:rPr>
          <w:rFonts w:ascii="Times New Roman" w:hAnsi="Times New Roman" w:cs="Times New Roman"/>
          <w:sz w:val="24"/>
          <w:szCs w:val="24"/>
        </w:rPr>
        <w:t>м, не все наши предположения и суждения имеют право быть. Потому как из неправильных суждений рождаются сплетни. Самое главное правило этики говорит о том, как нужно относиться  к людям. Откройте  тетради и запишите тему урока.</w:t>
      </w:r>
      <w:r w:rsidR="00D40EBE">
        <w:rPr>
          <w:rFonts w:ascii="Times New Roman" w:hAnsi="Times New Roman" w:cs="Times New Roman"/>
          <w:sz w:val="24"/>
          <w:szCs w:val="24"/>
        </w:rPr>
        <w:t xml:space="preserve"> </w:t>
      </w:r>
      <w:r w:rsidR="00AF20A9">
        <w:rPr>
          <w:rFonts w:ascii="Times New Roman" w:hAnsi="Times New Roman" w:cs="Times New Roman"/>
          <w:sz w:val="24"/>
          <w:szCs w:val="24"/>
        </w:rPr>
        <w:t>(Запись темы).</w:t>
      </w:r>
      <w:r w:rsidR="00D4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719F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40EBE">
        <w:rPr>
          <w:rFonts w:ascii="Times New Roman" w:hAnsi="Times New Roman" w:cs="Times New Roman"/>
          <w:sz w:val="24"/>
          <w:szCs w:val="24"/>
        </w:rPr>
        <w:t>Сегодня вы узнаете главное правило человеческих отношений и что такое осуждение.</w:t>
      </w:r>
      <w:r w:rsidR="00421B86" w:rsidRPr="00421B86">
        <w:rPr>
          <w:noProof/>
        </w:rPr>
        <w:t xml:space="preserve"> </w:t>
      </w:r>
    </w:p>
    <w:p w:rsidR="0088344B" w:rsidRDefault="00CF4AC2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C2"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640D" w:rsidRPr="0007013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F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0A9" w:rsidRPr="00AF20A9">
        <w:rPr>
          <w:rFonts w:ascii="Times New Roman" w:hAnsi="Times New Roman" w:cs="Times New Roman"/>
          <w:sz w:val="24"/>
          <w:szCs w:val="24"/>
        </w:rPr>
        <w:t>Давайте познакомимся с этим правилом по материалу учебника на с.47(1-3 абзацы)</w:t>
      </w:r>
      <w:r w:rsidR="00E8640D" w:rsidRPr="00AF20A9">
        <w:rPr>
          <w:rFonts w:ascii="Times New Roman" w:hAnsi="Times New Roman" w:cs="Times New Roman"/>
          <w:sz w:val="24"/>
          <w:szCs w:val="24"/>
        </w:rPr>
        <w:t>.</w:t>
      </w:r>
    </w:p>
    <w:p w:rsidR="00421B86" w:rsidRPr="0007013E" w:rsidRDefault="00421B86" w:rsidP="00421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B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4031910</wp:posOffset>
            </wp:positionH>
            <wp:positionV relativeFrom="paragraph">
              <wp:posOffset>-2466</wp:posOffset>
            </wp:positionV>
            <wp:extent cx="1905443" cy="1424763"/>
            <wp:effectExtent l="19050" t="0" r="0" b="0"/>
            <wp:wrapThrough wrapText="bothSides">
              <wp:wrapPolygon edited="0">
                <wp:start x="-216" y="0"/>
                <wp:lineTo x="-216" y="21372"/>
                <wp:lineTo x="21595" y="21372"/>
                <wp:lineTo x="21595" y="0"/>
                <wp:lineTo x="-216" y="0"/>
              </wp:wrapPolygon>
            </wp:wrapThrough>
            <wp:docPr id="4" name="Рисунок 1" descr="C:\Users\Mello\Searches\Desktop\Презентация 13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o\Searches\Desktop\Презентация 13\Слайд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0E3" w:rsidRPr="0090719F" w:rsidRDefault="00D40EBE" w:rsidP="00CF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AC2">
        <w:rPr>
          <w:rFonts w:ascii="Times New Roman" w:hAnsi="Times New Roman" w:cs="Times New Roman"/>
          <w:sz w:val="24"/>
          <w:szCs w:val="24"/>
        </w:rPr>
        <w:t>Почему это правило называют золотым?</w:t>
      </w:r>
      <w:r w:rsidR="0090719F">
        <w:rPr>
          <w:rFonts w:ascii="Times New Roman" w:hAnsi="Times New Roman" w:cs="Times New Roman"/>
          <w:sz w:val="24"/>
          <w:szCs w:val="24"/>
        </w:rPr>
        <w:t xml:space="preserve"> (</w:t>
      </w:r>
      <w:r w:rsidR="0090719F" w:rsidRPr="0090719F">
        <w:rPr>
          <w:rFonts w:ascii="Times New Roman" w:hAnsi="Times New Roman" w:cs="Times New Roman"/>
          <w:b/>
          <w:sz w:val="24"/>
          <w:szCs w:val="24"/>
        </w:rPr>
        <w:t>Слайд 4).</w:t>
      </w:r>
    </w:p>
    <w:p w:rsidR="005910E3" w:rsidRDefault="00CF4AC2" w:rsidP="00CF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CF4AC2">
        <w:rPr>
          <w:rFonts w:ascii="Times New Roman" w:hAnsi="Times New Roman" w:cs="Times New Roman"/>
          <w:sz w:val="24"/>
          <w:szCs w:val="24"/>
        </w:rPr>
        <w:t>: Потому что оно самое важное</w:t>
      </w:r>
      <w:r>
        <w:rPr>
          <w:rFonts w:ascii="Times New Roman" w:hAnsi="Times New Roman" w:cs="Times New Roman"/>
          <w:sz w:val="24"/>
          <w:szCs w:val="24"/>
        </w:rPr>
        <w:t>, главное.</w:t>
      </w:r>
    </w:p>
    <w:p w:rsidR="00421B86" w:rsidRDefault="00C03571" w:rsidP="00CF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CF4AC2" w:rsidRPr="0007013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F4AC2" w:rsidRPr="00CF4AC2">
        <w:rPr>
          <w:rFonts w:ascii="Times New Roman" w:hAnsi="Times New Roman" w:cs="Times New Roman"/>
          <w:sz w:val="24"/>
          <w:szCs w:val="24"/>
        </w:rPr>
        <w:t xml:space="preserve">: С тем, как «работает» это </w:t>
      </w:r>
      <w:r w:rsidR="002B5269">
        <w:rPr>
          <w:rFonts w:ascii="Times New Roman" w:hAnsi="Times New Roman" w:cs="Times New Roman"/>
          <w:sz w:val="24"/>
          <w:szCs w:val="24"/>
        </w:rPr>
        <w:t xml:space="preserve"> золотое </w:t>
      </w:r>
      <w:r w:rsidR="00CF4AC2" w:rsidRPr="00CF4AC2">
        <w:rPr>
          <w:rFonts w:ascii="Times New Roman" w:hAnsi="Times New Roman" w:cs="Times New Roman"/>
          <w:sz w:val="24"/>
          <w:szCs w:val="24"/>
        </w:rPr>
        <w:t>правило в повседневной жизни</w:t>
      </w:r>
      <w:r w:rsidR="00CF4AC2">
        <w:rPr>
          <w:rFonts w:ascii="Times New Roman" w:hAnsi="Times New Roman" w:cs="Times New Roman"/>
          <w:sz w:val="24"/>
          <w:szCs w:val="24"/>
        </w:rPr>
        <w:t xml:space="preserve"> можно узнать  из рассказа «</w:t>
      </w:r>
      <w:r w:rsidR="00876300">
        <w:rPr>
          <w:rFonts w:ascii="Times New Roman" w:hAnsi="Times New Roman" w:cs="Times New Roman"/>
          <w:sz w:val="24"/>
          <w:szCs w:val="24"/>
        </w:rPr>
        <w:t>Мастер</w:t>
      </w:r>
      <w:r w:rsidR="00CF4AC2">
        <w:rPr>
          <w:rFonts w:ascii="Times New Roman" w:hAnsi="Times New Roman" w:cs="Times New Roman"/>
          <w:sz w:val="24"/>
          <w:szCs w:val="24"/>
        </w:rPr>
        <w:t>», который написал на</w:t>
      </w:r>
      <w:r w:rsidR="0090719F">
        <w:rPr>
          <w:rFonts w:ascii="Times New Roman" w:hAnsi="Times New Roman" w:cs="Times New Roman"/>
          <w:sz w:val="24"/>
          <w:szCs w:val="24"/>
        </w:rPr>
        <w:t>ш</w:t>
      </w:r>
      <w:r w:rsidR="00CF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AC2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CF4AC2">
        <w:rPr>
          <w:rFonts w:ascii="Times New Roman" w:hAnsi="Times New Roman" w:cs="Times New Roman"/>
          <w:sz w:val="24"/>
          <w:szCs w:val="24"/>
        </w:rPr>
        <w:t xml:space="preserve"> поэт Николай Пчелин.</w:t>
      </w:r>
      <w:r w:rsidR="00C146FC">
        <w:rPr>
          <w:rFonts w:ascii="Times New Roman" w:hAnsi="Times New Roman" w:cs="Times New Roman"/>
          <w:sz w:val="24"/>
          <w:szCs w:val="24"/>
        </w:rPr>
        <w:t xml:space="preserve"> Давайте посмотрим видеоролик.</w:t>
      </w:r>
    </w:p>
    <w:p w:rsidR="00421B86" w:rsidRDefault="0090719F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24765</wp:posOffset>
            </wp:positionV>
            <wp:extent cx="1905000" cy="1435100"/>
            <wp:effectExtent l="19050" t="0" r="0" b="0"/>
            <wp:wrapThrough wrapText="bothSides">
              <wp:wrapPolygon edited="0">
                <wp:start x="-216" y="0"/>
                <wp:lineTo x="-216" y="21218"/>
                <wp:lineTo x="21600" y="21218"/>
                <wp:lineTo x="21600" y="0"/>
                <wp:lineTo x="-216" y="0"/>
              </wp:wrapPolygon>
            </wp:wrapThrough>
            <wp:docPr id="5" name="Рисунок 2" descr="C:\Users\Mello\Searches\Desktop\Презентация 13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lo\Searches\Desktop\Презентация 13\Слайд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r w:rsidRPr="0090719F">
        <w:rPr>
          <w:rFonts w:ascii="Times New Roman" w:hAnsi="Times New Roman" w:cs="Times New Roman"/>
          <w:b/>
          <w:sz w:val="24"/>
          <w:szCs w:val="24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>, на котором гиперссылка на видеофильм).</w:t>
      </w:r>
    </w:p>
    <w:p w:rsidR="00421B86" w:rsidRDefault="00421B86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E3" w:rsidRDefault="00CF4AC2" w:rsidP="0090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F4A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этот рассказ под</w:t>
      </w:r>
      <w:r w:rsidR="009071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вердил золотое правило этики</w:t>
      </w:r>
      <w:r w:rsidR="002B5269">
        <w:rPr>
          <w:rFonts w:ascii="Times New Roman" w:hAnsi="Times New Roman" w:cs="Times New Roman"/>
          <w:sz w:val="24"/>
          <w:szCs w:val="24"/>
        </w:rPr>
        <w:t>?</w:t>
      </w:r>
    </w:p>
    <w:p w:rsidR="00D40EBE" w:rsidRDefault="002B5269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5269">
        <w:rPr>
          <w:rFonts w:ascii="Times New Roman" w:hAnsi="Times New Roman" w:cs="Times New Roman"/>
          <w:sz w:val="24"/>
          <w:szCs w:val="24"/>
        </w:rPr>
        <w:t xml:space="preserve">Купец пожадничал и </w:t>
      </w:r>
      <w:r w:rsidR="0090201E">
        <w:rPr>
          <w:rFonts w:ascii="Times New Roman" w:hAnsi="Times New Roman" w:cs="Times New Roman"/>
          <w:sz w:val="24"/>
          <w:szCs w:val="24"/>
        </w:rPr>
        <w:t>сам себя наказал</w:t>
      </w:r>
      <w:r w:rsidRPr="002B5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226" w:rsidRDefault="001F7226" w:rsidP="0090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26" w:rsidRDefault="00C03571" w:rsidP="0090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71">
        <w:rPr>
          <w:rFonts w:ascii="Times New Roman" w:hAnsi="Times New Roman" w:cs="Times New Roman"/>
          <w:b/>
          <w:sz w:val="24"/>
          <w:szCs w:val="24"/>
        </w:rPr>
        <w:t>2.5.Физкультминутка.</w:t>
      </w:r>
    </w:p>
    <w:p w:rsidR="0090719F" w:rsidRDefault="0090719F" w:rsidP="0090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6).</w:t>
      </w:r>
    </w:p>
    <w:p w:rsidR="001F7226" w:rsidRDefault="001F7226" w:rsidP="0090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26" w:rsidRDefault="001F7226" w:rsidP="001F7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128905</wp:posOffset>
            </wp:positionV>
            <wp:extent cx="1905000" cy="1428750"/>
            <wp:effectExtent l="19050" t="0" r="0" b="0"/>
            <wp:wrapThrough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hrough>
            <wp:docPr id="17" name="Рисунок 6" descr="C:\Users\Mello\Searches\Desktop\Презентация 13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lo\Searches\Desktop\Презентация 13\Слайд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226" w:rsidRPr="00091CCC" w:rsidRDefault="001F7226" w:rsidP="001F7226">
      <w:pPr>
        <w:pStyle w:val="stx"/>
        <w:spacing w:before="0" w:beforeAutospacing="0" w:after="0" w:afterAutospacing="0" w:line="276" w:lineRule="auto"/>
        <w:ind w:left="748" w:right="748"/>
      </w:pPr>
      <w:r w:rsidRPr="00091CCC">
        <w:t>Осень на опушке краски разводила,</w:t>
      </w:r>
    </w:p>
    <w:p w:rsidR="001F7226" w:rsidRPr="00091CCC" w:rsidRDefault="001F7226" w:rsidP="001F7226">
      <w:pPr>
        <w:pStyle w:val="stx"/>
        <w:spacing w:before="0" w:beforeAutospacing="0" w:after="0" w:afterAutospacing="0" w:line="276" w:lineRule="auto"/>
        <w:ind w:left="748" w:right="748"/>
      </w:pPr>
      <w:r w:rsidRPr="00091CCC">
        <w:t>По листве тихонько кистью проводила:</w:t>
      </w:r>
    </w:p>
    <w:p w:rsidR="001F7226" w:rsidRPr="00091CCC" w:rsidRDefault="001F7226" w:rsidP="001F7226">
      <w:pPr>
        <w:pStyle w:val="stx"/>
        <w:spacing w:before="0" w:beforeAutospacing="0" w:after="0" w:afterAutospacing="0" w:line="276" w:lineRule="auto"/>
        <w:ind w:left="748" w:right="748"/>
      </w:pPr>
      <w:r w:rsidRPr="00091CCC">
        <w:t xml:space="preserve">Пожелтел </w:t>
      </w:r>
      <w:proofErr w:type="gramStart"/>
      <w:r w:rsidRPr="00091CCC">
        <w:t>орешник</w:t>
      </w:r>
      <w:proofErr w:type="gramEnd"/>
      <w:r w:rsidRPr="00091CCC">
        <w:t xml:space="preserve"> и зарделись клёны,</w:t>
      </w:r>
    </w:p>
    <w:p w:rsidR="001F7226" w:rsidRPr="00091CCC" w:rsidRDefault="001F7226" w:rsidP="001F7226">
      <w:pPr>
        <w:pStyle w:val="stx"/>
        <w:spacing w:before="0" w:beforeAutospacing="0" w:after="0" w:afterAutospacing="0" w:line="276" w:lineRule="auto"/>
        <w:ind w:left="748" w:right="748"/>
      </w:pPr>
      <w:r w:rsidRPr="00091CCC">
        <w:t>В пурпуре осеннем только дуб зелёный.</w:t>
      </w:r>
      <w:r w:rsidRPr="00091CCC">
        <w:br/>
        <w:t>Набежали тучи, разыгрался ветер,</w:t>
      </w:r>
    </w:p>
    <w:p w:rsidR="001F7226" w:rsidRPr="00091CCC" w:rsidRDefault="001F7226" w:rsidP="001F7226">
      <w:pPr>
        <w:pStyle w:val="stx"/>
        <w:spacing w:before="0" w:beforeAutospacing="0" w:after="0" w:afterAutospacing="0" w:line="276" w:lineRule="auto"/>
        <w:ind w:left="748" w:right="748"/>
      </w:pPr>
      <w:r w:rsidRPr="00091CCC">
        <w:t>Солнце светит реже и длиннее вечер.</w:t>
      </w:r>
    </w:p>
    <w:p w:rsidR="001F7226" w:rsidRPr="00091CCC" w:rsidRDefault="001F7226" w:rsidP="001F7226">
      <w:pPr>
        <w:pStyle w:val="stx"/>
        <w:spacing w:before="0" w:beforeAutospacing="0" w:after="0" w:afterAutospacing="0" w:line="276" w:lineRule="auto"/>
        <w:ind w:left="748" w:right="748"/>
      </w:pPr>
      <w:r w:rsidRPr="00091CCC">
        <w:t>Птицы улетают, машут нам крылами.</w:t>
      </w:r>
    </w:p>
    <w:p w:rsidR="001F7226" w:rsidRPr="00091CCC" w:rsidRDefault="001F7226" w:rsidP="001F7226">
      <w:pPr>
        <w:pStyle w:val="stx"/>
        <w:spacing w:before="0" w:beforeAutospacing="0" w:after="0" w:afterAutospacing="0" w:line="276" w:lineRule="auto"/>
        <w:ind w:left="748" w:right="748"/>
      </w:pPr>
      <w:r w:rsidRPr="00091CCC">
        <w:t xml:space="preserve">                                         Попрощаюсь с летом и </w:t>
      </w:r>
      <w:proofErr w:type="spellStart"/>
      <w:r w:rsidRPr="00091CCC">
        <w:t>прижмуся</w:t>
      </w:r>
      <w:proofErr w:type="spellEnd"/>
      <w:r w:rsidRPr="00091CCC">
        <w:t xml:space="preserve"> к маме.</w:t>
      </w:r>
    </w:p>
    <w:tbl>
      <w:tblPr>
        <w:tblStyle w:val="a8"/>
        <w:tblW w:w="0" w:type="auto"/>
        <w:tblInd w:w="748" w:type="dxa"/>
        <w:tblLook w:val="04A0"/>
      </w:tblPr>
      <w:tblGrid>
        <w:gridCol w:w="4389"/>
        <w:gridCol w:w="4434"/>
      </w:tblGrid>
      <w:tr w:rsidR="005D5265" w:rsidTr="00A0445C">
        <w:tc>
          <w:tcPr>
            <w:tcW w:w="4389" w:type="dxa"/>
            <w:shd w:val="clear" w:color="auto" w:fill="D9D9D9" w:themeFill="background1" w:themeFillShade="D9"/>
          </w:tcPr>
          <w:p w:rsid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>
              <w:lastRenderedPageBreak/>
              <w:t>Слова учителя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:rsid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>
              <w:t>Действия детей</w:t>
            </w:r>
          </w:p>
        </w:tc>
      </w:tr>
      <w:tr w:rsidR="005D5265" w:rsidRPr="005D5265" w:rsidTr="00A0445C">
        <w:trPr>
          <w:trHeight w:val="1368"/>
        </w:trPr>
        <w:tc>
          <w:tcPr>
            <w:tcW w:w="4389" w:type="dxa"/>
            <w:shd w:val="clear" w:color="auto" w:fill="BFBFBF" w:themeFill="background1" w:themeFillShade="BF"/>
          </w:tcPr>
          <w:p w:rsidR="005D5265" w:rsidRPr="005D5265" w:rsidRDefault="005D5265" w:rsidP="005D5265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 xml:space="preserve">Осень на опушке </w:t>
            </w:r>
            <w:r>
              <w:t xml:space="preserve"> краски разводила</w:t>
            </w:r>
            <w:r w:rsidRPr="005D5265">
              <w:t xml:space="preserve">, </w:t>
            </w:r>
          </w:p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>
              <w:t xml:space="preserve">По листве тихонько кистью </w:t>
            </w:r>
            <w:r w:rsidRPr="005D5265">
              <w:t>проводила</w:t>
            </w:r>
          </w:p>
        </w:tc>
        <w:tc>
          <w:tcPr>
            <w:tcW w:w="4434" w:type="dxa"/>
            <w:shd w:val="clear" w:color="auto" w:fill="BFBFBF" w:themeFill="background1" w:themeFillShade="BF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взмахи руками, изображение волн</w:t>
            </w:r>
          </w:p>
        </w:tc>
      </w:tr>
      <w:tr w:rsidR="005D5265" w:rsidRPr="005D5265" w:rsidTr="00A0445C">
        <w:tc>
          <w:tcPr>
            <w:tcW w:w="4389" w:type="dxa"/>
            <w:shd w:val="clear" w:color="auto" w:fill="D9D9D9" w:themeFill="background1" w:themeFillShade="D9"/>
          </w:tcPr>
          <w:p w:rsidR="005D5265" w:rsidRPr="005D5265" w:rsidRDefault="005D5265" w:rsidP="005D5265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 xml:space="preserve">Пожелтел орешник 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наклоны в стороны</w:t>
            </w:r>
          </w:p>
        </w:tc>
      </w:tr>
      <w:tr w:rsidR="005D5265" w:rsidRPr="005D5265" w:rsidTr="00A0445C">
        <w:tc>
          <w:tcPr>
            <w:tcW w:w="4389" w:type="dxa"/>
            <w:shd w:val="clear" w:color="auto" w:fill="A6A6A6" w:themeFill="background1" w:themeFillShade="A6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и зарделись клёны,</w:t>
            </w:r>
          </w:p>
        </w:tc>
        <w:tc>
          <w:tcPr>
            <w:tcW w:w="4434" w:type="dxa"/>
            <w:shd w:val="clear" w:color="auto" w:fill="A6A6A6" w:themeFill="background1" w:themeFillShade="A6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повороты  вокруг себя</w:t>
            </w:r>
          </w:p>
        </w:tc>
      </w:tr>
      <w:tr w:rsidR="005D5265" w:rsidRPr="005D5265" w:rsidTr="00A0445C">
        <w:tc>
          <w:tcPr>
            <w:tcW w:w="4389" w:type="dxa"/>
            <w:shd w:val="clear" w:color="auto" w:fill="D9D9D9" w:themeFill="background1" w:themeFillShade="D9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В пурпуре осеннем только дуб зелёный.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взмахи руками над головой</w:t>
            </w:r>
          </w:p>
        </w:tc>
      </w:tr>
      <w:tr w:rsidR="005D5265" w:rsidRPr="005D5265" w:rsidTr="00A0445C">
        <w:tc>
          <w:tcPr>
            <w:tcW w:w="4389" w:type="dxa"/>
            <w:shd w:val="clear" w:color="auto" w:fill="A6A6A6" w:themeFill="background1" w:themeFillShade="A6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Набежали тучи,</w:t>
            </w:r>
          </w:p>
        </w:tc>
        <w:tc>
          <w:tcPr>
            <w:tcW w:w="4434" w:type="dxa"/>
            <w:shd w:val="clear" w:color="auto" w:fill="A6A6A6" w:themeFill="background1" w:themeFillShade="A6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кружение вокруг Деревьев</w:t>
            </w:r>
          </w:p>
        </w:tc>
      </w:tr>
      <w:tr w:rsidR="005D5265" w:rsidRPr="005D5265" w:rsidTr="00A0445C">
        <w:tc>
          <w:tcPr>
            <w:tcW w:w="4389" w:type="dxa"/>
            <w:shd w:val="clear" w:color="auto" w:fill="BFBFBF" w:themeFill="background1" w:themeFillShade="BF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разыгрался ветер,</w:t>
            </w:r>
          </w:p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Солнце светит реже и длиннее вечер.</w:t>
            </w:r>
          </w:p>
        </w:tc>
        <w:tc>
          <w:tcPr>
            <w:tcW w:w="4434" w:type="dxa"/>
            <w:shd w:val="clear" w:color="auto" w:fill="BFBFBF" w:themeFill="background1" w:themeFillShade="BF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бег вокруг  Деревьев</w:t>
            </w:r>
          </w:p>
        </w:tc>
      </w:tr>
      <w:tr w:rsidR="005D5265" w:rsidRPr="005D5265" w:rsidTr="00A0445C">
        <w:tc>
          <w:tcPr>
            <w:tcW w:w="4389" w:type="dxa"/>
            <w:shd w:val="clear" w:color="auto" w:fill="A6A6A6" w:themeFill="background1" w:themeFillShade="A6"/>
          </w:tcPr>
          <w:p w:rsidR="005D5265" w:rsidRPr="005D5265" w:rsidRDefault="005D5265" w:rsidP="005D5265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Птицы улетают, машут нам крылами.</w:t>
            </w:r>
          </w:p>
        </w:tc>
        <w:tc>
          <w:tcPr>
            <w:tcW w:w="4434" w:type="dxa"/>
            <w:shd w:val="clear" w:color="auto" w:fill="A6A6A6" w:themeFill="background1" w:themeFillShade="A6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кружение  по кругу</w:t>
            </w:r>
          </w:p>
        </w:tc>
      </w:tr>
      <w:tr w:rsidR="005D5265" w:rsidRPr="005D5265" w:rsidTr="00A0445C">
        <w:tc>
          <w:tcPr>
            <w:tcW w:w="4389" w:type="dxa"/>
            <w:shd w:val="clear" w:color="auto" w:fill="BFBFBF" w:themeFill="background1" w:themeFillShade="BF"/>
          </w:tcPr>
          <w:p w:rsidR="005D5265" w:rsidRPr="005D5265" w:rsidRDefault="005D5265" w:rsidP="005D5265">
            <w:pPr>
              <w:pStyle w:val="stx"/>
              <w:spacing w:before="0" w:beforeAutospacing="0" w:after="0" w:afterAutospacing="0" w:line="276" w:lineRule="auto"/>
              <w:ind w:right="748"/>
            </w:pPr>
            <w:r w:rsidRPr="005D5265">
              <w:t>Попрощаюсь с летом и прижмус</w:t>
            </w:r>
            <w:r>
              <w:t xml:space="preserve">ь </w:t>
            </w:r>
            <w:r w:rsidRPr="005D5265">
              <w:t>я к маме.</w:t>
            </w:r>
          </w:p>
        </w:tc>
        <w:tc>
          <w:tcPr>
            <w:tcW w:w="4434" w:type="dxa"/>
            <w:shd w:val="clear" w:color="auto" w:fill="BFBFBF" w:themeFill="background1" w:themeFillShade="BF"/>
          </w:tcPr>
          <w:p w:rsidR="005D5265" w:rsidRPr="005D5265" w:rsidRDefault="005D5265" w:rsidP="001F7226">
            <w:pPr>
              <w:pStyle w:val="stx"/>
              <w:spacing w:before="0" w:beforeAutospacing="0" w:after="0" w:afterAutospacing="0" w:line="276" w:lineRule="auto"/>
              <w:ind w:right="748"/>
            </w:pPr>
            <w:r>
              <w:t xml:space="preserve">махи руками, </w:t>
            </w:r>
            <w:r w:rsidRPr="005D5265">
              <w:t>объятие</w:t>
            </w:r>
          </w:p>
        </w:tc>
      </w:tr>
    </w:tbl>
    <w:p w:rsidR="001F7226" w:rsidRDefault="001F7226" w:rsidP="00C0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571" w:rsidRDefault="0090719F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383540</wp:posOffset>
            </wp:positionV>
            <wp:extent cx="1905000" cy="1424305"/>
            <wp:effectExtent l="19050" t="0" r="0" b="0"/>
            <wp:wrapThrough wrapText="bothSides">
              <wp:wrapPolygon edited="0">
                <wp:start x="-216" y="0"/>
                <wp:lineTo x="-216" y="21379"/>
                <wp:lineTo x="21600" y="21379"/>
                <wp:lineTo x="21600" y="0"/>
                <wp:lineTo x="-216" y="0"/>
              </wp:wrapPolygon>
            </wp:wrapThrough>
            <wp:docPr id="6" name="Рисунок 3" descr="C:\Users\Mello\Searches\Desktop\Презентация 13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lo\Searches\Desktop\Презентация 13\Слайд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71">
        <w:rPr>
          <w:rFonts w:ascii="Times New Roman" w:hAnsi="Times New Roman" w:cs="Times New Roman"/>
          <w:b/>
          <w:sz w:val="24"/>
          <w:szCs w:val="24"/>
        </w:rPr>
        <w:t>2.6.</w:t>
      </w:r>
      <w:r w:rsidR="00C03571" w:rsidRPr="00C0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71" w:rsidRPr="0007013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035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3571" w:rsidRPr="00F62425">
        <w:rPr>
          <w:rFonts w:ascii="Times New Roman" w:hAnsi="Times New Roman" w:cs="Times New Roman"/>
          <w:sz w:val="24"/>
          <w:szCs w:val="24"/>
        </w:rPr>
        <w:t>Давайте обратимся к репродукции картины Василия Поленова «Христос и грешница».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19F">
        <w:rPr>
          <w:rFonts w:ascii="Times New Roman" w:hAnsi="Times New Roman" w:cs="Times New Roman"/>
          <w:b/>
          <w:sz w:val="24"/>
          <w:szCs w:val="24"/>
        </w:rPr>
        <w:t>(Слайд 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03571">
        <w:rPr>
          <w:rFonts w:ascii="Times New Roman" w:hAnsi="Times New Roman" w:cs="Times New Roman"/>
          <w:sz w:val="24"/>
          <w:szCs w:val="24"/>
        </w:rPr>
        <w:t xml:space="preserve"> Кого вы видите на ней? Что изображено?</w:t>
      </w:r>
    </w:p>
    <w:p w:rsidR="00C03571" w:rsidRDefault="00C03571" w:rsidP="00C0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CF4A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Мы видим Христа, много людей, которые привели женщину.</w:t>
      </w:r>
    </w:p>
    <w:p w:rsidR="00C03571" w:rsidRPr="00F62425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2425">
        <w:rPr>
          <w:rFonts w:ascii="Times New Roman" w:hAnsi="Times New Roman" w:cs="Times New Roman"/>
          <w:sz w:val="24"/>
          <w:szCs w:val="24"/>
        </w:rPr>
        <w:t>Зачем эти люди пришли сюда?</w:t>
      </w:r>
    </w:p>
    <w:p w:rsidR="00C03571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2425">
        <w:rPr>
          <w:rFonts w:ascii="Times New Roman" w:hAnsi="Times New Roman" w:cs="Times New Roman"/>
          <w:sz w:val="24"/>
          <w:szCs w:val="24"/>
        </w:rPr>
        <w:t>Чтобы наказать ее за какую-то вину.</w:t>
      </w:r>
    </w:p>
    <w:p w:rsidR="00C03571" w:rsidRPr="00F62425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2425">
        <w:rPr>
          <w:rFonts w:ascii="Times New Roman" w:hAnsi="Times New Roman" w:cs="Times New Roman"/>
          <w:sz w:val="24"/>
          <w:szCs w:val="24"/>
        </w:rPr>
        <w:t>Как же поступил Христос?</w:t>
      </w:r>
    </w:p>
    <w:p w:rsidR="00C03571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2425">
        <w:rPr>
          <w:rFonts w:ascii="Times New Roman" w:hAnsi="Times New Roman" w:cs="Times New Roman"/>
          <w:sz w:val="24"/>
          <w:szCs w:val="24"/>
        </w:rPr>
        <w:t>Простил.</w:t>
      </w:r>
    </w:p>
    <w:p w:rsidR="00C03571" w:rsidRPr="00F62425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62425">
        <w:rPr>
          <w:rFonts w:ascii="Times New Roman" w:hAnsi="Times New Roman" w:cs="Times New Roman"/>
          <w:sz w:val="24"/>
          <w:szCs w:val="24"/>
        </w:rPr>
        <w:t>Что изобразил бы В.Поленов, продолжая сюжет картины?</w:t>
      </w:r>
    </w:p>
    <w:p w:rsidR="00C03571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2425">
        <w:rPr>
          <w:rFonts w:ascii="Times New Roman" w:hAnsi="Times New Roman" w:cs="Times New Roman"/>
          <w:sz w:val="24"/>
          <w:szCs w:val="24"/>
        </w:rPr>
        <w:t>Как все разошлись.</w:t>
      </w:r>
    </w:p>
    <w:p w:rsidR="00C03571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62425">
        <w:rPr>
          <w:rFonts w:ascii="Times New Roman" w:hAnsi="Times New Roman" w:cs="Times New Roman"/>
          <w:sz w:val="24"/>
          <w:szCs w:val="24"/>
        </w:rPr>
        <w:t>Давайте обратимся к материалу учебника на с.46 (5-6 абзацы).</w:t>
      </w:r>
      <w:r>
        <w:rPr>
          <w:rFonts w:ascii="Times New Roman" w:hAnsi="Times New Roman" w:cs="Times New Roman"/>
          <w:sz w:val="24"/>
          <w:szCs w:val="24"/>
        </w:rPr>
        <w:t xml:space="preserve"> (Чтение учителем). Вы были правы.</w:t>
      </w:r>
    </w:p>
    <w:p w:rsidR="00C03571" w:rsidRDefault="00C03571" w:rsidP="00C0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же вывод мы сделаем?</w:t>
      </w:r>
    </w:p>
    <w:p w:rsidR="00C03571" w:rsidRDefault="00C03571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719F">
        <w:rPr>
          <w:rFonts w:ascii="Times New Roman" w:hAnsi="Times New Roman" w:cs="Times New Roman"/>
          <w:sz w:val="24"/>
          <w:szCs w:val="24"/>
        </w:rPr>
        <w:t xml:space="preserve">Христиане стараются </w:t>
      </w:r>
      <w:r w:rsidRPr="002B5269">
        <w:rPr>
          <w:rFonts w:ascii="Times New Roman" w:hAnsi="Times New Roman" w:cs="Times New Roman"/>
          <w:sz w:val="24"/>
          <w:szCs w:val="24"/>
        </w:rPr>
        <w:t xml:space="preserve"> помнить о своих грехах, </w:t>
      </w:r>
      <w:r w:rsidR="0090719F">
        <w:rPr>
          <w:rFonts w:ascii="Times New Roman" w:hAnsi="Times New Roman" w:cs="Times New Roman"/>
          <w:sz w:val="24"/>
          <w:szCs w:val="24"/>
        </w:rPr>
        <w:t xml:space="preserve">чтобы уберечься </w:t>
      </w:r>
      <w:r w:rsidRPr="002B5269">
        <w:rPr>
          <w:rFonts w:ascii="Times New Roman" w:hAnsi="Times New Roman" w:cs="Times New Roman"/>
          <w:sz w:val="24"/>
          <w:szCs w:val="24"/>
        </w:rPr>
        <w:t xml:space="preserve"> от осуждения.</w:t>
      </w:r>
    </w:p>
    <w:p w:rsidR="00C03571" w:rsidRDefault="0090719F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163195</wp:posOffset>
            </wp:positionV>
            <wp:extent cx="1905000" cy="1424305"/>
            <wp:effectExtent l="19050" t="0" r="0" b="0"/>
            <wp:wrapThrough wrapText="bothSides">
              <wp:wrapPolygon edited="0">
                <wp:start x="-216" y="0"/>
                <wp:lineTo x="-216" y="21379"/>
                <wp:lineTo x="21600" y="21379"/>
                <wp:lineTo x="21600" y="0"/>
                <wp:lineTo x="-216" y="0"/>
              </wp:wrapPolygon>
            </wp:wrapThrough>
            <wp:docPr id="7" name="Рисунок 4" descr="C:\Users\Mello\Searches\Desktop\Презентация 13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lo\Searches\Desktop\Презентация 13\Слайд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7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03571" w:rsidRPr="002B5269">
        <w:rPr>
          <w:rFonts w:ascii="Times New Roman" w:hAnsi="Times New Roman" w:cs="Times New Roman"/>
          <w:sz w:val="24"/>
          <w:szCs w:val="24"/>
        </w:rPr>
        <w:t xml:space="preserve">А вот почему не надо торопиться осуждать других, вы узнаете из материала  </w:t>
      </w:r>
      <w:proofErr w:type="gramStart"/>
      <w:r w:rsidR="00C03571" w:rsidRPr="002B52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3571" w:rsidRPr="002B5269">
        <w:rPr>
          <w:rFonts w:ascii="Times New Roman" w:hAnsi="Times New Roman" w:cs="Times New Roman"/>
          <w:sz w:val="24"/>
          <w:szCs w:val="24"/>
        </w:rPr>
        <w:t xml:space="preserve">  с.47 </w:t>
      </w:r>
      <w:r w:rsidR="00C03571">
        <w:rPr>
          <w:rFonts w:ascii="Times New Roman" w:hAnsi="Times New Roman" w:cs="Times New Roman"/>
          <w:sz w:val="24"/>
          <w:szCs w:val="24"/>
        </w:rPr>
        <w:t>(</w:t>
      </w:r>
      <w:r w:rsidR="00C03571" w:rsidRPr="002B5269">
        <w:rPr>
          <w:rFonts w:ascii="Times New Roman" w:hAnsi="Times New Roman" w:cs="Times New Roman"/>
          <w:sz w:val="24"/>
          <w:szCs w:val="24"/>
        </w:rPr>
        <w:t>со 2 абзаца – до конца).</w:t>
      </w:r>
    </w:p>
    <w:p w:rsidR="00C03571" w:rsidRDefault="00C03571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B5269">
        <w:rPr>
          <w:rFonts w:ascii="Times New Roman" w:hAnsi="Times New Roman" w:cs="Times New Roman"/>
          <w:sz w:val="24"/>
          <w:szCs w:val="24"/>
        </w:rPr>
        <w:t>Какой вывод мы можем сделать из всего прочитанного?</w:t>
      </w:r>
      <w:r w:rsidR="007277E4">
        <w:rPr>
          <w:rFonts w:ascii="Times New Roman" w:hAnsi="Times New Roman" w:cs="Times New Roman"/>
          <w:sz w:val="24"/>
          <w:szCs w:val="24"/>
        </w:rPr>
        <w:t xml:space="preserve"> (</w:t>
      </w:r>
      <w:r w:rsidR="007277E4" w:rsidRPr="007277E4">
        <w:rPr>
          <w:rFonts w:ascii="Times New Roman" w:hAnsi="Times New Roman" w:cs="Times New Roman"/>
          <w:b/>
          <w:sz w:val="24"/>
          <w:szCs w:val="24"/>
        </w:rPr>
        <w:t>Слайд 8</w:t>
      </w:r>
      <w:r w:rsidR="007277E4">
        <w:rPr>
          <w:rFonts w:ascii="Times New Roman" w:hAnsi="Times New Roman" w:cs="Times New Roman"/>
          <w:sz w:val="24"/>
          <w:szCs w:val="24"/>
        </w:rPr>
        <w:t>).</w:t>
      </w:r>
    </w:p>
    <w:p w:rsidR="00421B86" w:rsidRPr="002B5269" w:rsidRDefault="00421B86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BE" w:rsidRDefault="00C03571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5269">
        <w:rPr>
          <w:rFonts w:ascii="Times New Roman" w:hAnsi="Times New Roman" w:cs="Times New Roman"/>
          <w:sz w:val="24"/>
          <w:szCs w:val="24"/>
        </w:rPr>
        <w:t>Люби грешника и ненавидь грех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02C" w:rsidRDefault="007277E4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695960</wp:posOffset>
            </wp:positionV>
            <wp:extent cx="1905000" cy="1424305"/>
            <wp:effectExtent l="19050" t="0" r="0" b="0"/>
            <wp:wrapThrough wrapText="bothSides">
              <wp:wrapPolygon edited="0">
                <wp:start x="-216" y="0"/>
                <wp:lineTo x="-216" y="21379"/>
                <wp:lineTo x="21600" y="21379"/>
                <wp:lineTo x="21600" y="0"/>
                <wp:lineTo x="-216" y="0"/>
              </wp:wrapPolygon>
            </wp:wrapThrough>
            <wp:docPr id="8" name="Рисунок 5" descr="C:\Users\Mello\Searches\Desktop\Презентация 13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lo\Searches\Desktop\Презентация 13\Слайд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02C">
        <w:rPr>
          <w:rFonts w:ascii="Times New Roman" w:hAnsi="Times New Roman" w:cs="Times New Roman"/>
          <w:b/>
          <w:sz w:val="24"/>
          <w:szCs w:val="24"/>
        </w:rPr>
        <w:t>2.7.</w:t>
      </w:r>
      <w:r w:rsidR="00C0357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03571" w:rsidRPr="00C03571">
        <w:rPr>
          <w:rFonts w:ascii="Times New Roman" w:hAnsi="Times New Roman" w:cs="Times New Roman"/>
          <w:sz w:val="24"/>
          <w:szCs w:val="24"/>
        </w:rPr>
        <w:t>Обратимся к рубрике «Это интересно».</w:t>
      </w:r>
      <w:r w:rsidR="00C03571">
        <w:rPr>
          <w:rFonts w:ascii="Times New Roman" w:hAnsi="Times New Roman" w:cs="Times New Roman"/>
          <w:sz w:val="24"/>
          <w:szCs w:val="24"/>
        </w:rPr>
        <w:t xml:space="preserve"> </w:t>
      </w:r>
      <w:r w:rsidR="008D002C">
        <w:rPr>
          <w:rFonts w:ascii="Times New Roman" w:hAnsi="Times New Roman" w:cs="Times New Roman"/>
          <w:sz w:val="24"/>
          <w:szCs w:val="24"/>
        </w:rPr>
        <w:t xml:space="preserve">Прочитаем ее вслух. Как вы понимаете смысл отдельных слов и выражений, например: «…каким судом судите», «лицемер» ит.д. Давайте выполним задание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002C">
        <w:rPr>
          <w:rFonts w:ascii="Times New Roman" w:hAnsi="Times New Roman" w:cs="Times New Roman"/>
          <w:sz w:val="24"/>
          <w:szCs w:val="24"/>
        </w:rPr>
        <w:t xml:space="preserve"> в рабочей тетради</w:t>
      </w:r>
      <w:r w:rsidR="0090201E">
        <w:rPr>
          <w:rFonts w:ascii="Times New Roman" w:hAnsi="Times New Roman" w:cs="Times New Roman"/>
          <w:sz w:val="24"/>
          <w:szCs w:val="24"/>
        </w:rPr>
        <w:t>. Сравним</w:t>
      </w:r>
      <w:r w:rsidR="008D002C" w:rsidRPr="008D002C">
        <w:rPr>
          <w:rFonts w:ascii="Times New Roman" w:hAnsi="Times New Roman" w:cs="Times New Roman"/>
          <w:sz w:val="24"/>
          <w:szCs w:val="24"/>
        </w:rPr>
        <w:t xml:space="preserve"> </w:t>
      </w:r>
      <w:r w:rsidR="00902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</w:t>
      </w:r>
      <w:r w:rsidR="0090201E">
        <w:rPr>
          <w:rFonts w:ascii="Times New Roman" w:hAnsi="Times New Roman" w:cs="Times New Roman"/>
          <w:sz w:val="24"/>
          <w:szCs w:val="24"/>
        </w:rPr>
        <w:t xml:space="preserve"> </w:t>
      </w:r>
      <w:r w:rsidR="008D002C" w:rsidRPr="008D002C">
        <w:rPr>
          <w:rFonts w:ascii="Times New Roman" w:hAnsi="Times New Roman" w:cs="Times New Roman"/>
          <w:sz w:val="24"/>
          <w:szCs w:val="24"/>
        </w:rPr>
        <w:t>презентаци</w:t>
      </w:r>
      <w:r w:rsidR="0090201E">
        <w:rPr>
          <w:rFonts w:ascii="Times New Roman" w:hAnsi="Times New Roman" w:cs="Times New Roman"/>
          <w:sz w:val="24"/>
          <w:szCs w:val="24"/>
        </w:rPr>
        <w:t>и ваши записи и мои</w:t>
      </w:r>
      <w:r w:rsidR="008D002C">
        <w:rPr>
          <w:rFonts w:ascii="Times New Roman" w:hAnsi="Times New Roman" w:cs="Times New Roman"/>
          <w:b/>
          <w:sz w:val="24"/>
          <w:szCs w:val="24"/>
        </w:rPr>
        <w:t>.</w:t>
      </w:r>
      <w:r w:rsidR="0090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01E" w:rsidRPr="0090201E">
        <w:rPr>
          <w:rFonts w:ascii="Times New Roman" w:hAnsi="Times New Roman" w:cs="Times New Roman"/>
          <w:sz w:val="24"/>
          <w:szCs w:val="24"/>
        </w:rPr>
        <w:t>Если вы в чем-то затруднялись,</w:t>
      </w:r>
      <w:r w:rsidR="0090201E">
        <w:rPr>
          <w:rFonts w:ascii="Times New Roman" w:hAnsi="Times New Roman" w:cs="Times New Roman"/>
          <w:sz w:val="24"/>
          <w:szCs w:val="24"/>
        </w:rPr>
        <w:t xml:space="preserve"> воспользуйтесь </w:t>
      </w:r>
      <w:r>
        <w:rPr>
          <w:rFonts w:ascii="Times New Roman" w:hAnsi="Times New Roman" w:cs="Times New Roman"/>
          <w:sz w:val="24"/>
          <w:szCs w:val="24"/>
        </w:rPr>
        <w:t>записями на слайде</w:t>
      </w:r>
      <w:r w:rsidR="0090201E">
        <w:rPr>
          <w:rFonts w:ascii="Times New Roman" w:hAnsi="Times New Roman" w:cs="Times New Roman"/>
          <w:sz w:val="24"/>
          <w:szCs w:val="24"/>
        </w:rPr>
        <w:t>.</w:t>
      </w:r>
    </w:p>
    <w:p w:rsidR="007277E4" w:rsidRDefault="007277E4" w:rsidP="0090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277E4">
        <w:rPr>
          <w:rFonts w:ascii="Times New Roman" w:hAnsi="Times New Roman" w:cs="Times New Roman"/>
          <w:b/>
          <w:sz w:val="24"/>
          <w:szCs w:val="24"/>
        </w:rPr>
        <w:t>Слайд 9).</w:t>
      </w:r>
    </w:p>
    <w:p w:rsidR="00421B86" w:rsidRDefault="00421B86" w:rsidP="00727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FC" w:rsidRDefault="007277E4" w:rsidP="0072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719455</wp:posOffset>
            </wp:positionV>
            <wp:extent cx="1905000" cy="1424305"/>
            <wp:effectExtent l="19050" t="0" r="0" b="0"/>
            <wp:wrapThrough wrapText="bothSides">
              <wp:wrapPolygon edited="0">
                <wp:start x="-216" y="0"/>
                <wp:lineTo x="-216" y="21379"/>
                <wp:lineTo x="21600" y="21379"/>
                <wp:lineTo x="21600" y="0"/>
                <wp:lineTo x="-216" y="0"/>
              </wp:wrapPolygon>
            </wp:wrapThrough>
            <wp:docPr id="9" name="Рисунок 7" descr="C:\Users\Mello\Searches\Desktop\Презентация 13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lo\Searches\Desktop\Презентация 13\Слайд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02C">
        <w:rPr>
          <w:rFonts w:ascii="Times New Roman" w:hAnsi="Times New Roman" w:cs="Times New Roman"/>
          <w:b/>
          <w:sz w:val="24"/>
          <w:szCs w:val="24"/>
        </w:rPr>
        <w:t xml:space="preserve">2.8.Учитель: </w:t>
      </w:r>
      <w:r w:rsidR="00C146FC" w:rsidRPr="00C146FC">
        <w:rPr>
          <w:rFonts w:ascii="Times New Roman" w:hAnsi="Times New Roman" w:cs="Times New Roman"/>
          <w:sz w:val="24"/>
          <w:szCs w:val="24"/>
        </w:rPr>
        <w:t>Ребята, слова Христа как</w:t>
      </w:r>
      <w:r w:rsidR="00C146FC">
        <w:rPr>
          <w:rFonts w:ascii="Times New Roman" w:hAnsi="Times New Roman" w:cs="Times New Roman"/>
          <w:sz w:val="24"/>
          <w:szCs w:val="24"/>
        </w:rPr>
        <w:t xml:space="preserve"> </w:t>
      </w:r>
      <w:r w:rsidR="00C146FC" w:rsidRPr="00C146FC">
        <w:rPr>
          <w:rFonts w:ascii="Times New Roman" w:hAnsi="Times New Roman" w:cs="Times New Roman"/>
          <w:sz w:val="24"/>
          <w:szCs w:val="24"/>
        </w:rPr>
        <w:t>будто перекликаются со словами главного героя из притчи «Хрупкие вещи». Посмотрим видеоролик по этой притче.</w:t>
      </w:r>
      <w:r w:rsidR="00C146FC" w:rsidRPr="00C146FC">
        <w:rPr>
          <w:rFonts w:ascii="Times New Roman" w:eastAsia="Times New Roman" w:hAnsi="Times New Roman" w:cs="Times New Roman"/>
          <w:sz w:val="24"/>
          <w:szCs w:val="24"/>
        </w:rPr>
        <w:t xml:space="preserve">  Как вы понимаете слова мудреца: «Время мчится очень быстро. Совсем скоро другой человек подарит вашему сыну или дочке свое сердце. Хрупкая вещь! Думается, мои игрушки научат их бережно относиться к этому бесценному дару…»</w:t>
      </w:r>
      <w:r w:rsidR="00C146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277E4" w:rsidRPr="007277E4" w:rsidRDefault="007277E4" w:rsidP="0072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7E4"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10). </w:t>
      </w:r>
    </w:p>
    <w:p w:rsidR="00C146FC" w:rsidRPr="00C146FC" w:rsidRDefault="00C146FC" w:rsidP="0072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13E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46FC">
        <w:rPr>
          <w:rFonts w:ascii="Times New Roman" w:hAnsi="Times New Roman" w:cs="Times New Roman"/>
          <w:sz w:val="24"/>
          <w:szCs w:val="24"/>
        </w:rPr>
        <w:t>Нужно беречь других людей и бороться с плохими качествами.</w:t>
      </w:r>
    </w:p>
    <w:p w:rsidR="004A3DC8" w:rsidRDefault="007277E4" w:rsidP="00727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602615</wp:posOffset>
            </wp:positionV>
            <wp:extent cx="1905000" cy="1424305"/>
            <wp:effectExtent l="19050" t="0" r="0" b="0"/>
            <wp:wrapThrough wrapText="bothSides">
              <wp:wrapPolygon edited="0">
                <wp:start x="-216" y="0"/>
                <wp:lineTo x="-216" y="21379"/>
                <wp:lineTo x="21600" y="21379"/>
                <wp:lineTo x="21600" y="0"/>
                <wp:lineTo x="-216" y="0"/>
              </wp:wrapPolygon>
            </wp:wrapThrough>
            <wp:docPr id="11" name="Рисунок 8" descr="C:\Users\Mello\Searches\Desktop\Презентация 13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lo\Searches\Desktop\Презентация 13\Слайд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6FC">
        <w:rPr>
          <w:rFonts w:ascii="Times New Roman" w:hAnsi="Times New Roman" w:cs="Times New Roman"/>
          <w:b/>
          <w:sz w:val="24"/>
          <w:szCs w:val="24"/>
        </w:rPr>
        <w:t xml:space="preserve">2.9.Учитель: </w:t>
      </w:r>
      <w:r w:rsidR="00C146FC" w:rsidRPr="00C146FC">
        <w:rPr>
          <w:rFonts w:ascii="Times New Roman" w:hAnsi="Times New Roman" w:cs="Times New Roman"/>
          <w:sz w:val="24"/>
          <w:szCs w:val="24"/>
        </w:rPr>
        <w:t xml:space="preserve">Правильно. Нужно помнить о </w:t>
      </w:r>
      <w:proofErr w:type="gramStart"/>
      <w:r w:rsidR="00C146FC" w:rsidRPr="00C146FC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="00C146FC" w:rsidRPr="00C146FC">
        <w:rPr>
          <w:rFonts w:ascii="Times New Roman" w:hAnsi="Times New Roman" w:cs="Times New Roman"/>
          <w:sz w:val="24"/>
          <w:szCs w:val="24"/>
        </w:rPr>
        <w:t xml:space="preserve"> и дарить им радость. </w:t>
      </w:r>
      <w:r>
        <w:rPr>
          <w:rFonts w:ascii="Times New Roman" w:hAnsi="Times New Roman" w:cs="Times New Roman"/>
          <w:sz w:val="24"/>
          <w:szCs w:val="24"/>
        </w:rPr>
        <w:t>Давайте поработаем с тренажером. (</w:t>
      </w:r>
      <w:r w:rsidRPr="007277E4">
        <w:rPr>
          <w:rFonts w:ascii="Times New Roman" w:hAnsi="Times New Roman" w:cs="Times New Roman"/>
          <w:b/>
          <w:sz w:val="24"/>
          <w:szCs w:val="24"/>
        </w:rPr>
        <w:t>Слайд 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146FC" w:rsidRPr="00C1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называется лекарство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левом столбике записаны болезни души, которые нужно вылечить, </w:t>
      </w:r>
      <w:r w:rsidR="00C146FC" w:rsidRPr="00C146FC">
        <w:rPr>
          <w:rFonts w:ascii="Times New Roman" w:hAnsi="Times New Roman" w:cs="Times New Roman"/>
          <w:sz w:val="24"/>
          <w:szCs w:val="24"/>
        </w:rPr>
        <w:t>подобрав слово, противоположное по значению к тем качествам, с которыми мы должны бороться.</w:t>
      </w:r>
      <w:r w:rsidR="003F193E">
        <w:rPr>
          <w:rFonts w:ascii="Times New Roman" w:hAnsi="Times New Roman" w:cs="Times New Roman"/>
          <w:sz w:val="24"/>
          <w:szCs w:val="24"/>
        </w:rPr>
        <w:t xml:space="preserve"> </w:t>
      </w:r>
      <w:r w:rsidR="009B495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2.2pt;margin-top:2.5pt;width:39.35pt;height:12.6pt;z-index:251676672;mso-position-horizontal-relative:text;mso-position-vertical-relative:text" fillcolor="#92d050" strokecolor="white [3212]">
            <v:textbox>
              <w:txbxContent>
                <w:p w:rsidR="007277E4" w:rsidRPr="007277E4" w:rsidRDefault="007277E4">
                  <w:pPr>
                    <w:rPr>
                      <w:color w:val="548DD4" w:themeColor="text2" w:themeTint="99"/>
                      <w:sz w:val="10"/>
                      <w:szCs w:val="10"/>
                      <w:u w:val="single"/>
                    </w:rPr>
                  </w:pPr>
                  <w:r w:rsidRPr="007277E4">
                    <w:rPr>
                      <w:color w:val="548DD4" w:themeColor="text2" w:themeTint="99"/>
                      <w:sz w:val="10"/>
                      <w:szCs w:val="10"/>
                      <w:u w:val="single"/>
                    </w:rPr>
                    <w:t>ТРЕНАЖЕР</w:t>
                  </w:r>
                </w:p>
              </w:txbxContent>
            </v:textbox>
          </v:shape>
        </w:pict>
      </w:r>
    </w:p>
    <w:p w:rsidR="005910E3" w:rsidRDefault="007277E4" w:rsidP="00727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701040</wp:posOffset>
            </wp:positionV>
            <wp:extent cx="1905000" cy="1424305"/>
            <wp:effectExtent l="19050" t="0" r="0" b="0"/>
            <wp:wrapThrough wrapText="bothSides">
              <wp:wrapPolygon edited="0">
                <wp:start x="-216" y="0"/>
                <wp:lineTo x="-216" y="21379"/>
                <wp:lineTo x="21600" y="21379"/>
                <wp:lineTo x="21600" y="0"/>
                <wp:lineTo x="-216" y="0"/>
              </wp:wrapPolygon>
            </wp:wrapThrough>
            <wp:docPr id="12" name="Рисунок 9" descr="C:\Users\Mello\Searches\Desktop\Презентация 13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llo\Searches\Desktop\Презентация 13\Слайд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93E" w:rsidRPr="003F193E">
        <w:rPr>
          <w:rFonts w:ascii="Times New Roman" w:hAnsi="Times New Roman" w:cs="Times New Roman"/>
          <w:b/>
          <w:sz w:val="24"/>
          <w:szCs w:val="24"/>
        </w:rPr>
        <w:t>2.10</w:t>
      </w:r>
      <w:r w:rsidR="003F193E">
        <w:rPr>
          <w:rFonts w:ascii="Times New Roman" w:hAnsi="Times New Roman" w:cs="Times New Roman"/>
          <w:b/>
          <w:sz w:val="24"/>
          <w:szCs w:val="24"/>
        </w:rPr>
        <w:t>.</w:t>
      </w:r>
      <w:r w:rsidR="003F193E" w:rsidRPr="003F1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3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F193E" w:rsidRPr="003F193E">
        <w:rPr>
          <w:rFonts w:ascii="Times New Roman" w:hAnsi="Times New Roman" w:cs="Times New Roman"/>
          <w:sz w:val="24"/>
          <w:szCs w:val="24"/>
        </w:rPr>
        <w:t xml:space="preserve"> </w:t>
      </w:r>
      <w:r w:rsidR="003F193E">
        <w:rPr>
          <w:rFonts w:ascii="Times New Roman" w:hAnsi="Times New Roman" w:cs="Times New Roman"/>
          <w:sz w:val="24"/>
          <w:szCs w:val="24"/>
        </w:rPr>
        <w:t>Сегодня мы вели  разговор о том, как</w:t>
      </w:r>
      <w:r w:rsidR="003F193E" w:rsidRPr="00451629">
        <w:rPr>
          <w:rFonts w:ascii="Times New Roman" w:hAnsi="Times New Roman" w:cs="Times New Roman"/>
          <w:sz w:val="24"/>
          <w:szCs w:val="24"/>
        </w:rPr>
        <w:t>, по представлению христиан, должны складываться человеческие отношения</w:t>
      </w:r>
      <w:r w:rsidR="003F193E">
        <w:rPr>
          <w:rFonts w:ascii="Times New Roman" w:hAnsi="Times New Roman" w:cs="Times New Roman"/>
          <w:sz w:val="24"/>
          <w:szCs w:val="24"/>
        </w:rPr>
        <w:t>, по какому правилу должны жить люди. Это правило неслучайно называют золотым. Оно самое важное и складывается из маленьких правил на каждый день. Заполним в тетради  кластер в задании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F193E">
        <w:rPr>
          <w:rFonts w:ascii="Times New Roman" w:hAnsi="Times New Roman" w:cs="Times New Roman"/>
          <w:sz w:val="24"/>
          <w:szCs w:val="24"/>
        </w:rPr>
        <w:t xml:space="preserve">. Сравним ваши записи и мои.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77E4">
        <w:rPr>
          <w:rFonts w:ascii="Times New Roman" w:hAnsi="Times New Roman" w:cs="Times New Roman"/>
          <w:b/>
          <w:sz w:val="24"/>
          <w:szCs w:val="24"/>
        </w:rPr>
        <w:t>Слайд 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3DC8" w:rsidRDefault="007277E4" w:rsidP="003F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DC8" w:rsidRPr="003F193E" w:rsidRDefault="004A3DC8" w:rsidP="004A3DC8">
      <w:pPr>
        <w:jc w:val="right"/>
        <w:rPr>
          <w:b/>
          <w:sz w:val="24"/>
          <w:szCs w:val="24"/>
        </w:rPr>
      </w:pPr>
    </w:p>
    <w:p w:rsidR="005910E3" w:rsidRDefault="005910E3" w:rsidP="003F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0A1" w:rsidRDefault="003C4EAE" w:rsidP="00D0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E32">
        <w:rPr>
          <w:rFonts w:ascii="Times New Roman" w:hAnsi="Times New Roman" w:cs="Times New Roman"/>
          <w:b/>
          <w:sz w:val="24"/>
          <w:szCs w:val="24"/>
        </w:rPr>
        <w:t>Заключительны</w:t>
      </w:r>
      <w:r w:rsidR="00C1353E" w:rsidRPr="0007013E">
        <w:rPr>
          <w:rFonts w:ascii="Times New Roman" w:hAnsi="Times New Roman" w:cs="Times New Roman"/>
          <w:b/>
          <w:sz w:val="24"/>
          <w:szCs w:val="24"/>
        </w:rPr>
        <w:t xml:space="preserve">й этап. </w:t>
      </w:r>
      <w:r w:rsidR="005E70A1" w:rsidRPr="0007013E">
        <w:rPr>
          <w:rFonts w:ascii="Times New Roman" w:hAnsi="Times New Roman" w:cs="Times New Roman"/>
          <w:b/>
          <w:sz w:val="24"/>
          <w:szCs w:val="24"/>
        </w:rPr>
        <w:t>Рефлексия. Домашнее задание.</w:t>
      </w:r>
    </w:p>
    <w:p w:rsidR="003F193E" w:rsidRPr="0007013E" w:rsidRDefault="003F193E" w:rsidP="00D0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9C2" w:rsidRPr="0007013E" w:rsidRDefault="00CB39C2" w:rsidP="00D0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07013E">
        <w:rPr>
          <w:rFonts w:ascii="Times New Roman" w:hAnsi="Times New Roman" w:cs="Times New Roman"/>
          <w:sz w:val="24"/>
          <w:szCs w:val="24"/>
        </w:rPr>
        <w:t xml:space="preserve"> Подведение итогов: поднимите смайлик.</w:t>
      </w:r>
      <w:r w:rsidR="00D06E32">
        <w:rPr>
          <w:rFonts w:ascii="Times New Roman" w:hAnsi="Times New Roman" w:cs="Times New Roman"/>
          <w:sz w:val="24"/>
          <w:szCs w:val="24"/>
        </w:rPr>
        <w:t xml:space="preserve"> </w:t>
      </w:r>
      <w:r w:rsidRPr="0007013E">
        <w:rPr>
          <w:rFonts w:ascii="Times New Roman" w:hAnsi="Times New Roman" w:cs="Times New Roman"/>
          <w:sz w:val="24"/>
          <w:szCs w:val="24"/>
        </w:rPr>
        <w:t xml:space="preserve"> Вам: </w:t>
      </w:r>
    </w:p>
    <w:p w:rsidR="00CB39C2" w:rsidRPr="0007013E" w:rsidRDefault="00CB39C2" w:rsidP="002C6B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sz w:val="24"/>
          <w:szCs w:val="24"/>
        </w:rPr>
        <w:t>Было интересно.</w:t>
      </w:r>
    </w:p>
    <w:p w:rsidR="00CB39C2" w:rsidRPr="0007013E" w:rsidRDefault="00CB39C2" w:rsidP="002C6B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sz w:val="24"/>
          <w:szCs w:val="24"/>
        </w:rPr>
        <w:t>То интересно, то нет.</w:t>
      </w:r>
    </w:p>
    <w:p w:rsidR="00CB39C2" w:rsidRDefault="00CB39C2" w:rsidP="002C6B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3E">
        <w:rPr>
          <w:rFonts w:ascii="Times New Roman" w:hAnsi="Times New Roman" w:cs="Times New Roman"/>
          <w:sz w:val="24"/>
          <w:szCs w:val="24"/>
        </w:rPr>
        <w:t>Не интересно.</w:t>
      </w:r>
    </w:p>
    <w:p w:rsidR="00E17E81" w:rsidRDefault="003F193E" w:rsidP="003F193E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домашнее задание.  </w:t>
      </w:r>
    </w:p>
    <w:p w:rsidR="00876300" w:rsidRDefault="00876300" w:rsidP="003F193E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A3DC8" w:rsidRDefault="000B3B8D" w:rsidP="003F193E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470003</wp:posOffset>
            </wp:positionH>
            <wp:positionV relativeFrom="paragraph">
              <wp:posOffset>158307</wp:posOffset>
            </wp:positionV>
            <wp:extent cx="5095211" cy="3817088"/>
            <wp:effectExtent l="19050" t="0" r="0" b="0"/>
            <wp:wrapTopAndBottom/>
            <wp:docPr id="2" name="Рисунок 2" descr="E:\Диск к истокам\Юнина-6\13. Золотое правило этики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к к истокам\Юнина-6\13. Золотое правило этики\дз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11" cy="381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DC8" w:rsidRDefault="004A3DC8" w:rsidP="004A3DC8">
      <w:pPr>
        <w:pStyle w:val="a3"/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977E1" w:rsidRDefault="004977E1" w:rsidP="004977E1">
      <w:pPr>
        <w:pStyle w:val="a3"/>
        <w:shd w:val="clear" w:color="auto" w:fill="FFFFFF"/>
        <w:spacing w:after="0" w:line="240" w:lineRule="auto"/>
        <w:jc w:val="center"/>
      </w:pPr>
      <w:r>
        <w:t>1.</w:t>
      </w:r>
      <w:hyperlink r:id="rId21" w:history="1">
        <w:r w:rsidRPr="00664C0E">
          <w:rPr>
            <w:rStyle w:val="a6"/>
          </w:rPr>
          <w:t>http://antonmakurin.ru/blog/articles/article_107.html.Притча</w:t>
        </w:r>
      </w:hyperlink>
      <w:r>
        <w:t xml:space="preserve"> «Хрупкие вещи»</w:t>
      </w:r>
    </w:p>
    <w:p w:rsidR="004977E1" w:rsidRDefault="004977E1" w:rsidP="004977E1">
      <w:pPr>
        <w:pStyle w:val="a3"/>
        <w:shd w:val="clear" w:color="auto" w:fill="FFFFFF"/>
        <w:spacing w:after="0" w:line="240" w:lineRule="auto"/>
        <w:jc w:val="center"/>
      </w:pPr>
    </w:p>
    <w:p w:rsidR="004977E1" w:rsidRDefault="004977E1" w:rsidP="004977E1">
      <w:pPr>
        <w:pStyle w:val="a3"/>
        <w:shd w:val="clear" w:color="auto" w:fill="FFFFFF"/>
        <w:spacing w:after="0" w:line="240" w:lineRule="auto"/>
        <w:jc w:val="center"/>
      </w:pPr>
      <w:r>
        <w:t xml:space="preserve">2.Н.Пчелин </w:t>
      </w:r>
    </w:p>
    <w:p w:rsidR="004977E1" w:rsidRPr="004977E1" w:rsidRDefault="004977E1" w:rsidP="004977E1">
      <w:pPr>
        <w:pStyle w:val="a3"/>
        <w:shd w:val="clear" w:color="auto" w:fill="FFFFFF"/>
        <w:spacing w:after="0" w:line="240" w:lineRule="auto"/>
        <w:jc w:val="center"/>
      </w:pPr>
    </w:p>
    <w:p w:rsidR="00E86032" w:rsidRDefault="00E86032" w:rsidP="00D06E3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32" w:rsidRPr="0007013E" w:rsidRDefault="00D06E32" w:rsidP="00D06E3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6E32" w:rsidRPr="0007013E" w:rsidSect="00EB02E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5A" w:rsidRDefault="0080305A" w:rsidP="00AE0540">
      <w:pPr>
        <w:spacing w:after="0" w:line="240" w:lineRule="auto"/>
      </w:pPr>
      <w:r>
        <w:separator/>
      </w:r>
    </w:p>
  </w:endnote>
  <w:endnote w:type="continuationSeparator" w:id="1">
    <w:p w:rsidR="0080305A" w:rsidRDefault="0080305A" w:rsidP="00AE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3927"/>
      <w:docPartObj>
        <w:docPartGallery w:val="Page Numbers (Bottom of Page)"/>
        <w:docPartUnique/>
      </w:docPartObj>
    </w:sdtPr>
    <w:sdtContent>
      <w:p w:rsidR="00C146FC" w:rsidRDefault="009B495C">
        <w:pPr>
          <w:pStyle w:val="ac"/>
          <w:jc w:val="right"/>
        </w:pPr>
        <w:fldSimple w:instr=" PAGE   \* MERGEFORMAT ">
          <w:r w:rsidR="00A0445C">
            <w:rPr>
              <w:noProof/>
            </w:rPr>
            <w:t>4</w:t>
          </w:r>
        </w:fldSimple>
      </w:p>
    </w:sdtContent>
  </w:sdt>
  <w:p w:rsidR="00C146FC" w:rsidRDefault="00C146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5A" w:rsidRDefault="0080305A" w:rsidP="00AE0540">
      <w:pPr>
        <w:spacing w:after="0" w:line="240" w:lineRule="auto"/>
      </w:pPr>
      <w:r>
        <w:separator/>
      </w:r>
    </w:p>
  </w:footnote>
  <w:footnote w:type="continuationSeparator" w:id="1">
    <w:p w:rsidR="0080305A" w:rsidRDefault="0080305A" w:rsidP="00AE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04_"/>
      </v:shape>
    </w:pict>
  </w:numPicBullet>
  <w:abstractNum w:abstractNumId="0">
    <w:nsid w:val="040A2799"/>
    <w:multiLevelType w:val="hybridMultilevel"/>
    <w:tmpl w:val="BDCCD27E"/>
    <w:lvl w:ilvl="0" w:tplc="5286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164"/>
    <w:multiLevelType w:val="hybridMultilevel"/>
    <w:tmpl w:val="7180BC20"/>
    <w:lvl w:ilvl="0" w:tplc="922AE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4B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C1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29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C841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5A0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84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B6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0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5F6B2E"/>
    <w:multiLevelType w:val="hybridMultilevel"/>
    <w:tmpl w:val="2C8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2388"/>
    <w:multiLevelType w:val="hybridMultilevel"/>
    <w:tmpl w:val="39D28C32"/>
    <w:lvl w:ilvl="0" w:tplc="86B69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221"/>
    <w:multiLevelType w:val="hybridMultilevel"/>
    <w:tmpl w:val="652E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7290"/>
    <w:multiLevelType w:val="hybridMultilevel"/>
    <w:tmpl w:val="789E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8E4"/>
    <w:multiLevelType w:val="hybridMultilevel"/>
    <w:tmpl w:val="7CD8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4762"/>
    <w:multiLevelType w:val="hybridMultilevel"/>
    <w:tmpl w:val="873EC786"/>
    <w:lvl w:ilvl="0" w:tplc="156C4AE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43A9"/>
    <w:multiLevelType w:val="hybridMultilevel"/>
    <w:tmpl w:val="D530436C"/>
    <w:lvl w:ilvl="0" w:tplc="5286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BA3"/>
    <w:multiLevelType w:val="hybridMultilevel"/>
    <w:tmpl w:val="E3A8610E"/>
    <w:lvl w:ilvl="0" w:tplc="5286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A748B"/>
    <w:multiLevelType w:val="hybridMultilevel"/>
    <w:tmpl w:val="9EBC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1DF9"/>
    <w:multiLevelType w:val="hybridMultilevel"/>
    <w:tmpl w:val="134471E2"/>
    <w:lvl w:ilvl="0" w:tplc="5286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52C"/>
    <w:multiLevelType w:val="multilevel"/>
    <w:tmpl w:val="A1D04C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2B3A65"/>
    <w:multiLevelType w:val="hybridMultilevel"/>
    <w:tmpl w:val="8C6E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34AAA"/>
    <w:multiLevelType w:val="hybridMultilevel"/>
    <w:tmpl w:val="5C0E034C"/>
    <w:lvl w:ilvl="0" w:tplc="D0F038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8242F"/>
    <w:multiLevelType w:val="hybridMultilevel"/>
    <w:tmpl w:val="0FA697A6"/>
    <w:lvl w:ilvl="0" w:tplc="4F46B42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E320D1"/>
    <w:multiLevelType w:val="hybridMultilevel"/>
    <w:tmpl w:val="9588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A46E9"/>
    <w:multiLevelType w:val="hybridMultilevel"/>
    <w:tmpl w:val="222E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72FF8"/>
    <w:multiLevelType w:val="hybridMultilevel"/>
    <w:tmpl w:val="C678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718EB"/>
    <w:multiLevelType w:val="hybridMultilevel"/>
    <w:tmpl w:val="7A5A4D70"/>
    <w:lvl w:ilvl="0" w:tplc="70B670A8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16"/>
  </w:num>
  <w:num w:numId="6">
    <w:abstractNumId w:val="10"/>
  </w:num>
  <w:num w:numId="7">
    <w:abstractNumId w:val="18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AF1"/>
    <w:rsid w:val="00061F9B"/>
    <w:rsid w:val="000636C0"/>
    <w:rsid w:val="0007013E"/>
    <w:rsid w:val="00091CCC"/>
    <w:rsid w:val="000B3B8D"/>
    <w:rsid w:val="00145CD9"/>
    <w:rsid w:val="00191C6F"/>
    <w:rsid w:val="001B42F0"/>
    <w:rsid w:val="001D4471"/>
    <w:rsid w:val="001F7226"/>
    <w:rsid w:val="00252FC2"/>
    <w:rsid w:val="0026191F"/>
    <w:rsid w:val="002725F5"/>
    <w:rsid w:val="00295BC9"/>
    <w:rsid w:val="002A0CF5"/>
    <w:rsid w:val="002B01C7"/>
    <w:rsid w:val="002B5269"/>
    <w:rsid w:val="002C6B09"/>
    <w:rsid w:val="002D00EB"/>
    <w:rsid w:val="002D5F44"/>
    <w:rsid w:val="0038162F"/>
    <w:rsid w:val="003C4EAE"/>
    <w:rsid w:val="003D526C"/>
    <w:rsid w:val="003E52E1"/>
    <w:rsid w:val="003F193E"/>
    <w:rsid w:val="004051A7"/>
    <w:rsid w:val="00421B86"/>
    <w:rsid w:val="0042381A"/>
    <w:rsid w:val="004300A1"/>
    <w:rsid w:val="004472F6"/>
    <w:rsid w:val="00451629"/>
    <w:rsid w:val="00486010"/>
    <w:rsid w:val="00492851"/>
    <w:rsid w:val="004977E1"/>
    <w:rsid w:val="004A3DC8"/>
    <w:rsid w:val="004D7DC6"/>
    <w:rsid w:val="004F2789"/>
    <w:rsid w:val="00507348"/>
    <w:rsid w:val="00513B73"/>
    <w:rsid w:val="00516543"/>
    <w:rsid w:val="00540D61"/>
    <w:rsid w:val="005659F3"/>
    <w:rsid w:val="005910E3"/>
    <w:rsid w:val="005A0A19"/>
    <w:rsid w:val="005B01B0"/>
    <w:rsid w:val="005C6DB0"/>
    <w:rsid w:val="005D5265"/>
    <w:rsid w:val="005E591B"/>
    <w:rsid w:val="005E70A1"/>
    <w:rsid w:val="005F37A1"/>
    <w:rsid w:val="006A111D"/>
    <w:rsid w:val="006A1907"/>
    <w:rsid w:val="006D0D44"/>
    <w:rsid w:val="007277E4"/>
    <w:rsid w:val="007513A2"/>
    <w:rsid w:val="00786320"/>
    <w:rsid w:val="007C5F4E"/>
    <w:rsid w:val="0080305A"/>
    <w:rsid w:val="00811608"/>
    <w:rsid w:val="00811C4A"/>
    <w:rsid w:val="00836756"/>
    <w:rsid w:val="008378A6"/>
    <w:rsid w:val="008536D3"/>
    <w:rsid w:val="008726DC"/>
    <w:rsid w:val="00876300"/>
    <w:rsid w:val="0088344B"/>
    <w:rsid w:val="008D002C"/>
    <w:rsid w:val="008D51D0"/>
    <w:rsid w:val="008E6E4F"/>
    <w:rsid w:val="008F6823"/>
    <w:rsid w:val="00900648"/>
    <w:rsid w:val="0090201E"/>
    <w:rsid w:val="00902710"/>
    <w:rsid w:val="0090719F"/>
    <w:rsid w:val="00975ACE"/>
    <w:rsid w:val="00976AF1"/>
    <w:rsid w:val="009A0029"/>
    <w:rsid w:val="009B495C"/>
    <w:rsid w:val="00A0445C"/>
    <w:rsid w:val="00A131CB"/>
    <w:rsid w:val="00A732FA"/>
    <w:rsid w:val="00AA07F7"/>
    <w:rsid w:val="00AE0540"/>
    <w:rsid w:val="00AE128A"/>
    <w:rsid w:val="00AF20A9"/>
    <w:rsid w:val="00B510AA"/>
    <w:rsid w:val="00B653C5"/>
    <w:rsid w:val="00BE2B4B"/>
    <w:rsid w:val="00C03571"/>
    <w:rsid w:val="00C0670B"/>
    <w:rsid w:val="00C1041A"/>
    <w:rsid w:val="00C1353E"/>
    <w:rsid w:val="00C146FC"/>
    <w:rsid w:val="00C41FC4"/>
    <w:rsid w:val="00C63101"/>
    <w:rsid w:val="00C7183C"/>
    <w:rsid w:val="00C842DD"/>
    <w:rsid w:val="00C961CD"/>
    <w:rsid w:val="00CB39C2"/>
    <w:rsid w:val="00CF4AC2"/>
    <w:rsid w:val="00D03D02"/>
    <w:rsid w:val="00D06E32"/>
    <w:rsid w:val="00D2095C"/>
    <w:rsid w:val="00D27B8B"/>
    <w:rsid w:val="00D27E16"/>
    <w:rsid w:val="00D40EBE"/>
    <w:rsid w:val="00D43BB4"/>
    <w:rsid w:val="00D55D80"/>
    <w:rsid w:val="00D70292"/>
    <w:rsid w:val="00D74878"/>
    <w:rsid w:val="00D82B82"/>
    <w:rsid w:val="00D84827"/>
    <w:rsid w:val="00E17E81"/>
    <w:rsid w:val="00E61547"/>
    <w:rsid w:val="00E86032"/>
    <w:rsid w:val="00E8640D"/>
    <w:rsid w:val="00E9059E"/>
    <w:rsid w:val="00EA4920"/>
    <w:rsid w:val="00EA7559"/>
    <w:rsid w:val="00EB02E2"/>
    <w:rsid w:val="00EB3ECA"/>
    <w:rsid w:val="00EF7015"/>
    <w:rsid w:val="00F1431D"/>
    <w:rsid w:val="00F16A1F"/>
    <w:rsid w:val="00F31276"/>
    <w:rsid w:val="00F608C8"/>
    <w:rsid w:val="00F62425"/>
    <w:rsid w:val="00F64925"/>
    <w:rsid w:val="00F67019"/>
    <w:rsid w:val="00F82EBA"/>
    <w:rsid w:val="00F87445"/>
    <w:rsid w:val="00FA64DB"/>
    <w:rsid w:val="00F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27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278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E70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A11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E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0540"/>
  </w:style>
  <w:style w:type="paragraph" w:styleId="ac">
    <w:name w:val="footer"/>
    <w:basedOn w:val="a"/>
    <w:link w:val="ad"/>
    <w:uiPriority w:val="99"/>
    <w:unhideWhenUsed/>
    <w:rsid w:val="00AE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0540"/>
  </w:style>
  <w:style w:type="character" w:customStyle="1" w:styleId="apple-converted-space">
    <w:name w:val="apple-converted-space"/>
    <w:basedOn w:val="a0"/>
    <w:rsid w:val="004051A7"/>
  </w:style>
  <w:style w:type="paragraph" w:styleId="ae">
    <w:name w:val="No Spacing"/>
    <w:basedOn w:val="a"/>
    <w:uiPriority w:val="99"/>
    <w:qFormat/>
    <w:rsid w:val="005910E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stx">
    <w:name w:val="stx"/>
    <w:basedOn w:val="a"/>
    <w:rsid w:val="001F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5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antonmakurin.ru/blog/articles/article_107.html.&#1055;&#1088;&#1080;&#1090;&#1095;&#1072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DA81-B590-4C5E-B589-C424B86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2013-08-02T09:15:00Z</cp:lastPrinted>
  <dcterms:created xsi:type="dcterms:W3CDTF">2013-08-09T12:47:00Z</dcterms:created>
  <dcterms:modified xsi:type="dcterms:W3CDTF">2013-08-20T05:39:00Z</dcterms:modified>
</cp:coreProperties>
</file>